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EF" w:rsidRPr="00A875EF" w:rsidRDefault="00A875EF" w:rsidP="00A875EF">
      <w:pPr>
        <w:jc w:val="center"/>
        <w:rPr>
          <w:b/>
          <w:sz w:val="18"/>
          <w:szCs w:val="18"/>
        </w:rPr>
      </w:pPr>
      <w:r w:rsidRPr="00A875EF">
        <w:rPr>
          <w:b/>
          <w:sz w:val="18"/>
          <w:szCs w:val="18"/>
        </w:rPr>
        <w:t>Základná škola s materskou školou Trakovice, 91933 Trakovice 10</w:t>
      </w:r>
    </w:p>
    <w:p w:rsidR="00A875EF" w:rsidRPr="00A875EF" w:rsidRDefault="00A875EF" w:rsidP="00A875EF">
      <w:pPr>
        <w:jc w:val="center"/>
        <w:rPr>
          <w:b/>
          <w:sz w:val="18"/>
          <w:szCs w:val="18"/>
        </w:rPr>
      </w:pPr>
    </w:p>
    <w:p w:rsidR="00A875EF" w:rsidRPr="00A875EF" w:rsidRDefault="00A875EF" w:rsidP="00A875EF">
      <w:pPr>
        <w:jc w:val="center"/>
        <w:rPr>
          <w:b/>
          <w:sz w:val="18"/>
          <w:szCs w:val="18"/>
        </w:rPr>
      </w:pPr>
    </w:p>
    <w:p w:rsidR="00A875EF" w:rsidRPr="00A875EF" w:rsidRDefault="00A875EF" w:rsidP="00A875EF">
      <w:pPr>
        <w:jc w:val="center"/>
        <w:rPr>
          <w:b/>
          <w:sz w:val="28"/>
          <w:szCs w:val="28"/>
        </w:rPr>
      </w:pPr>
      <w:r w:rsidRPr="00A875EF">
        <w:rPr>
          <w:b/>
          <w:sz w:val="28"/>
          <w:szCs w:val="28"/>
        </w:rPr>
        <w:t>Inovovaný školský vzdelávací program</w:t>
      </w:r>
    </w:p>
    <w:p w:rsidR="00A875EF" w:rsidRPr="00A875EF" w:rsidRDefault="00A875EF" w:rsidP="00A875EF">
      <w:pPr>
        <w:jc w:val="center"/>
        <w:rPr>
          <w:b/>
          <w:sz w:val="18"/>
          <w:szCs w:val="18"/>
        </w:rPr>
      </w:pPr>
    </w:p>
    <w:p w:rsidR="00A875EF" w:rsidRPr="00A875EF" w:rsidRDefault="00A875EF" w:rsidP="00A875EF">
      <w:pPr>
        <w:jc w:val="center"/>
        <w:rPr>
          <w:b/>
          <w:sz w:val="18"/>
          <w:szCs w:val="18"/>
        </w:rPr>
      </w:pPr>
      <w:r w:rsidRPr="00A875EF">
        <w:rPr>
          <w:noProof/>
          <w:sz w:val="18"/>
          <w:szCs w:val="18"/>
          <w:lang w:val="sk-SK" w:eastAsia="sk-SK"/>
        </w:rPr>
        <w:drawing>
          <wp:anchor distT="0" distB="0" distL="114300" distR="114300" simplePos="0" relativeHeight="251659264" behindDoc="1" locked="0" layoutInCell="1" allowOverlap="1" wp14:anchorId="69924781" wp14:editId="2BCDFC2D">
            <wp:simplePos x="0" y="0"/>
            <wp:positionH relativeFrom="column">
              <wp:posOffset>1714500</wp:posOffset>
            </wp:positionH>
            <wp:positionV relativeFrom="paragraph">
              <wp:posOffset>35560</wp:posOffset>
            </wp:positionV>
            <wp:extent cx="1714500" cy="1714500"/>
            <wp:effectExtent l="0" t="0" r="0" b="0"/>
            <wp:wrapTight wrapText="bothSides">
              <wp:wrapPolygon edited="0">
                <wp:start x="0" y="0"/>
                <wp:lineTo x="0" y="21360"/>
                <wp:lineTo x="21360" y="21360"/>
                <wp:lineTo x="21360" y="0"/>
                <wp:lineTo x="0" y="0"/>
              </wp:wrapPolygon>
            </wp:wrapTight>
            <wp:docPr id="1" name="Obrázok 1" descr="sova trakovice ZVACS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a trakovice ZVACS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5EF" w:rsidRPr="00A875EF" w:rsidRDefault="00A875EF" w:rsidP="00A875EF">
      <w:pPr>
        <w:rPr>
          <w:sz w:val="18"/>
          <w:szCs w:val="18"/>
          <w:u w:val="single"/>
        </w:rPr>
      </w:pPr>
    </w:p>
    <w:p w:rsidR="00A875EF" w:rsidRPr="00A875EF" w:rsidRDefault="00A875EF" w:rsidP="00A875EF">
      <w:pPr>
        <w:rPr>
          <w:sz w:val="18"/>
          <w:szCs w:val="18"/>
        </w:rPr>
      </w:pPr>
    </w:p>
    <w:p w:rsidR="00A875EF" w:rsidRPr="00A875EF" w:rsidRDefault="00A875EF" w:rsidP="00A875EF">
      <w:pPr>
        <w:jc w:val="center"/>
        <w:rPr>
          <w:sz w:val="18"/>
          <w:szCs w:val="18"/>
        </w:rPr>
      </w:pPr>
      <w:r w:rsidRPr="00A875EF">
        <w:rPr>
          <w:sz w:val="18"/>
          <w:szCs w:val="18"/>
        </w:rPr>
        <w:br/>
      </w:r>
    </w:p>
    <w:p w:rsidR="00A875EF" w:rsidRPr="00A875EF" w:rsidRDefault="00A875EF" w:rsidP="00A875EF">
      <w:pPr>
        <w:jc w:val="center"/>
        <w:rPr>
          <w:sz w:val="18"/>
          <w:szCs w:val="18"/>
        </w:rPr>
      </w:pPr>
    </w:p>
    <w:p w:rsidR="00A875EF" w:rsidRPr="00A875EF" w:rsidRDefault="00A875EF" w:rsidP="00A875EF">
      <w:pPr>
        <w:jc w:val="center"/>
        <w:rPr>
          <w:sz w:val="18"/>
          <w:szCs w:val="18"/>
        </w:rPr>
      </w:pPr>
    </w:p>
    <w:p w:rsidR="00A875EF" w:rsidRPr="00A875EF" w:rsidRDefault="00A875EF" w:rsidP="00A875EF">
      <w:pPr>
        <w:jc w:val="center"/>
        <w:rPr>
          <w:sz w:val="18"/>
          <w:szCs w:val="18"/>
        </w:rPr>
      </w:pPr>
    </w:p>
    <w:p w:rsidR="00A875EF" w:rsidRPr="00A875EF" w:rsidRDefault="00A875EF" w:rsidP="00A875EF">
      <w:pPr>
        <w:jc w:val="center"/>
        <w:rPr>
          <w:sz w:val="18"/>
          <w:szCs w:val="18"/>
        </w:rPr>
      </w:pPr>
    </w:p>
    <w:p w:rsidR="00A875EF" w:rsidRPr="00A875EF" w:rsidRDefault="00A875EF" w:rsidP="00A875EF">
      <w:pPr>
        <w:jc w:val="center"/>
        <w:rPr>
          <w:sz w:val="18"/>
          <w:szCs w:val="18"/>
        </w:rPr>
      </w:pPr>
    </w:p>
    <w:p w:rsidR="00A875EF" w:rsidRPr="00A875EF" w:rsidRDefault="00A875EF" w:rsidP="00A875EF">
      <w:pPr>
        <w:jc w:val="center"/>
        <w:rPr>
          <w:sz w:val="18"/>
          <w:szCs w:val="18"/>
        </w:rPr>
      </w:pPr>
    </w:p>
    <w:p w:rsidR="00A875EF" w:rsidRPr="00A875EF" w:rsidRDefault="00A875EF" w:rsidP="00A875EF">
      <w:pPr>
        <w:jc w:val="center"/>
        <w:rPr>
          <w:sz w:val="18"/>
          <w:szCs w:val="18"/>
        </w:rPr>
      </w:pPr>
    </w:p>
    <w:p w:rsidR="00A875EF" w:rsidRPr="00A875EF" w:rsidRDefault="00A875EF" w:rsidP="00A875EF">
      <w:pPr>
        <w:jc w:val="center"/>
        <w:rPr>
          <w:sz w:val="18"/>
          <w:szCs w:val="18"/>
        </w:rPr>
      </w:pPr>
    </w:p>
    <w:p w:rsidR="00A875EF" w:rsidRPr="00A875EF" w:rsidRDefault="00A875EF" w:rsidP="00A875EF">
      <w:pPr>
        <w:jc w:val="center"/>
        <w:rPr>
          <w:sz w:val="18"/>
          <w:szCs w:val="18"/>
        </w:rPr>
      </w:pPr>
    </w:p>
    <w:p w:rsidR="00A875EF" w:rsidRPr="00A875EF" w:rsidRDefault="00A875EF" w:rsidP="00A875EF">
      <w:pPr>
        <w:ind w:left="3540" w:firstLine="708"/>
        <w:rPr>
          <w:b/>
          <w:i/>
          <w:color w:val="339966"/>
          <w:sz w:val="18"/>
          <w:szCs w:val="18"/>
        </w:rPr>
      </w:pPr>
    </w:p>
    <w:p w:rsidR="00A875EF" w:rsidRPr="00A875EF" w:rsidRDefault="00A875EF" w:rsidP="00A875EF">
      <w:pPr>
        <w:jc w:val="center"/>
        <w:rPr>
          <w:sz w:val="18"/>
          <w:szCs w:val="18"/>
        </w:rPr>
      </w:pPr>
      <w:r w:rsidRPr="00A875EF">
        <w:rPr>
          <w:sz w:val="18"/>
          <w:szCs w:val="18"/>
        </w:rPr>
        <w:t>„Chceme, aby naša škola bola skutočnou dielňou ľudskosti.“</w:t>
      </w:r>
    </w:p>
    <w:p w:rsidR="00A875EF" w:rsidRPr="00A875EF" w:rsidRDefault="00A875EF" w:rsidP="00A875EF">
      <w:pPr>
        <w:jc w:val="center"/>
        <w:rPr>
          <w:sz w:val="18"/>
          <w:szCs w:val="18"/>
        </w:rPr>
      </w:pPr>
    </w:p>
    <w:tbl>
      <w:tblPr>
        <w:tblStyle w:val="Mriekatabuky"/>
        <w:tblW w:w="0" w:type="auto"/>
        <w:jc w:val="center"/>
        <w:tblLook w:val="01E0" w:firstRow="1" w:lastRow="1" w:firstColumn="1" w:lastColumn="1" w:noHBand="0" w:noVBand="0"/>
      </w:tblPr>
      <w:tblGrid>
        <w:gridCol w:w="2088"/>
        <w:gridCol w:w="5940"/>
      </w:tblGrid>
      <w:tr w:rsidR="00A875EF" w:rsidRPr="00A875EF" w:rsidTr="00790E30">
        <w:trPr>
          <w:jc w:val="center"/>
        </w:trPr>
        <w:tc>
          <w:tcPr>
            <w:tcW w:w="2088" w:type="dxa"/>
          </w:tcPr>
          <w:p w:rsidR="00A875EF" w:rsidRPr="00A875EF" w:rsidRDefault="00A875EF" w:rsidP="00790E30">
            <w:pPr>
              <w:widowControl w:val="0"/>
              <w:rPr>
                <w:color w:val="000000"/>
                <w:spacing w:val="-7"/>
                <w:sz w:val="18"/>
                <w:szCs w:val="18"/>
              </w:rPr>
            </w:pPr>
            <w:r w:rsidRPr="00A875EF">
              <w:rPr>
                <w:color w:val="000000"/>
                <w:spacing w:val="-7"/>
                <w:sz w:val="18"/>
                <w:szCs w:val="18"/>
              </w:rPr>
              <w:t>Názov ŠVP</w:t>
            </w:r>
          </w:p>
        </w:tc>
        <w:tc>
          <w:tcPr>
            <w:tcW w:w="5940" w:type="dxa"/>
          </w:tcPr>
          <w:p w:rsidR="00A875EF" w:rsidRPr="00A875EF" w:rsidRDefault="00A875EF" w:rsidP="00790E30">
            <w:pPr>
              <w:widowControl w:val="0"/>
              <w:rPr>
                <w:color w:val="000000"/>
                <w:spacing w:val="-7"/>
                <w:sz w:val="18"/>
                <w:szCs w:val="18"/>
              </w:rPr>
            </w:pPr>
            <w:r w:rsidRPr="00A875EF">
              <w:rPr>
                <w:color w:val="000000"/>
                <w:spacing w:val="-7"/>
                <w:sz w:val="18"/>
                <w:szCs w:val="18"/>
              </w:rPr>
              <w:t>Štátny vzdelávací program 2. stupňa  ZŠ v SR</w:t>
            </w:r>
          </w:p>
        </w:tc>
      </w:tr>
      <w:tr w:rsidR="00A875EF" w:rsidRPr="00A875EF" w:rsidTr="00790E30">
        <w:trPr>
          <w:jc w:val="center"/>
        </w:trPr>
        <w:tc>
          <w:tcPr>
            <w:tcW w:w="2088" w:type="dxa"/>
          </w:tcPr>
          <w:p w:rsidR="00A875EF" w:rsidRPr="00402E01" w:rsidRDefault="00A875EF" w:rsidP="00790E30">
            <w:pPr>
              <w:widowControl w:val="0"/>
              <w:rPr>
                <w:b/>
                <w:color w:val="000000"/>
                <w:spacing w:val="-7"/>
                <w:sz w:val="18"/>
                <w:szCs w:val="18"/>
              </w:rPr>
            </w:pPr>
            <w:r w:rsidRPr="00402E01">
              <w:rPr>
                <w:b/>
                <w:color w:val="000000"/>
                <w:spacing w:val="-7"/>
                <w:sz w:val="18"/>
                <w:szCs w:val="18"/>
              </w:rPr>
              <w:t>Názov ŠkVP</w:t>
            </w:r>
          </w:p>
        </w:tc>
        <w:tc>
          <w:tcPr>
            <w:tcW w:w="5940" w:type="dxa"/>
          </w:tcPr>
          <w:p w:rsidR="00A875EF" w:rsidRPr="00402E01" w:rsidRDefault="00A875EF" w:rsidP="00790E30">
            <w:pPr>
              <w:widowControl w:val="0"/>
              <w:rPr>
                <w:b/>
                <w:color w:val="000000"/>
                <w:spacing w:val="-7"/>
                <w:sz w:val="18"/>
                <w:szCs w:val="18"/>
              </w:rPr>
            </w:pPr>
            <w:r w:rsidRPr="00402E01">
              <w:rPr>
                <w:b/>
                <w:color w:val="000000"/>
                <w:spacing w:val="-7"/>
                <w:sz w:val="18"/>
                <w:szCs w:val="18"/>
              </w:rPr>
              <w:t>primárne vzdelanie</w:t>
            </w:r>
          </w:p>
        </w:tc>
      </w:tr>
      <w:tr w:rsidR="00A875EF" w:rsidRPr="00A875EF" w:rsidTr="00790E30">
        <w:trPr>
          <w:jc w:val="center"/>
        </w:trPr>
        <w:tc>
          <w:tcPr>
            <w:tcW w:w="2088" w:type="dxa"/>
          </w:tcPr>
          <w:p w:rsidR="00A875EF" w:rsidRPr="00402E01" w:rsidRDefault="00A875EF" w:rsidP="00790E30">
            <w:pPr>
              <w:widowControl w:val="0"/>
              <w:rPr>
                <w:b/>
                <w:color w:val="000000"/>
                <w:spacing w:val="-7"/>
                <w:sz w:val="18"/>
                <w:szCs w:val="18"/>
              </w:rPr>
            </w:pPr>
            <w:r w:rsidRPr="00402E01">
              <w:rPr>
                <w:b/>
                <w:color w:val="000000"/>
                <w:spacing w:val="-7"/>
                <w:sz w:val="18"/>
                <w:szCs w:val="18"/>
              </w:rPr>
              <w:t>Stupeň vzdelania</w:t>
            </w:r>
          </w:p>
        </w:tc>
        <w:tc>
          <w:tcPr>
            <w:tcW w:w="5940" w:type="dxa"/>
          </w:tcPr>
          <w:p w:rsidR="00A875EF" w:rsidRPr="00402E01" w:rsidRDefault="00A875EF" w:rsidP="00790E30">
            <w:pPr>
              <w:widowControl w:val="0"/>
              <w:rPr>
                <w:b/>
                <w:color w:val="000000"/>
                <w:spacing w:val="-7"/>
                <w:sz w:val="18"/>
                <w:szCs w:val="18"/>
              </w:rPr>
            </w:pPr>
            <w:r w:rsidRPr="00402E01">
              <w:rPr>
                <w:b/>
                <w:color w:val="000000"/>
                <w:spacing w:val="-3"/>
                <w:sz w:val="18"/>
                <w:szCs w:val="18"/>
              </w:rPr>
              <w:t>ISCED 1</w:t>
            </w:r>
          </w:p>
        </w:tc>
      </w:tr>
      <w:tr w:rsidR="00A875EF" w:rsidRPr="00A875EF" w:rsidTr="00790E30">
        <w:trPr>
          <w:jc w:val="center"/>
        </w:trPr>
        <w:tc>
          <w:tcPr>
            <w:tcW w:w="2088" w:type="dxa"/>
          </w:tcPr>
          <w:p w:rsidR="00A875EF" w:rsidRPr="00402E01" w:rsidRDefault="00A875EF" w:rsidP="00790E30">
            <w:pPr>
              <w:widowControl w:val="0"/>
              <w:rPr>
                <w:b/>
                <w:color w:val="000000"/>
                <w:spacing w:val="-7"/>
                <w:sz w:val="18"/>
                <w:szCs w:val="18"/>
              </w:rPr>
            </w:pPr>
            <w:r w:rsidRPr="00402E01">
              <w:rPr>
                <w:b/>
                <w:color w:val="000000"/>
                <w:spacing w:val="-7"/>
                <w:sz w:val="18"/>
                <w:szCs w:val="18"/>
              </w:rPr>
              <w:t>Dĺžka vzdelávania</w:t>
            </w:r>
            <w:r w:rsidR="00402E01" w:rsidRPr="00402E01">
              <w:rPr>
                <w:b/>
                <w:color w:val="000000"/>
                <w:spacing w:val="-7"/>
                <w:sz w:val="18"/>
                <w:szCs w:val="18"/>
              </w:rPr>
              <w:t xml:space="preserve"> /štúdia</w:t>
            </w:r>
          </w:p>
        </w:tc>
        <w:tc>
          <w:tcPr>
            <w:tcW w:w="5940" w:type="dxa"/>
          </w:tcPr>
          <w:p w:rsidR="00A875EF" w:rsidRPr="00402E01" w:rsidRDefault="00A875EF" w:rsidP="00790E30">
            <w:pPr>
              <w:widowControl w:val="0"/>
              <w:rPr>
                <w:b/>
                <w:color w:val="000000"/>
                <w:spacing w:val="-7"/>
                <w:sz w:val="18"/>
                <w:szCs w:val="18"/>
              </w:rPr>
            </w:pPr>
            <w:r w:rsidRPr="00402E01">
              <w:rPr>
                <w:b/>
                <w:color w:val="000000"/>
                <w:spacing w:val="-7"/>
                <w:sz w:val="18"/>
                <w:szCs w:val="18"/>
              </w:rPr>
              <w:t>4 roky</w:t>
            </w:r>
          </w:p>
        </w:tc>
      </w:tr>
      <w:tr w:rsidR="00A875EF" w:rsidRPr="00A875EF" w:rsidTr="00790E30">
        <w:trPr>
          <w:jc w:val="center"/>
        </w:trPr>
        <w:tc>
          <w:tcPr>
            <w:tcW w:w="2088" w:type="dxa"/>
          </w:tcPr>
          <w:p w:rsidR="00A875EF" w:rsidRPr="00402E01" w:rsidRDefault="00A875EF" w:rsidP="00790E30">
            <w:pPr>
              <w:widowControl w:val="0"/>
              <w:rPr>
                <w:b/>
                <w:color w:val="000000"/>
                <w:spacing w:val="-7"/>
                <w:sz w:val="18"/>
                <w:szCs w:val="18"/>
              </w:rPr>
            </w:pPr>
            <w:r w:rsidRPr="00402E01">
              <w:rPr>
                <w:b/>
                <w:color w:val="000000"/>
                <w:spacing w:val="-7"/>
                <w:sz w:val="18"/>
                <w:szCs w:val="18"/>
              </w:rPr>
              <w:t>Forma vzdelávania</w:t>
            </w:r>
          </w:p>
        </w:tc>
        <w:tc>
          <w:tcPr>
            <w:tcW w:w="5940" w:type="dxa"/>
          </w:tcPr>
          <w:p w:rsidR="00A875EF" w:rsidRPr="00402E01" w:rsidRDefault="00A875EF" w:rsidP="00790E30">
            <w:pPr>
              <w:widowControl w:val="0"/>
              <w:rPr>
                <w:b/>
                <w:color w:val="000000"/>
                <w:spacing w:val="-7"/>
                <w:sz w:val="18"/>
                <w:szCs w:val="18"/>
              </w:rPr>
            </w:pPr>
            <w:r w:rsidRPr="00402E01">
              <w:rPr>
                <w:b/>
                <w:color w:val="000000"/>
                <w:spacing w:val="-1"/>
                <w:sz w:val="18"/>
                <w:szCs w:val="18"/>
              </w:rPr>
              <w:t>denná</w:t>
            </w:r>
          </w:p>
        </w:tc>
      </w:tr>
      <w:tr w:rsidR="00A875EF" w:rsidRPr="00A875EF" w:rsidTr="00790E30">
        <w:trPr>
          <w:jc w:val="center"/>
        </w:trPr>
        <w:tc>
          <w:tcPr>
            <w:tcW w:w="2088" w:type="dxa"/>
          </w:tcPr>
          <w:p w:rsidR="00A875EF" w:rsidRPr="00402E01" w:rsidRDefault="00A875EF" w:rsidP="00790E30">
            <w:pPr>
              <w:widowControl w:val="0"/>
              <w:rPr>
                <w:b/>
                <w:color w:val="000000"/>
                <w:spacing w:val="-7"/>
                <w:sz w:val="18"/>
                <w:szCs w:val="18"/>
              </w:rPr>
            </w:pPr>
            <w:r w:rsidRPr="00402E01">
              <w:rPr>
                <w:b/>
                <w:color w:val="000000"/>
                <w:spacing w:val="-7"/>
                <w:sz w:val="18"/>
                <w:szCs w:val="18"/>
              </w:rPr>
              <w:t>Vyučovací jazyk</w:t>
            </w:r>
          </w:p>
        </w:tc>
        <w:tc>
          <w:tcPr>
            <w:tcW w:w="5940" w:type="dxa"/>
          </w:tcPr>
          <w:p w:rsidR="00A875EF" w:rsidRPr="00402E01" w:rsidRDefault="00A875EF" w:rsidP="00790E30">
            <w:pPr>
              <w:widowControl w:val="0"/>
              <w:rPr>
                <w:b/>
                <w:color w:val="000000"/>
                <w:spacing w:val="-7"/>
                <w:sz w:val="18"/>
                <w:szCs w:val="18"/>
              </w:rPr>
            </w:pPr>
            <w:r w:rsidRPr="00402E01">
              <w:rPr>
                <w:b/>
                <w:color w:val="000000"/>
                <w:spacing w:val="-7"/>
                <w:sz w:val="18"/>
                <w:szCs w:val="18"/>
              </w:rPr>
              <w:t>slovenský</w:t>
            </w:r>
          </w:p>
        </w:tc>
      </w:tr>
      <w:tr w:rsidR="00A875EF" w:rsidRPr="00A875EF" w:rsidTr="00790E30">
        <w:trPr>
          <w:jc w:val="center"/>
        </w:trPr>
        <w:tc>
          <w:tcPr>
            <w:tcW w:w="2088" w:type="dxa"/>
          </w:tcPr>
          <w:p w:rsidR="00A875EF" w:rsidRPr="00A875EF" w:rsidRDefault="00A875EF" w:rsidP="00790E30">
            <w:pPr>
              <w:widowControl w:val="0"/>
              <w:rPr>
                <w:color w:val="000000"/>
                <w:spacing w:val="-7"/>
                <w:sz w:val="18"/>
                <w:szCs w:val="18"/>
              </w:rPr>
            </w:pPr>
            <w:r w:rsidRPr="00A875EF">
              <w:rPr>
                <w:color w:val="000000"/>
                <w:spacing w:val="-7"/>
                <w:sz w:val="18"/>
                <w:szCs w:val="18"/>
              </w:rPr>
              <w:t>Druh školy</w:t>
            </w:r>
          </w:p>
        </w:tc>
        <w:tc>
          <w:tcPr>
            <w:tcW w:w="5940" w:type="dxa"/>
          </w:tcPr>
          <w:p w:rsidR="00A875EF" w:rsidRPr="00A875EF" w:rsidRDefault="00A875EF" w:rsidP="00790E30">
            <w:pPr>
              <w:widowControl w:val="0"/>
              <w:rPr>
                <w:color w:val="000000"/>
                <w:spacing w:val="-7"/>
                <w:sz w:val="18"/>
                <w:szCs w:val="18"/>
              </w:rPr>
            </w:pPr>
            <w:r w:rsidRPr="00A875EF">
              <w:rPr>
                <w:color w:val="000000"/>
                <w:spacing w:val="-1"/>
                <w:sz w:val="18"/>
                <w:szCs w:val="18"/>
              </w:rPr>
              <w:t>štátna</w:t>
            </w:r>
          </w:p>
        </w:tc>
      </w:tr>
      <w:tr w:rsidR="00A875EF" w:rsidRPr="00A875EF" w:rsidTr="00790E30">
        <w:trPr>
          <w:jc w:val="center"/>
        </w:trPr>
        <w:tc>
          <w:tcPr>
            <w:tcW w:w="2088" w:type="dxa"/>
          </w:tcPr>
          <w:p w:rsidR="00A875EF" w:rsidRPr="00A875EF" w:rsidRDefault="00A875EF" w:rsidP="00790E30">
            <w:pPr>
              <w:widowControl w:val="0"/>
              <w:rPr>
                <w:color w:val="000000"/>
                <w:spacing w:val="-7"/>
                <w:sz w:val="18"/>
                <w:szCs w:val="18"/>
              </w:rPr>
            </w:pPr>
            <w:r w:rsidRPr="00A875EF">
              <w:rPr>
                <w:color w:val="000000"/>
                <w:spacing w:val="-7"/>
                <w:sz w:val="18"/>
                <w:szCs w:val="18"/>
              </w:rPr>
              <w:t>Miesto vydania</w:t>
            </w:r>
          </w:p>
        </w:tc>
        <w:tc>
          <w:tcPr>
            <w:tcW w:w="5940" w:type="dxa"/>
          </w:tcPr>
          <w:p w:rsidR="00A875EF" w:rsidRPr="00A875EF" w:rsidRDefault="00A875EF" w:rsidP="00790E30">
            <w:pPr>
              <w:widowControl w:val="0"/>
              <w:rPr>
                <w:color w:val="000000"/>
                <w:spacing w:val="-7"/>
                <w:sz w:val="18"/>
                <w:szCs w:val="18"/>
              </w:rPr>
            </w:pPr>
            <w:r w:rsidRPr="00A875EF">
              <w:rPr>
                <w:color w:val="000000"/>
                <w:spacing w:val="-7"/>
                <w:sz w:val="18"/>
                <w:szCs w:val="18"/>
              </w:rPr>
              <w:t>Základná škola s materskou školou Trakovice, Trakovice 10</w:t>
            </w:r>
          </w:p>
        </w:tc>
      </w:tr>
    </w:tbl>
    <w:p w:rsidR="00A875EF" w:rsidRPr="00A875EF" w:rsidRDefault="00A875EF" w:rsidP="00A875EF">
      <w:pPr>
        <w:widowControl w:val="0"/>
        <w:ind w:left="1418"/>
        <w:rPr>
          <w:color w:val="000000"/>
          <w:spacing w:val="-7"/>
          <w:sz w:val="18"/>
          <w:szCs w:val="18"/>
        </w:rPr>
      </w:pPr>
    </w:p>
    <w:p w:rsidR="00A875EF" w:rsidRPr="00A875EF" w:rsidRDefault="00A875EF" w:rsidP="00A875EF">
      <w:pPr>
        <w:widowControl w:val="0"/>
        <w:rPr>
          <w:color w:val="000000"/>
          <w:spacing w:val="-1"/>
          <w:sz w:val="18"/>
          <w:szCs w:val="18"/>
        </w:rPr>
      </w:pPr>
    </w:p>
    <w:p w:rsidR="00A875EF" w:rsidRPr="00A875EF" w:rsidRDefault="00A875EF" w:rsidP="00A875EF">
      <w:pPr>
        <w:widowControl w:val="0"/>
        <w:rPr>
          <w:color w:val="000000"/>
          <w:spacing w:val="-1"/>
          <w:sz w:val="18"/>
          <w:szCs w:val="18"/>
        </w:rPr>
      </w:pPr>
    </w:p>
    <w:p w:rsidR="00A875EF" w:rsidRPr="00A875EF" w:rsidRDefault="00A875EF" w:rsidP="00A875EF">
      <w:pPr>
        <w:widowControl w:val="0"/>
        <w:rPr>
          <w:color w:val="000000"/>
          <w:spacing w:val="-1"/>
          <w:sz w:val="18"/>
          <w:szCs w:val="18"/>
        </w:rPr>
      </w:pPr>
    </w:p>
    <w:p w:rsidR="00A875EF" w:rsidRPr="00A875EF" w:rsidRDefault="00A875EF" w:rsidP="00A875EF">
      <w:pPr>
        <w:widowControl w:val="0"/>
        <w:rPr>
          <w:color w:val="000000"/>
          <w:spacing w:val="-1"/>
          <w:sz w:val="18"/>
          <w:szCs w:val="18"/>
        </w:rPr>
      </w:pPr>
    </w:p>
    <w:p w:rsidR="00A875EF" w:rsidRPr="00A875EF" w:rsidRDefault="00A875EF" w:rsidP="00A875EF">
      <w:pPr>
        <w:widowControl w:val="0"/>
        <w:ind w:firstLine="708"/>
        <w:rPr>
          <w:color w:val="000000"/>
          <w:spacing w:val="-1"/>
          <w:sz w:val="18"/>
          <w:szCs w:val="18"/>
        </w:rPr>
      </w:pPr>
      <w:r w:rsidRPr="00A875EF">
        <w:rPr>
          <w:color w:val="000000"/>
          <w:spacing w:val="-1"/>
          <w:sz w:val="18"/>
          <w:szCs w:val="18"/>
        </w:rPr>
        <w:t xml:space="preserve">Trakovice, </w:t>
      </w:r>
      <w:proofErr w:type="gramStart"/>
      <w:r w:rsidR="00D94252">
        <w:rPr>
          <w:color w:val="000000"/>
          <w:spacing w:val="-1"/>
          <w:sz w:val="18"/>
          <w:szCs w:val="18"/>
        </w:rPr>
        <w:t>24.8.2023</w:t>
      </w:r>
      <w:proofErr w:type="gramEnd"/>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t>PaedDr. Róbert Harsányi</w:t>
      </w:r>
    </w:p>
    <w:p w:rsidR="00A875EF" w:rsidRPr="00A875EF" w:rsidRDefault="00A875EF" w:rsidP="00A875EF">
      <w:pPr>
        <w:widowControl w:val="0"/>
        <w:rPr>
          <w:color w:val="000000"/>
          <w:spacing w:val="-1"/>
          <w:sz w:val="18"/>
          <w:szCs w:val="18"/>
        </w:rPr>
      </w:pP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r>
      <w:r w:rsidRPr="00A875EF">
        <w:rPr>
          <w:color w:val="000000"/>
          <w:spacing w:val="-1"/>
          <w:sz w:val="18"/>
          <w:szCs w:val="18"/>
        </w:rPr>
        <w:tab/>
        <w:t>riaditeľ</w:t>
      </w:r>
    </w:p>
    <w:p w:rsidR="00A875EF" w:rsidRPr="00A875EF" w:rsidRDefault="00A875EF" w:rsidP="00A875EF">
      <w:pPr>
        <w:widowControl w:val="0"/>
        <w:rPr>
          <w:color w:val="000000"/>
          <w:spacing w:val="-1"/>
          <w:sz w:val="18"/>
          <w:szCs w:val="18"/>
        </w:rPr>
      </w:pPr>
    </w:p>
    <w:p w:rsidR="00A875EF" w:rsidRPr="00A875EF" w:rsidRDefault="00A875EF" w:rsidP="00A875EF">
      <w:pPr>
        <w:widowControl w:val="0"/>
        <w:rPr>
          <w:color w:val="000000"/>
          <w:spacing w:val="-1"/>
          <w:sz w:val="18"/>
          <w:szCs w:val="18"/>
        </w:rPr>
      </w:pPr>
    </w:p>
    <w:p w:rsidR="00A875EF" w:rsidRPr="00A875EF" w:rsidRDefault="00A875EF" w:rsidP="00A875EF">
      <w:pPr>
        <w:widowControl w:val="0"/>
        <w:rPr>
          <w:color w:val="000000"/>
          <w:spacing w:val="-1"/>
          <w:sz w:val="18"/>
          <w:szCs w:val="18"/>
        </w:rPr>
      </w:pPr>
    </w:p>
    <w:p w:rsidR="00A875EF" w:rsidRPr="00A875EF" w:rsidRDefault="00A875EF" w:rsidP="00A875EF">
      <w:pPr>
        <w:widowControl w:val="0"/>
        <w:rPr>
          <w:color w:val="000000"/>
          <w:spacing w:val="-1"/>
          <w:sz w:val="18"/>
          <w:szCs w:val="18"/>
        </w:rPr>
      </w:pPr>
    </w:p>
    <w:p w:rsidR="00A875EF" w:rsidRPr="00A875EF" w:rsidRDefault="00A875EF" w:rsidP="00A875EF">
      <w:pPr>
        <w:pStyle w:val="odsek"/>
        <w:numPr>
          <w:ilvl w:val="0"/>
          <w:numId w:val="0"/>
        </w:numPr>
        <w:spacing w:after="0"/>
        <w:jc w:val="left"/>
        <w:rPr>
          <w:sz w:val="18"/>
          <w:szCs w:val="18"/>
        </w:rPr>
      </w:pPr>
      <w:r w:rsidRPr="00A875EF">
        <w:rPr>
          <w:sz w:val="18"/>
          <w:szCs w:val="18"/>
        </w:rPr>
        <w:t>ZŠ s MŠ Trakovice</w:t>
      </w:r>
      <w:r w:rsidRPr="00A875EF">
        <w:rPr>
          <w:spacing w:val="-3"/>
          <w:sz w:val="18"/>
          <w:szCs w:val="18"/>
        </w:rPr>
        <w:t xml:space="preserve"> </w:t>
      </w:r>
      <w:r w:rsidRPr="00A875EF">
        <w:rPr>
          <w:spacing w:val="-3"/>
          <w:sz w:val="18"/>
          <w:szCs w:val="18"/>
        </w:rPr>
        <w:tab/>
      </w:r>
      <w:r w:rsidRPr="00A875EF">
        <w:rPr>
          <w:spacing w:val="-3"/>
          <w:sz w:val="18"/>
          <w:szCs w:val="18"/>
        </w:rPr>
        <w:tab/>
      </w:r>
      <w:r w:rsidRPr="00A875EF">
        <w:rPr>
          <w:spacing w:val="-3"/>
          <w:sz w:val="18"/>
          <w:szCs w:val="18"/>
        </w:rPr>
        <w:tab/>
      </w:r>
      <w:r w:rsidRPr="00A875EF">
        <w:rPr>
          <w:spacing w:val="-3"/>
          <w:sz w:val="18"/>
          <w:szCs w:val="18"/>
        </w:rPr>
        <w:tab/>
      </w:r>
      <w:r w:rsidRPr="00A875EF">
        <w:rPr>
          <w:spacing w:val="-3"/>
          <w:sz w:val="18"/>
          <w:szCs w:val="18"/>
        </w:rPr>
        <w:tab/>
      </w:r>
      <w:r w:rsidRPr="00A875EF">
        <w:rPr>
          <w:spacing w:val="-3"/>
          <w:sz w:val="18"/>
          <w:szCs w:val="18"/>
        </w:rPr>
        <w:tab/>
      </w:r>
    </w:p>
    <w:p w:rsidR="00A875EF" w:rsidRPr="00A875EF" w:rsidRDefault="00A875EF" w:rsidP="00A875EF">
      <w:pPr>
        <w:pStyle w:val="odsek"/>
        <w:numPr>
          <w:ilvl w:val="0"/>
          <w:numId w:val="0"/>
        </w:numPr>
        <w:spacing w:after="0"/>
        <w:jc w:val="left"/>
        <w:rPr>
          <w:spacing w:val="-3"/>
          <w:sz w:val="18"/>
          <w:szCs w:val="18"/>
        </w:rPr>
      </w:pPr>
      <w:r w:rsidRPr="00A875EF">
        <w:rPr>
          <w:sz w:val="18"/>
          <w:szCs w:val="18"/>
        </w:rPr>
        <w:t xml:space="preserve">Web: </w:t>
      </w:r>
      <w:hyperlink r:id="rId7" w:history="1">
        <w:r w:rsidRPr="00A875EF">
          <w:rPr>
            <w:rStyle w:val="Hypertextovprepojenie"/>
            <w:sz w:val="18"/>
            <w:szCs w:val="18"/>
          </w:rPr>
          <w:t>http://zstrakovice.edupage.org/</w:t>
        </w:r>
      </w:hyperlink>
      <w:r w:rsidRPr="00A875EF">
        <w:rPr>
          <w:spacing w:val="-3"/>
          <w:sz w:val="18"/>
          <w:szCs w:val="18"/>
        </w:rPr>
        <w:t xml:space="preserve"> </w:t>
      </w:r>
      <w:r w:rsidRPr="00A875EF">
        <w:rPr>
          <w:spacing w:val="-3"/>
          <w:sz w:val="18"/>
          <w:szCs w:val="18"/>
        </w:rPr>
        <w:tab/>
      </w:r>
      <w:r w:rsidRPr="00A875EF">
        <w:rPr>
          <w:spacing w:val="-3"/>
          <w:sz w:val="18"/>
          <w:szCs w:val="18"/>
        </w:rPr>
        <w:tab/>
      </w:r>
      <w:r w:rsidRPr="00A875EF">
        <w:rPr>
          <w:spacing w:val="-3"/>
          <w:sz w:val="18"/>
          <w:szCs w:val="18"/>
        </w:rPr>
        <w:tab/>
      </w:r>
      <w:r w:rsidRPr="00A875EF">
        <w:rPr>
          <w:spacing w:val="-3"/>
          <w:sz w:val="18"/>
          <w:szCs w:val="18"/>
        </w:rPr>
        <w:tab/>
      </w:r>
    </w:p>
    <w:p w:rsidR="00A875EF" w:rsidRPr="00A875EF" w:rsidRDefault="00A875EF" w:rsidP="00A875EF">
      <w:pPr>
        <w:pStyle w:val="odsek"/>
        <w:numPr>
          <w:ilvl w:val="0"/>
          <w:numId w:val="0"/>
        </w:numPr>
        <w:spacing w:after="0"/>
        <w:jc w:val="left"/>
        <w:rPr>
          <w:sz w:val="18"/>
          <w:szCs w:val="18"/>
        </w:rPr>
      </w:pPr>
      <w:r w:rsidRPr="00A875EF">
        <w:rPr>
          <w:sz w:val="18"/>
          <w:szCs w:val="18"/>
        </w:rPr>
        <w:t xml:space="preserve">E-mail: </w:t>
      </w:r>
      <w:hyperlink r:id="rId8" w:history="1">
        <w:r w:rsidRPr="00A875EF">
          <w:rPr>
            <w:rStyle w:val="Hypertextovprepojenie"/>
            <w:sz w:val="18"/>
            <w:szCs w:val="18"/>
          </w:rPr>
          <w:t>zstrakovice@gmail.com</w:t>
        </w:r>
      </w:hyperlink>
      <w:r w:rsidRPr="00A875EF">
        <w:rPr>
          <w:sz w:val="18"/>
          <w:szCs w:val="18"/>
        </w:rPr>
        <w:tab/>
      </w:r>
      <w:r w:rsidRPr="00A875EF">
        <w:rPr>
          <w:sz w:val="18"/>
          <w:szCs w:val="18"/>
        </w:rPr>
        <w:tab/>
      </w:r>
      <w:r w:rsidRPr="00A875EF">
        <w:rPr>
          <w:sz w:val="18"/>
          <w:szCs w:val="18"/>
        </w:rPr>
        <w:tab/>
      </w:r>
      <w:r w:rsidRPr="00A875EF">
        <w:rPr>
          <w:sz w:val="18"/>
          <w:szCs w:val="18"/>
        </w:rPr>
        <w:tab/>
      </w:r>
      <w:r w:rsidRPr="00A875EF">
        <w:rPr>
          <w:sz w:val="18"/>
          <w:szCs w:val="18"/>
        </w:rPr>
        <w:tab/>
      </w:r>
    </w:p>
    <w:p w:rsidR="00A875EF" w:rsidRPr="00A875EF" w:rsidRDefault="00A875EF" w:rsidP="00A875EF">
      <w:pPr>
        <w:pStyle w:val="odsek"/>
        <w:numPr>
          <w:ilvl w:val="0"/>
          <w:numId w:val="0"/>
        </w:numPr>
        <w:spacing w:after="0"/>
        <w:jc w:val="left"/>
        <w:rPr>
          <w:sz w:val="18"/>
          <w:szCs w:val="18"/>
        </w:rPr>
      </w:pPr>
      <w:r w:rsidRPr="00A875EF">
        <w:rPr>
          <w:sz w:val="18"/>
          <w:szCs w:val="18"/>
        </w:rPr>
        <w:t xml:space="preserve">Tel. č.: 033 7434 233, </w:t>
      </w:r>
    </w:p>
    <w:p w:rsidR="00A875EF" w:rsidRPr="00A875EF" w:rsidRDefault="00A875EF" w:rsidP="00A875EF">
      <w:pPr>
        <w:pStyle w:val="odsek"/>
        <w:numPr>
          <w:ilvl w:val="0"/>
          <w:numId w:val="0"/>
        </w:numPr>
        <w:spacing w:after="0"/>
        <w:jc w:val="left"/>
        <w:rPr>
          <w:sz w:val="18"/>
          <w:szCs w:val="18"/>
        </w:rPr>
      </w:pPr>
      <w:r w:rsidRPr="00A875EF">
        <w:rPr>
          <w:sz w:val="18"/>
          <w:szCs w:val="18"/>
        </w:rPr>
        <w:t xml:space="preserve">Fax: 033 7434 233, </w:t>
      </w:r>
    </w:p>
    <w:p w:rsidR="00A875EF" w:rsidRPr="00A875EF" w:rsidRDefault="00A875EF" w:rsidP="00A875EF">
      <w:pPr>
        <w:pStyle w:val="odsek"/>
        <w:numPr>
          <w:ilvl w:val="0"/>
          <w:numId w:val="0"/>
        </w:numPr>
        <w:spacing w:after="0"/>
        <w:jc w:val="left"/>
        <w:rPr>
          <w:sz w:val="18"/>
          <w:szCs w:val="18"/>
        </w:rPr>
      </w:pPr>
    </w:p>
    <w:p w:rsidR="00A875EF" w:rsidRPr="00A875EF" w:rsidRDefault="00A875EF" w:rsidP="00A875EF">
      <w:pPr>
        <w:pStyle w:val="odsek"/>
        <w:numPr>
          <w:ilvl w:val="0"/>
          <w:numId w:val="0"/>
        </w:numPr>
        <w:spacing w:after="0"/>
        <w:jc w:val="left"/>
        <w:rPr>
          <w:sz w:val="18"/>
          <w:szCs w:val="18"/>
        </w:rPr>
      </w:pPr>
      <w:r w:rsidRPr="00A875EF">
        <w:rPr>
          <w:sz w:val="18"/>
          <w:szCs w:val="18"/>
        </w:rPr>
        <w:t>Zriaďovateľ: Obecný úrad Trakovice</w:t>
      </w:r>
      <w:r w:rsidRPr="00A875EF">
        <w:rPr>
          <w:sz w:val="18"/>
          <w:szCs w:val="18"/>
        </w:rPr>
        <w:br/>
        <w:t xml:space="preserve">Adresa:  Obecný úrad Trakovice č. 38, 919 33 </w:t>
      </w:r>
      <w:r w:rsidRPr="00A875EF">
        <w:rPr>
          <w:sz w:val="18"/>
          <w:szCs w:val="18"/>
        </w:rPr>
        <w:br/>
        <w:t>Tel.: 033/7320459</w:t>
      </w:r>
    </w:p>
    <w:p w:rsidR="00A875EF" w:rsidRPr="00A875EF" w:rsidRDefault="00A875EF" w:rsidP="00A875EF">
      <w:pPr>
        <w:pStyle w:val="odsek"/>
        <w:numPr>
          <w:ilvl w:val="0"/>
          <w:numId w:val="0"/>
        </w:numPr>
        <w:spacing w:after="0"/>
        <w:jc w:val="left"/>
        <w:rPr>
          <w:sz w:val="18"/>
          <w:szCs w:val="18"/>
        </w:rPr>
      </w:pPr>
      <w:r w:rsidRPr="00A875EF">
        <w:rPr>
          <w:sz w:val="18"/>
          <w:szCs w:val="18"/>
        </w:rPr>
        <w:t xml:space="preserve">Fax : 033/7320459 </w:t>
      </w:r>
    </w:p>
    <w:p w:rsidR="00A875EF" w:rsidRPr="00A875EF" w:rsidRDefault="00A875EF" w:rsidP="00A875EF">
      <w:pPr>
        <w:pStyle w:val="odsek"/>
        <w:numPr>
          <w:ilvl w:val="0"/>
          <w:numId w:val="0"/>
        </w:numPr>
        <w:spacing w:after="0"/>
        <w:jc w:val="left"/>
        <w:rPr>
          <w:sz w:val="18"/>
          <w:szCs w:val="18"/>
        </w:rPr>
      </w:pPr>
    </w:p>
    <w:p w:rsidR="00A875EF" w:rsidRPr="00A875EF" w:rsidRDefault="00A875EF" w:rsidP="00A875EF">
      <w:pPr>
        <w:pStyle w:val="odsek"/>
        <w:numPr>
          <w:ilvl w:val="0"/>
          <w:numId w:val="0"/>
        </w:numPr>
        <w:spacing w:after="0"/>
        <w:jc w:val="left"/>
        <w:rPr>
          <w:sz w:val="18"/>
          <w:szCs w:val="18"/>
        </w:rPr>
      </w:pPr>
      <w:r w:rsidRPr="00A875EF">
        <w:rPr>
          <w:sz w:val="18"/>
          <w:szCs w:val="18"/>
        </w:rPr>
        <w:t xml:space="preserve">Inovovaný školský vzdelávací program bol </w:t>
      </w:r>
      <w:r w:rsidR="00C8144A">
        <w:rPr>
          <w:sz w:val="18"/>
          <w:szCs w:val="18"/>
        </w:rPr>
        <w:t>prerokovaný</w:t>
      </w:r>
      <w:r w:rsidRPr="00A875EF">
        <w:rPr>
          <w:sz w:val="18"/>
          <w:szCs w:val="18"/>
        </w:rPr>
        <w:t xml:space="preserve"> radou školy dňa: </w:t>
      </w:r>
    </w:p>
    <w:p w:rsidR="00A875EF" w:rsidRPr="00A875EF" w:rsidRDefault="00A875EF" w:rsidP="00A875EF">
      <w:pPr>
        <w:pStyle w:val="odsek"/>
        <w:numPr>
          <w:ilvl w:val="0"/>
          <w:numId w:val="0"/>
        </w:numPr>
        <w:spacing w:after="0"/>
        <w:jc w:val="left"/>
        <w:rPr>
          <w:sz w:val="18"/>
          <w:szCs w:val="18"/>
        </w:rPr>
      </w:pPr>
    </w:p>
    <w:p w:rsidR="00A875EF" w:rsidRPr="00A875EF" w:rsidRDefault="00D94252" w:rsidP="00A875EF">
      <w:pPr>
        <w:pStyle w:val="odsek"/>
        <w:numPr>
          <w:ilvl w:val="0"/>
          <w:numId w:val="0"/>
        </w:numPr>
        <w:spacing w:after="0"/>
        <w:ind w:left="6372" w:firstLine="708"/>
        <w:jc w:val="left"/>
        <w:rPr>
          <w:sz w:val="18"/>
          <w:szCs w:val="18"/>
        </w:rPr>
      </w:pPr>
      <w:r>
        <w:rPr>
          <w:sz w:val="18"/>
          <w:szCs w:val="18"/>
        </w:rPr>
        <w:t>Mgr. Martin Herceg</w:t>
      </w:r>
    </w:p>
    <w:p w:rsidR="00A875EF" w:rsidRPr="00A875EF" w:rsidRDefault="00A875EF" w:rsidP="00A875EF">
      <w:pPr>
        <w:pStyle w:val="odsek"/>
        <w:numPr>
          <w:ilvl w:val="0"/>
          <w:numId w:val="0"/>
        </w:numPr>
        <w:spacing w:after="0"/>
        <w:ind w:left="6372" w:firstLine="708"/>
        <w:jc w:val="left"/>
        <w:rPr>
          <w:sz w:val="18"/>
          <w:szCs w:val="18"/>
        </w:rPr>
      </w:pPr>
      <w:r w:rsidRPr="00A875EF">
        <w:rPr>
          <w:sz w:val="18"/>
          <w:szCs w:val="18"/>
        </w:rPr>
        <w:t>predseda rady školy</w:t>
      </w:r>
    </w:p>
    <w:p w:rsidR="00A875EF" w:rsidRPr="00A875EF" w:rsidRDefault="00A875EF" w:rsidP="00A875EF">
      <w:pPr>
        <w:pStyle w:val="odsek"/>
        <w:numPr>
          <w:ilvl w:val="0"/>
          <w:numId w:val="0"/>
        </w:numPr>
        <w:spacing w:after="0"/>
        <w:ind w:left="6372" w:firstLine="708"/>
        <w:jc w:val="left"/>
        <w:rPr>
          <w:sz w:val="18"/>
          <w:szCs w:val="18"/>
        </w:rPr>
      </w:pPr>
    </w:p>
    <w:p w:rsidR="00A875EF" w:rsidRPr="00A875EF" w:rsidRDefault="00A875EF" w:rsidP="00A875EF">
      <w:pPr>
        <w:pStyle w:val="odsek"/>
        <w:numPr>
          <w:ilvl w:val="0"/>
          <w:numId w:val="0"/>
        </w:numPr>
        <w:spacing w:after="0"/>
        <w:ind w:left="6372" w:firstLine="708"/>
        <w:jc w:val="left"/>
        <w:rPr>
          <w:sz w:val="18"/>
          <w:szCs w:val="18"/>
        </w:rPr>
      </w:pPr>
    </w:p>
    <w:p w:rsidR="00A875EF" w:rsidRPr="00A875EF" w:rsidRDefault="00A875EF" w:rsidP="00A875EF">
      <w:pPr>
        <w:pStyle w:val="odsek"/>
        <w:numPr>
          <w:ilvl w:val="0"/>
          <w:numId w:val="0"/>
        </w:numPr>
        <w:spacing w:after="0"/>
        <w:ind w:left="6372" w:firstLine="708"/>
        <w:jc w:val="left"/>
        <w:rPr>
          <w:sz w:val="18"/>
          <w:szCs w:val="18"/>
        </w:rPr>
      </w:pPr>
    </w:p>
    <w:p w:rsidR="00A875EF" w:rsidRPr="00A875EF" w:rsidRDefault="00A875EF" w:rsidP="00A875EF">
      <w:pPr>
        <w:pStyle w:val="odsek"/>
        <w:numPr>
          <w:ilvl w:val="0"/>
          <w:numId w:val="0"/>
        </w:numPr>
        <w:spacing w:after="0"/>
        <w:ind w:left="6372" w:firstLine="708"/>
        <w:jc w:val="left"/>
        <w:rPr>
          <w:sz w:val="18"/>
          <w:szCs w:val="18"/>
        </w:rPr>
      </w:pPr>
    </w:p>
    <w:p w:rsidR="00A875EF" w:rsidRDefault="00A875EF" w:rsidP="00A875EF">
      <w:pPr>
        <w:pStyle w:val="odsek"/>
        <w:numPr>
          <w:ilvl w:val="0"/>
          <w:numId w:val="0"/>
        </w:numPr>
        <w:spacing w:after="0"/>
        <w:ind w:left="6372" w:firstLine="708"/>
        <w:jc w:val="left"/>
        <w:rPr>
          <w:sz w:val="18"/>
          <w:szCs w:val="18"/>
        </w:rPr>
      </w:pPr>
    </w:p>
    <w:p w:rsidR="00D94252" w:rsidRPr="00A875EF" w:rsidRDefault="00D94252" w:rsidP="00A875EF">
      <w:pPr>
        <w:pStyle w:val="odsek"/>
        <w:numPr>
          <w:ilvl w:val="0"/>
          <w:numId w:val="0"/>
        </w:numPr>
        <w:spacing w:after="0"/>
        <w:ind w:left="6372" w:firstLine="708"/>
        <w:jc w:val="left"/>
        <w:rPr>
          <w:sz w:val="18"/>
          <w:szCs w:val="18"/>
        </w:rPr>
      </w:pPr>
    </w:p>
    <w:p w:rsidR="00A875EF" w:rsidRPr="00A875EF" w:rsidRDefault="00A875EF" w:rsidP="00A875EF">
      <w:pPr>
        <w:pStyle w:val="odsek"/>
        <w:numPr>
          <w:ilvl w:val="0"/>
          <w:numId w:val="0"/>
        </w:numPr>
        <w:spacing w:after="0"/>
        <w:ind w:left="6372" w:firstLine="708"/>
        <w:jc w:val="left"/>
        <w:rPr>
          <w:sz w:val="18"/>
          <w:szCs w:val="18"/>
        </w:rPr>
      </w:pPr>
    </w:p>
    <w:p w:rsidR="00A875EF" w:rsidRPr="00A875EF" w:rsidRDefault="00A875EF" w:rsidP="00A875EF">
      <w:pPr>
        <w:pStyle w:val="odsek"/>
        <w:numPr>
          <w:ilvl w:val="0"/>
          <w:numId w:val="0"/>
        </w:numPr>
        <w:spacing w:after="0"/>
        <w:ind w:left="6372" w:firstLine="708"/>
        <w:jc w:val="left"/>
        <w:rPr>
          <w:sz w:val="18"/>
          <w:szCs w:val="18"/>
        </w:rPr>
      </w:pPr>
    </w:p>
    <w:p w:rsidR="00A875EF" w:rsidRDefault="00A875EF" w:rsidP="00A875EF">
      <w:pPr>
        <w:pStyle w:val="odsek"/>
        <w:numPr>
          <w:ilvl w:val="0"/>
          <w:numId w:val="0"/>
        </w:numPr>
        <w:spacing w:after="0"/>
        <w:ind w:left="6372" w:firstLine="708"/>
        <w:jc w:val="left"/>
        <w:rPr>
          <w:sz w:val="18"/>
          <w:szCs w:val="18"/>
        </w:rPr>
      </w:pPr>
    </w:p>
    <w:p w:rsidR="00C8144A" w:rsidRPr="00A875EF" w:rsidRDefault="00C8144A" w:rsidP="00A875EF">
      <w:pPr>
        <w:pStyle w:val="odsek"/>
        <w:numPr>
          <w:ilvl w:val="0"/>
          <w:numId w:val="0"/>
        </w:numPr>
        <w:spacing w:after="0"/>
        <w:ind w:left="6372" w:firstLine="708"/>
        <w:jc w:val="left"/>
        <w:rPr>
          <w:sz w:val="18"/>
          <w:szCs w:val="18"/>
        </w:rPr>
      </w:pPr>
    </w:p>
    <w:p w:rsidR="00A875EF" w:rsidRPr="00A875EF" w:rsidRDefault="00A875EF" w:rsidP="00A875EF">
      <w:pPr>
        <w:pStyle w:val="odsek"/>
        <w:numPr>
          <w:ilvl w:val="0"/>
          <w:numId w:val="0"/>
        </w:numPr>
        <w:spacing w:after="0"/>
        <w:ind w:left="6372" w:firstLine="708"/>
        <w:jc w:val="left"/>
        <w:rPr>
          <w:sz w:val="18"/>
          <w:szCs w:val="18"/>
        </w:rPr>
      </w:pPr>
    </w:p>
    <w:p w:rsidR="00D94252" w:rsidRPr="00E53B33" w:rsidRDefault="00D94252" w:rsidP="00D94252">
      <w:pPr>
        <w:widowControl w:val="0"/>
        <w:rPr>
          <w:b/>
          <w:color w:val="000000"/>
          <w:spacing w:val="-2"/>
        </w:rPr>
      </w:pPr>
      <w:proofErr w:type="gramStart"/>
      <w:r w:rsidRPr="00E53B33">
        <w:rPr>
          <w:b/>
          <w:color w:val="000000"/>
          <w:spacing w:val="-2"/>
        </w:rPr>
        <w:lastRenderedPageBreak/>
        <w:t>I.  Všeobecná</w:t>
      </w:r>
      <w:proofErr w:type="gramEnd"/>
      <w:r w:rsidRPr="00E53B33">
        <w:rPr>
          <w:b/>
          <w:color w:val="000000"/>
          <w:spacing w:val="-2"/>
        </w:rPr>
        <w:t xml:space="preserve"> charakteristika školy </w:t>
      </w:r>
    </w:p>
    <w:p w:rsidR="00D94252" w:rsidRPr="001F5BC8" w:rsidRDefault="00D94252" w:rsidP="00D94252">
      <w:pPr>
        <w:pStyle w:val="odsek"/>
        <w:numPr>
          <w:ilvl w:val="0"/>
          <w:numId w:val="0"/>
        </w:numPr>
        <w:spacing w:after="0"/>
        <w:jc w:val="left"/>
      </w:pPr>
    </w:p>
    <w:p w:rsidR="00D94252" w:rsidRPr="001F5BC8" w:rsidRDefault="00D94252" w:rsidP="00D94252">
      <w:pPr>
        <w:rPr>
          <w:b/>
        </w:rPr>
      </w:pPr>
      <w:r w:rsidRPr="001F5BC8">
        <w:rPr>
          <w:b/>
        </w:rPr>
        <w:t>Vlastné zameranie školy:</w:t>
      </w:r>
    </w:p>
    <w:p w:rsidR="00D94252" w:rsidRPr="007D7BE5" w:rsidRDefault="00D94252" w:rsidP="00D94252">
      <w:pPr>
        <w:rPr>
          <w:i/>
          <w:u w:val="single"/>
        </w:rPr>
      </w:pPr>
      <w:r>
        <w:rPr>
          <w:i/>
          <w:u w:val="single"/>
        </w:rPr>
        <w:t>1.Veľ</w:t>
      </w:r>
      <w:r w:rsidRPr="007D7BE5">
        <w:rPr>
          <w:i/>
          <w:u w:val="single"/>
        </w:rPr>
        <w:t>kosť  školy:</w:t>
      </w:r>
    </w:p>
    <w:p w:rsidR="00D94252" w:rsidRDefault="00D94252" w:rsidP="00D94252">
      <w:pPr>
        <w:rPr>
          <w:u w:val="single"/>
        </w:rPr>
      </w:pPr>
    </w:p>
    <w:p w:rsidR="00D94252" w:rsidRPr="001F5BC8" w:rsidRDefault="00D94252" w:rsidP="00D94252">
      <w:r w:rsidRPr="001F5BC8">
        <w:t>Jednoposchodová budova základnej školy Trakovice bola postavená v roku 1961. V súčasnosti má zriadených 13 základných učební, kuchy</w:t>
      </w:r>
      <w:r>
        <w:t>n</w:t>
      </w:r>
      <w:r w:rsidRPr="001F5BC8">
        <w:t>ku pre prípravu dievčat, 1</w:t>
      </w:r>
      <w:r>
        <w:t xml:space="preserve"> počítačovú</w:t>
      </w:r>
      <w:r w:rsidRPr="001F5BC8">
        <w:t xml:space="preserve"> učeb</w:t>
      </w:r>
      <w:r>
        <w:t>ňu</w:t>
      </w:r>
      <w:r w:rsidRPr="001F5BC8">
        <w:t>, žiacku knižnicu,</w:t>
      </w:r>
      <w:r>
        <w:t xml:space="preserve"> 1 učebňu technických prác vybavenú prac. stolmi,1učebňu</w:t>
      </w:r>
      <w:r w:rsidRPr="001F5BC8">
        <w:t xml:space="preserve"> hudobnej výchovy, škol</w:t>
      </w:r>
      <w:r>
        <w:t>ský</w:t>
      </w:r>
      <w:r w:rsidRPr="001F5BC8">
        <w:t xml:space="preserve"> klub. Telocvičňa bola postavená v roku 1986, školská jedáleň v roku 1993. Areál školy má </w:t>
      </w:r>
      <w:r>
        <w:t>multifunkčné</w:t>
      </w:r>
      <w:r w:rsidRPr="001F5BC8">
        <w:t xml:space="preserve"> ihrisko a odpočinkový kút pre deti.</w:t>
      </w:r>
      <w:r>
        <w:t xml:space="preserve"> </w:t>
      </w:r>
      <w:r w:rsidRPr="001F5BC8">
        <w:t xml:space="preserve">Základnú školu Trakovice navštevujú </w:t>
      </w:r>
      <w:proofErr w:type="gramStart"/>
      <w:r w:rsidRPr="001F5BC8">
        <w:t>žiaci 1.- 9. ročníka</w:t>
      </w:r>
      <w:proofErr w:type="gramEnd"/>
      <w:r w:rsidRPr="001F5BC8">
        <w:t xml:space="preserve"> z Trakovíc a 5.- 9. ročníka z Malženíc, Žlkoviec a Ratkoviec, ktorí majú uzatvorený školský obvod</w:t>
      </w:r>
      <w:r>
        <w:t>. Mimo obvodu aj žiaci z iných obcí.</w:t>
      </w:r>
    </w:p>
    <w:p w:rsidR="00D94252" w:rsidRDefault="00D94252" w:rsidP="00D94252">
      <w:pPr>
        <w:widowControl w:val="0"/>
        <w:rPr>
          <w:i/>
          <w:color w:val="000000"/>
          <w:w w:val="103"/>
          <w:u w:val="single"/>
        </w:rPr>
      </w:pPr>
    </w:p>
    <w:p w:rsidR="00D94252" w:rsidRPr="007D7BE5" w:rsidRDefault="00D94252" w:rsidP="00D94252">
      <w:pPr>
        <w:widowControl w:val="0"/>
        <w:rPr>
          <w:i/>
          <w:color w:val="000000"/>
          <w:w w:val="103"/>
          <w:u w:val="single"/>
        </w:rPr>
      </w:pPr>
      <w:proofErr w:type="gramStart"/>
      <w:r w:rsidRPr="007D7BE5">
        <w:rPr>
          <w:i/>
          <w:color w:val="000000"/>
          <w:w w:val="103"/>
          <w:u w:val="single"/>
        </w:rPr>
        <w:t>2.Charakteristika</w:t>
      </w:r>
      <w:proofErr w:type="gramEnd"/>
      <w:r w:rsidRPr="007D7BE5">
        <w:rPr>
          <w:i/>
          <w:color w:val="000000"/>
          <w:w w:val="103"/>
          <w:u w:val="single"/>
        </w:rPr>
        <w:t xml:space="preserve"> žiakov  </w:t>
      </w:r>
    </w:p>
    <w:p w:rsidR="00D94252" w:rsidRDefault="00D94252" w:rsidP="00D94252">
      <w:pPr>
        <w:rPr>
          <w:bCs/>
        </w:rPr>
      </w:pPr>
    </w:p>
    <w:p w:rsidR="00D94252" w:rsidRDefault="00D94252" w:rsidP="00D94252">
      <w:pPr>
        <w:rPr>
          <w:bCs/>
        </w:rPr>
      </w:pPr>
      <w:r w:rsidRPr="001F5BC8">
        <w:rPr>
          <w:bCs/>
        </w:rPr>
        <w:t xml:space="preserve">Základnú školu Trakovice navštevujú </w:t>
      </w:r>
      <w:proofErr w:type="gramStart"/>
      <w:r w:rsidRPr="001F5BC8">
        <w:rPr>
          <w:bCs/>
        </w:rPr>
        <w:t>žiaci 1.- 9. ročníka</w:t>
      </w:r>
      <w:proofErr w:type="gramEnd"/>
      <w:r w:rsidRPr="001F5BC8">
        <w:rPr>
          <w:bCs/>
        </w:rPr>
        <w:t xml:space="preserve"> z Trakovíc a 5.- 9. ročníka z Malženíc, Žlkoviec a Ratkoviec. Dochádzka žiakov z okolitých obcí je zabezpečená autobusovou dopravou SAD Trnava, k</w:t>
      </w:r>
      <w:r>
        <w:rPr>
          <w:bCs/>
        </w:rPr>
        <w:t xml:space="preserve"> </w:t>
      </w:r>
      <w:r w:rsidRPr="001F5BC8">
        <w:rPr>
          <w:bCs/>
        </w:rPr>
        <w:t xml:space="preserve">tomu je prispôsobený začiatok vyučovania. Na škole </w:t>
      </w:r>
      <w:r w:rsidRPr="00D27E80">
        <w:rPr>
          <w:bCs/>
        </w:rPr>
        <w:t>pracuje špeciálny pedagóg, ktorý sa venuje začleneným žiakom. Naša škola má</w:t>
      </w:r>
      <w:r w:rsidRPr="001B5668">
        <w:rPr>
          <w:bCs/>
        </w:rPr>
        <w:t xml:space="preserve"> vybudovaný bezbariérový prístup.</w:t>
      </w:r>
    </w:p>
    <w:p w:rsidR="00D94252" w:rsidRPr="001F5BC8" w:rsidRDefault="00D94252" w:rsidP="00D94252"/>
    <w:p w:rsidR="00D94252" w:rsidRPr="007D7BE5" w:rsidRDefault="00D94252" w:rsidP="00D94252">
      <w:pPr>
        <w:rPr>
          <w:i/>
          <w:u w:val="single"/>
        </w:rPr>
      </w:pPr>
      <w:proofErr w:type="gramStart"/>
      <w:r w:rsidRPr="007D7BE5">
        <w:rPr>
          <w:i/>
          <w:u w:val="single"/>
        </w:rPr>
        <w:t>3.Charakteristika</w:t>
      </w:r>
      <w:proofErr w:type="gramEnd"/>
      <w:r w:rsidRPr="007D7BE5">
        <w:rPr>
          <w:i/>
          <w:u w:val="single"/>
        </w:rPr>
        <w:t xml:space="preserve"> pedagogického zboru:</w:t>
      </w:r>
    </w:p>
    <w:p w:rsidR="00D94252" w:rsidRPr="001F5BC8" w:rsidRDefault="00D94252" w:rsidP="00D94252">
      <w:pPr>
        <w:rPr>
          <w:u w:val="single"/>
        </w:rPr>
      </w:pPr>
    </w:p>
    <w:p w:rsidR="00D94252" w:rsidRPr="00E53B33" w:rsidRDefault="00D94252" w:rsidP="00D94252">
      <w:pPr>
        <w:pStyle w:val="Pta"/>
        <w:tabs>
          <w:tab w:val="clear" w:pos="4536"/>
          <w:tab w:val="clear" w:pos="9072"/>
        </w:tabs>
      </w:pPr>
      <w:r>
        <w:t xml:space="preserve"> Pedagogický zbor tvoria kvalifikovaní a iniciatívni</w:t>
      </w:r>
      <w:r w:rsidRPr="00D27E80">
        <w:t xml:space="preserve"> pedagogických zamestnanc</w:t>
      </w:r>
      <w:r>
        <w:t>i.</w:t>
      </w:r>
    </w:p>
    <w:p w:rsidR="00D94252" w:rsidRPr="001F5BC8" w:rsidRDefault="00D94252" w:rsidP="00D94252">
      <w:pPr>
        <w:rPr>
          <w:b/>
          <w:bCs/>
          <w:color w:val="000000"/>
        </w:rPr>
      </w:pPr>
    </w:p>
    <w:p w:rsidR="00D94252" w:rsidRPr="001F5BC8" w:rsidRDefault="00D94252" w:rsidP="00D94252">
      <w:pPr>
        <w:pStyle w:val="odsek"/>
        <w:numPr>
          <w:ilvl w:val="0"/>
          <w:numId w:val="0"/>
        </w:numPr>
        <w:spacing w:after="0"/>
        <w:jc w:val="left"/>
        <w:rPr>
          <w:color w:val="auto"/>
        </w:rPr>
      </w:pPr>
    </w:p>
    <w:p w:rsidR="00D94252" w:rsidRPr="007D7BE5" w:rsidRDefault="00D94252" w:rsidP="00D94252">
      <w:pPr>
        <w:rPr>
          <w:i/>
        </w:rPr>
      </w:pPr>
      <w:r w:rsidRPr="007D7BE5">
        <w:rPr>
          <w:i/>
        </w:rPr>
        <w:t>Údaje o ďalšom vzdelávaní pedagogických zamestnancov školy:</w:t>
      </w:r>
    </w:p>
    <w:p w:rsidR="00D94252" w:rsidRPr="005B2C2A" w:rsidRDefault="00D94252" w:rsidP="00D94252">
      <w:r w:rsidRPr="005B2C2A">
        <w:t xml:space="preserve">Mimo školy: </w:t>
      </w:r>
    </w:p>
    <w:p w:rsidR="00D94252" w:rsidRPr="005B2C2A" w:rsidRDefault="00D94252" w:rsidP="00D94252">
      <w:r w:rsidRPr="005B2C2A">
        <w:t>Školenia pripravované PPP</w:t>
      </w:r>
      <w:r>
        <w:t>aP</w:t>
      </w:r>
      <w:r w:rsidRPr="005B2C2A">
        <w:t xml:space="preserve"> Hlohovec</w:t>
      </w:r>
      <w:r>
        <w:t>.</w:t>
      </w:r>
    </w:p>
    <w:p w:rsidR="00D94252" w:rsidRPr="005B2C2A" w:rsidRDefault="00D94252" w:rsidP="00D94252">
      <w:r w:rsidRPr="005B2C2A">
        <w:t>Rôzne semináre – podľa ponúk MPC a pod.</w:t>
      </w:r>
    </w:p>
    <w:p w:rsidR="00D94252" w:rsidRPr="001F5BC8" w:rsidRDefault="00D94252" w:rsidP="00D94252">
      <w:pPr>
        <w:pStyle w:val="odsek"/>
        <w:numPr>
          <w:ilvl w:val="0"/>
          <w:numId w:val="0"/>
        </w:numPr>
        <w:spacing w:after="0"/>
        <w:rPr>
          <w:color w:val="auto"/>
        </w:rPr>
      </w:pPr>
      <w:r w:rsidRPr="001F5BC8">
        <w:rPr>
          <w:color w:val="auto"/>
        </w:rPr>
        <w:t>Väčšina učiteľov prešla projektom PIRŠ a počítačovým kurzom FIT, ktorý bol zameraný na využitie IKT vo vyučovacích predmetoch za podpory Európskeho sociálneho fondu.</w:t>
      </w:r>
    </w:p>
    <w:p w:rsidR="00D94252" w:rsidRPr="005B2C2A" w:rsidRDefault="00D94252" w:rsidP="00D94252">
      <w:proofErr w:type="gramStart"/>
      <w:r w:rsidRPr="005B2C2A">
        <w:t>V škole</w:t>
      </w:r>
      <w:proofErr w:type="gramEnd"/>
      <w:r w:rsidRPr="005B2C2A">
        <w:t>:</w:t>
      </w:r>
    </w:p>
    <w:p w:rsidR="00D94252" w:rsidRPr="005B2C2A" w:rsidRDefault="00D94252" w:rsidP="00D94252">
      <w:r w:rsidRPr="005B2C2A">
        <w:t>V BOZP a OPP podľa harmonogramu technika BOZP</w:t>
      </w:r>
      <w:r>
        <w:t xml:space="preserve"> a OPP.</w:t>
      </w:r>
    </w:p>
    <w:p w:rsidR="00D94252" w:rsidRDefault="00D94252" w:rsidP="00D94252">
      <w:pPr>
        <w:pStyle w:val="odsek"/>
        <w:numPr>
          <w:ilvl w:val="0"/>
          <w:numId w:val="0"/>
        </w:numPr>
        <w:spacing w:after="0"/>
      </w:pPr>
      <w:r w:rsidRPr="005B2C2A">
        <w:t>Pravidelne budeme sledovať informácie v oblasti výchovy a vzdelávania uverejnených na webovej stránke Štátneho pedagogického ústavu</w:t>
      </w:r>
      <w:r>
        <w:t xml:space="preserve">. </w:t>
      </w:r>
    </w:p>
    <w:p w:rsidR="00D94252" w:rsidRPr="001F5BC8" w:rsidRDefault="00D94252" w:rsidP="00D94252">
      <w:pPr>
        <w:pStyle w:val="odsek"/>
        <w:numPr>
          <w:ilvl w:val="0"/>
          <w:numId w:val="0"/>
        </w:numPr>
        <w:spacing w:after="0"/>
        <w:rPr>
          <w:color w:val="auto"/>
        </w:rPr>
      </w:pPr>
      <w:r w:rsidRPr="001F5BC8">
        <w:rPr>
          <w:color w:val="auto"/>
        </w:rPr>
        <w:t>Školenia pripravované PPP</w:t>
      </w:r>
      <w:r>
        <w:rPr>
          <w:color w:val="auto"/>
        </w:rPr>
        <w:t>aP</w:t>
      </w:r>
      <w:r w:rsidRPr="001F5BC8">
        <w:rPr>
          <w:color w:val="auto"/>
        </w:rPr>
        <w:t xml:space="preserve"> Hlohovec</w:t>
      </w:r>
      <w:r>
        <w:rPr>
          <w:color w:val="auto"/>
        </w:rPr>
        <w:t>.</w:t>
      </w:r>
    </w:p>
    <w:p w:rsidR="00D94252" w:rsidRPr="001F5BC8" w:rsidRDefault="00D94252" w:rsidP="00D94252"/>
    <w:p w:rsidR="00D94252" w:rsidRPr="001F5BC8" w:rsidRDefault="00D94252" w:rsidP="00D94252">
      <w:pPr>
        <w:rPr>
          <w:u w:val="single"/>
        </w:rPr>
      </w:pPr>
    </w:p>
    <w:p w:rsidR="00D94252" w:rsidRPr="007D7BE5" w:rsidRDefault="00D94252" w:rsidP="00D94252">
      <w:pPr>
        <w:rPr>
          <w:i/>
          <w:u w:val="single"/>
        </w:rPr>
      </w:pPr>
      <w:r w:rsidRPr="007D7BE5">
        <w:rPr>
          <w:i/>
          <w:u w:val="single"/>
        </w:rPr>
        <w:t>4. Dlhodobé projekty</w:t>
      </w:r>
    </w:p>
    <w:p w:rsidR="00D94252" w:rsidRPr="001F5BC8" w:rsidRDefault="00D94252" w:rsidP="00D94252">
      <w:pPr>
        <w:pStyle w:val="odsek"/>
        <w:numPr>
          <w:ilvl w:val="0"/>
          <w:numId w:val="0"/>
        </w:numPr>
        <w:spacing w:after="0"/>
        <w:jc w:val="left"/>
        <w:rPr>
          <w:b/>
          <w:bCs/>
          <w:color w:val="auto"/>
        </w:rPr>
      </w:pPr>
    </w:p>
    <w:p w:rsidR="00D94252" w:rsidRPr="001F5BC8" w:rsidRDefault="00D94252" w:rsidP="00D94252">
      <w:pPr>
        <w:pStyle w:val="odsek"/>
        <w:numPr>
          <w:ilvl w:val="0"/>
          <w:numId w:val="0"/>
        </w:numPr>
        <w:spacing w:after="0"/>
        <w:rPr>
          <w:color w:val="auto"/>
        </w:rPr>
      </w:pPr>
      <w:r w:rsidRPr="001F5BC8">
        <w:rPr>
          <w:color w:val="auto"/>
        </w:rPr>
        <w:t xml:space="preserve">Projekt </w:t>
      </w:r>
      <w:r w:rsidRPr="001F5BC8">
        <w:rPr>
          <w:b/>
          <w:color w:val="auto"/>
        </w:rPr>
        <w:t>INFOVEK</w:t>
      </w:r>
      <w:r w:rsidRPr="001F5BC8">
        <w:rPr>
          <w:color w:val="auto"/>
        </w:rPr>
        <w:t xml:space="preserve">  sa realizuje v škole od roku 2000. V rámci projektu sa využívajú IKT vo vyučovaní rôznych predmetov v počítačovej a jazykovej učebni, pomocou výučbového softvéru, internetu. V rámci projektu </w:t>
      </w:r>
      <w:r w:rsidRPr="001F5BC8">
        <w:rPr>
          <w:b/>
          <w:color w:val="auto"/>
        </w:rPr>
        <w:t>Škola budúcnosti</w:t>
      </w:r>
      <w:r w:rsidRPr="001F5BC8">
        <w:rPr>
          <w:color w:val="auto"/>
        </w:rPr>
        <w:t xml:space="preserve"> (ktorý postupne  bude vytláčať charakter tradičného vyučova</w:t>
      </w:r>
      <w:r>
        <w:rPr>
          <w:color w:val="auto"/>
        </w:rPr>
        <w:t>nia) vyučujúci využívajú Tablet PC, tabuľu eBeam, WiFi router, externú</w:t>
      </w:r>
      <w:r w:rsidRPr="001F5BC8">
        <w:rPr>
          <w:color w:val="auto"/>
        </w:rPr>
        <w:t xml:space="preserve"> </w:t>
      </w:r>
      <w:r>
        <w:rPr>
          <w:color w:val="auto"/>
        </w:rPr>
        <w:t>optickú mechaniku</w:t>
      </w:r>
      <w:r w:rsidRPr="001F5BC8">
        <w:rPr>
          <w:color w:val="auto"/>
        </w:rPr>
        <w:t xml:space="preserve"> a datavideoprojektor, ktoré budú aj na</w:t>
      </w:r>
      <w:r>
        <w:rPr>
          <w:color w:val="auto"/>
        </w:rPr>
        <w:t>ď</w:t>
      </w:r>
      <w:r w:rsidRPr="001F5BC8">
        <w:rPr>
          <w:color w:val="auto"/>
        </w:rPr>
        <w:t>alej aktívne využívané na mnohých vyučovacích hodin</w:t>
      </w:r>
      <w:r>
        <w:rPr>
          <w:color w:val="auto"/>
        </w:rPr>
        <w:t>á</w:t>
      </w:r>
      <w:r w:rsidRPr="001F5BC8">
        <w:rPr>
          <w:color w:val="auto"/>
        </w:rPr>
        <w:t>ch.</w:t>
      </w:r>
    </w:p>
    <w:p w:rsidR="00D94252" w:rsidRPr="001F5BC8" w:rsidRDefault="00D94252" w:rsidP="00D94252">
      <w:pPr>
        <w:pStyle w:val="odsek"/>
        <w:numPr>
          <w:ilvl w:val="0"/>
          <w:numId w:val="0"/>
        </w:numPr>
        <w:spacing w:after="0"/>
        <w:rPr>
          <w:color w:val="auto"/>
        </w:rPr>
      </w:pPr>
    </w:p>
    <w:p w:rsidR="00D94252" w:rsidRPr="001F5BC8" w:rsidRDefault="00D94252" w:rsidP="00D94252">
      <w:pPr>
        <w:rPr>
          <w:b/>
        </w:rPr>
      </w:pPr>
      <w:r w:rsidRPr="001F5BC8">
        <w:t xml:space="preserve">Projekt </w:t>
      </w:r>
      <w:r w:rsidRPr="001F5BC8">
        <w:rPr>
          <w:b/>
        </w:rPr>
        <w:t>ŠKOLA PODPORUJÚCA ZDRAVIE</w:t>
      </w:r>
    </w:p>
    <w:p w:rsidR="00D94252" w:rsidRPr="001F5BC8" w:rsidRDefault="00D94252" w:rsidP="00D94252">
      <w:pPr>
        <w:jc w:val="both"/>
        <w:rPr>
          <w:bCs/>
        </w:rPr>
      </w:pPr>
      <w:r w:rsidRPr="001F5BC8">
        <w:rPr>
          <w:bCs/>
        </w:rPr>
        <w:lastRenderedPageBreak/>
        <w:t>Skvalitňujeme učebné prostredie žiakov, prehlbujeme humanizáciu prostredia i medziľudských vzťahov v škole, upevňujeme zdravie, posilňujeme solidaritu (organizovali sme viacero zbierok v škole i</w:t>
      </w:r>
      <w:r>
        <w:rPr>
          <w:bCs/>
        </w:rPr>
        <w:t> </w:t>
      </w:r>
      <w:r w:rsidRPr="001F5BC8">
        <w:rPr>
          <w:bCs/>
        </w:rPr>
        <w:t>obci</w:t>
      </w:r>
      <w:r>
        <w:rPr>
          <w:bCs/>
        </w:rPr>
        <w:t>,</w:t>
      </w:r>
      <w:r w:rsidRPr="001F5BC8">
        <w:rPr>
          <w:bCs/>
        </w:rPr>
        <w:t xml:space="preserve"> v ktorých chceme i naďalej pokračovať. V rámci </w:t>
      </w:r>
      <w:r w:rsidRPr="001F5BC8">
        <w:rPr>
          <w:b/>
        </w:rPr>
        <w:t xml:space="preserve">Dňa narcisov </w:t>
      </w:r>
      <w:r w:rsidRPr="001F5BC8">
        <w:t>na boj s rakovinou</w:t>
      </w:r>
      <w:r w:rsidRPr="001F5BC8">
        <w:rPr>
          <w:bCs/>
        </w:rPr>
        <w:t>,  </w:t>
      </w:r>
      <w:r w:rsidRPr="001F5BC8">
        <w:rPr>
          <w:b/>
        </w:rPr>
        <w:t>Belas</w:t>
      </w:r>
      <w:r>
        <w:rPr>
          <w:b/>
        </w:rPr>
        <w:t>ého</w:t>
      </w:r>
      <w:r w:rsidRPr="001F5BC8">
        <w:rPr>
          <w:b/>
        </w:rPr>
        <w:t xml:space="preserve"> motýľa</w:t>
      </w:r>
      <w:r w:rsidRPr="001F5BC8">
        <w:rPr>
          <w:bCs/>
        </w:rPr>
        <w:t xml:space="preserve"> na pomoc ľuďom so svalovou dystrofiou a zbierku </w:t>
      </w:r>
      <w:r w:rsidRPr="001F5BC8">
        <w:rPr>
          <w:b/>
        </w:rPr>
        <w:t>Modrý gombík</w:t>
      </w:r>
      <w:r w:rsidRPr="001F5BC8">
        <w:rPr>
          <w:bCs/>
        </w:rPr>
        <w:t xml:space="preserve"> pre deti v Afrike pod vedením UNICEF.</w:t>
      </w:r>
      <w:r>
        <w:rPr>
          <w:bCs/>
        </w:rPr>
        <w:t xml:space="preserve"> </w:t>
      </w:r>
    </w:p>
    <w:p w:rsidR="00D94252" w:rsidRPr="001F5BC8" w:rsidRDefault="00D94252" w:rsidP="00D94252">
      <w:pPr>
        <w:jc w:val="both"/>
        <w:rPr>
          <w:bCs/>
        </w:rPr>
      </w:pPr>
    </w:p>
    <w:p w:rsidR="00D94252" w:rsidRPr="001F5BC8" w:rsidRDefault="00D94252" w:rsidP="00D94252">
      <w:pPr>
        <w:jc w:val="both"/>
        <w:rPr>
          <w:bCs/>
        </w:rPr>
      </w:pPr>
    </w:p>
    <w:p w:rsidR="00D94252" w:rsidRDefault="00D94252" w:rsidP="00D94252">
      <w:pPr>
        <w:autoSpaceDE w:val="0"/>
        <w:autoSpaceDN w:val="0"/>
        <w:adjustRightInd w:val="0"/>
        <w:rPr>
          <w:bCs/>
        </w:rPr>
      </w:pPr>
      <w:r w:rsidRPr="00A106B3">
        <w:rPr>
          <w:bCs/>
        </w:rPr>
        <w:t xml:space="preserve">Škola sa </w:t>
      </w:r>
      <w:r>
        <w:rPr>
          <w:bCs/>
        </w:rPr>
        <w:t xml:space="preserve">podľa možnosti </w:t>
      </w:r>
      <w:r w:rsidRPr="00A106B3">
        <w:rPr>
          <w:bCs/>
        </w:rPr>
        <w:t>zap</w:t>
      </w:r>
      <w:r>
        <w:rPr>
          <w:bCs/>
        </w:rPr>
        <w:t>ája</w:t>
      </w:r>
      <w:r w:rsidRPr="00A106B3">
        <w:rPr>
          <w:bCs/>
        </w:rPr>
        <w:t xml:space="preserve"> do projektu </w:t>
      </w:r>
      <w:r w:rsidRPr="00A106B3">
        <w:rPr>
          <w:b/>
          <w:bCs/>
        </w:rPr>
        <w:t>COMMENIUS</w:t>
      </w:r>
      <w:r w:rsidRPr="00A106B3">
        <w:rPr>
          <w:bCs/>
        </w:rPr>
        <w:t xml:space="preserve"> PARTNERSTVÁ. </w:t>
      </w:r>
    </w:p>
    <w:p w:rsidR="00D94252" w:rsidRPr="00A106B3" w:rsidRDefault="00D94252" w:rsidP="00D94252">
      <w:pPr>
        <w:autoSpaceDE w:val="0"/>
        <w:autoSpaceDN w:val="0"/>
        <w:adjustRightInd w:val="0"/>
        <w:rPr>
          <w:bCs/>
        </w:rPr>
      </w:pPr>
    </w:p>
    <w:p w:rsidR="00D94252" w:rsidRPr="007D7BE5" w:rsidRDefault="00D94252" w:rsidP="00D94252">
      <w:pPr>
        <w:rPr>
          <w:i/>
          <w:u w:val="single"/>
        </w:rPr>
      </w:pPr>
      <w:r w:rsidRPr="007D7BE5">
        <w:rPr>
          <w:i/>
          <w:u w:val="single"/>
        </w:rPr>
        <w:t xml:space="preserve">5. Spolupráca s rodičmi a inými subjektmi </w:t>
      </w:r>
    </w:p>
    <w:p w:rsidR="00D94252" w:rsidRPr="001F5BC8" w:rsidRDefault="00D94252" w:rsidP="00D94252">
      <w:pPr>
        <w:ind w:left="360"/>
        <w:rPr>
          <w:u w:val="single"/>
        </w:rPr>
      </w:pP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 xml:space="preserve">Spolupráca s RR RZ je na veľmi dobrej úrovni. Prebiehala otvorená komunikácia o problémoch a predstavách rodičov medzi RR a riaditeľom školy. </w:t>
      </w: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 xml:space="preserve">Spolupráca s ostatnými rodičmi žiakov na triednických schôdzach a záujem o </w:t>
      </w: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školský prospech detí a iniciatíva rodičov bola na priemernej úrovni.</w:t>
      </w: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V priestoroch školy sa realizuje vyučovanie pobočky ZUŠ Hlohovec v hudobných odboroch. Spolupráca medzi ZUŠ a ZŠ je na veľmi dobrej úrovni.</w:t>
      </w:r>
      <w:r>
        <w:rPr>
          <w:bCs/>
          <w:color w:val="auto"/>
          <w:lang w:eastAsia="cs-CZ"/>
        </w:rPr>
        <w:t xml:space="preserve"> Otvorené sú tri triedy.</w:t>
      </w: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Priestory školy využíva IMA na využívanie voľnočasových aktivít detí a širokej verejnosti. V rámci organ</w:t>
      </w:r>
      <w:r>
        <w:rPr>
          <w:bCs/>
          <w:color w:val="auto"/>
          <w:lang w:eastAsia="cs-CZ"/>
        </w:rPr>
        <w:t>izácie pracujú štyria učitelia ako dobrovoľníci IMA</w:t>
      </w:r>
      <w:r w:rsidRPr="001F5BC8">
        <w:rPr>
          <w:bCs/>
          <w:color w:val="auto"/>
          <w:lang w:eastAsia="cs-CZ"/>
        </w:rPr>
        <w:t>.</w:t>
      </w: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Škola spolupracuje s obcou pri organizovaní kultúrnych podujatí (program ku Dňu matiek, Mesiac úcty k starším...)</w:t>
      </w: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Priestory školy využívajú aj  obyvatelia obce na rôzne športové aktivity (aerobic, tenis, basketbal, nohejbal, volejbal, futbal). Počítačov</w:t>
      </w:r>
      <w:r>
        <w:rPr>
          <w:bCs/>
          <w:color w:val="auto"/>
          <w:lang w:eastAsia="cs-CZ"/>
        </w:rPr>
        <w:t>ú</w:t>
      </w:r>
      <w:r w:rsidRPr="001F5BC8">
        <w:rPr>
          <w:bCs/>
          <w:color w:val="auto"/>
          <w:lang w:eastAsia="cs-CZ"/>
        </w:rPr>
        <w:t xml:space="preserve"> učebňu mali možnosť využívať obyvatelia obce ako internetovú kaviareň, škola zabezpečovala rôzne kurzy práce s počítačom. </w:t>
      </w: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Obojstranná spolupráca je aj so SZZ pri organizovaní výstav a súťaží.</w:t>
      </w:r>
    </w:p>
    <w:p w:rsidR="00D94252" w:rsidRDefault="00D94252" w:rsidP="00D94252">
      <w:r w:rsidRPr="001F5BC8">
        <w:t>Spolupracujeme s Farským úradom Bučany</w:t>
      </w:r>
      <w:r>
        <w:t xml:space="preserve"> a Trakovice</w:t>
      </w:r>
      <w:r w:rsidRPr="001F5BC8">
        <w:t>.</w:t>
      </w:r>
    </w:p>
    <w:p w:rsidR="00D94252" w:rsidRPr="001F5BC8" w:rsidRDefault="00D94252" w:rsidP="00D94252">
      <w:r>
        <w:t>V rámci školy pôsobí SCVČ Trakovice, ktoré sa stará o vyplnenie voľnočasových aktivít detí cez školský rok, ale aj počas prázdnin.</w:t>
      </w:r>
    </w:p>
    <w:p w:rsidR="00D94252" w:rsidRPr="001F5BC8" w:rsidRDefault="00D94252" w:rsidP="00D94252">
      <w:pPr>
        <w:jc w:val="both"/>
        <w:rPr>
          <w:bCs/>
        </w:rPr>
      </w:pPr>
      <w:r w:rsidRPr="001F5BC8">
        <w:rPr>
          <w:bCs/>
        </w:rPr>
        <w:t xml:space="preserve"> </w:t>
      </w:r>
    </w:p>
    <w:p w:rsidR="00D94252" w:rsidRPr="007D7BE5" w:rsidRDefault="00D94252" w:rsidP="00D94252">
      <w:pPr>
        <w:rPr>
          <w:i/>
          <w:u w:val="single"/>
        </w:rPr>
      </w:pPr>
      <w:r w:rsidRPr="007D7BE5">
        <w:rPr>
          <w:i/>
          <w:u w:val="single"/>
        </w:rPr>
        <w:t>6.  Priestorové a materiálno-technické podmienky školy</w:t>
      </w:r>
    </w:p>
    <w:p w:rsidR="00D94252" w:rsidRPr="001F5BC8" w:rsidRDefault="00D94252" w:rsidP="00D94252">
      <w:pPr>
        <w:rPr>
          <w:u w:val="single"/>
        </w:rPr>
      </w:pPr>
      <w:r w:rsidRPr="001F5BC8">
        <w:rPr>
          <w:u w:val="single"/>
        </w:rPr>
        <w:t xml:space="preserve"> </w:t>
      </w: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Škola má zriadené a využíva tieto odborné učebne : telocvičňu, učebňu výpočtovej techniky  (počítač</w:t>
      </w:r>
      <w:r>
        <w:rPr>
          <w:bCs/>
          <w:color w:val="auto"/>
          <w:lang w:eastAsia="cs-CZ"/>
        </w:rPr>
        <w:t xml:space="preserve">e , </w:t>
      </w:r>
      <w:r w:rsidRPr="001F5BC8">
        <w:rPr>
          <w:bCs/>
          <w:color w:val="auto"/>
          <w:lang w:eastAsia="cs-CZ"/>
        </w:rPr>
        <w:t>dataprojekt</w:t>
      </w:r>
      <w:r>
        <w:rPr>
          <w:bCs/>
          <w:color w:val="auto"/>
          <w:lang w:eastAsia="cs-CZ"/>
        </w:rPr>
        <w:t>or</w:t>
      </w:r>
      <w:r w:rsidRPr="001F5BC8">
        <w:rPr>
          <w:bCs/>
          <w:color w:val="auto"/>
          <w:lang w:eastAsia="cs-CZ"/>
        </w:rPr>
        <w:t>y, scener</w:t>
      </w:r>
      <w:r>
        <w:rPr>
          <w:bCs/>
          <w:color w:val="auto"/>
          <w:lang w:eastAsia="cs-CZ"/>
        </w:rPr>
        <w:t>y, tlačiarne, minivežu</w:t>
      </w:r>
      <w:r w:rsidRPr="001F5BC8">
        <w:rPr>
          <w:bCs/>
          <w:color w:val="auto"/>
          <w:lang w:eastAsia="cs-CZ"/>
        </w:rPr>
        <w:t>,  keramické  tabule,</w:t>
      </w:r>
      <w:r>
        <w:rPr>
          <w:bCs/>
          <w:color w:val="auto"/>
          <w:lang w:eastAsia="cs-CZ"/>
        </w:rPr>
        <w:t xml:space="preserve"> </w:t>
      </w:r>
      <w:r w:rsidRPr="001F5BC8">
        <w:rPr>
          <w:bCs/>
          <w:color w:val="auto"/>
          <w:lang w:eastAsia="cs-CZ"/>
        </w:rPr>
        <w:t xml:space="preserve">E-beam, </w:t>
      </w:r>
      <w:r>
        <w:rPr>
          <w:bCs/>
          <w:color w:val="auto"/>
          <w:lang w:eastAsia="cs-CZ"/>
        </w:rPr>
        <w:t xml:space="preserve">interaktívne tabule, </w:t>
      </w:r>
      <w:r w:rsidRPr="001F5BC8">
        <w:rPr>
          <w:bCs/>
          <w:color w:val="auto"/>
          <w:lang w:eastAsia="cs-CZ"/>
        </w:rPr>
        <w:t xml:space="preserve">softvérové vybavenie s knižným fondom na cudzie jazyky), školské dielne, spoločenskú miestnosť </w:t>
      </w:r>
      <w:r>
        <w:rPr>
          <w:bCs/>
          <w:color w:val="auto"/>
          <w:lang w:eastAsia="cs-CZ"/>
        </w:rPr>
        <w:t xml:space="preserve">- </w:t>
      </w:r>
      <w:r w:rsidRPr="001F5BC8">
        <w:rPr>
          <w:bCs/>
          <w:color w:val="auto"/>
          <w:lang w:eastAsia="cs-CZ"/>
        </w:rPr>
        <w:t>40  miest  na  se</w:t>
      </w:r>
      <w:r>
        <w:rPr>
          <w:bCs/>
          <w:color w:val="auto"/>
          <w:lang w:eastAsia="cs-CZ"/>
        </w:rPr>
        <w:t xml:space="preserve">denie.  Miestnosť  využívame pri výučbe  hudobnej výchovy, na </w:t>
      </w:r>
      <w:r w:rsidRPr="001F5BC8">
        <w:rPr>
          <w:bCs/>
          <w:color w:val="auto"/>
          <w:lang w:eastAsia="cs-CZ"/>
        </w:rPr>
        <w:t xml:space="preserve"> besedy,  premietanie  filmov  a</w:t>
      </w:r>
      <w:r>
        <w:rPr>
          <w:bCs/>
          <w:color w:val="auto"/>
          <w:lang w:eastAsia="cs-CZ"/>
        </w:rPr>
        <w:t> </w:t>
      </w:r>
      <w:r w:rsidRPr="001F5BC8">
        <w:rPr>
          <w:bCs/>
          <w:color w:val="auto"/>
          <w:lang w:eastAsia="cs-CZ"/>
        </w:rPr>
        <w:t>DVD</w:t>
      </w:r>
      <w:r>
        <w:rPr>
          <w:bCs/>
          <w:color w:val="auto"/>
          <w:lang w:eastAsia="cs-CZ"/>
        </w:rPr>
        <w:t>, realizujú sa v nej hodiny  SJL  aj iné predmety.</w:t>
      </w:r>
      <w:r w:rsidRPr="001F5BC8">
        <w:rPr>
          <w:bCs/>
          <w:color w:val="auto"/>
          <w:lang w:eastAsia="cs-CZ"/>
        </w:rPr>
        <w:t xml:space="preserve"> </w:t>
      </w: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Tieto odborné učebne</w:t>
      </w:r>
      <w:r w:rsidRPr="001F5BC8">
        <w:rPr>
          <w:bCs/>
          <w:color w:val="auto"/>
        </w:rPr>
        <w:t xml:space="preserve"> </w:t>
      </w:r>
      <w:r w:rsidRPr="001F5BC8">
        <w:rPr>
          <w:bCs/>
          <w:color w:val="auto"/>
          <w:lang w:eastAsia="cs-CZ"/>
        </w:rPr>
        <w:t xml:space="preserve">umožňujú plne realizovať učebné osnovy a zvolené učebné varianty. </w:t>
      </w: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Vybavenie kabinetov je postačujúce, ale je potrebné pomôcky pravidelne obnovovať a</w:t>
      </w:r>
      <w:r>
        <w:rPr>
          <w:bCs/>
          <w:color w:val="auto"/>
          <w:lang w:eastAsia="cs-CZ"/>
        </w:rPr>
        <w:t> </w:t>
      </w:r>
      <w:r w:rsidRPr="001F5BC8">
        <w:rPr>
          <w:bCs/>
          <w:color w:val="auto"/>
          <w:lang w:eastAsia="cs-CZ"/>
        </w:rPr>
        <w:t>vymieňať</w:t>
      </w:r>
      <w:r>
        <w:rPr>
          <w:bCs/>
          <w:color w:val="auto"/>
          <w:lang w:eastAsia="cs-CZ"/>
        </w:rPr>
        <w:t xml:space="preserve"> za modernejšie, inovovať, dopĺňať</w:t>
      </w:r>
      <w:r w:rsidRPr="001F5BC8">
        <w:rPr>
          <w:bCs/>
          <w:color w:val="auto"/>
          <w:lang w:eastAsia="cs-CZ"/>
        </w:rPr>
        <w:t xml:space="preserve"> z</w:t>
      </w:r>
      <w:r>
        <w:rPr>
          <w:bCs/>
          <w:color w:val="auto"/>
          <w:lang w:eastAsia="cs-CZ"/>
        </w:rPr>
        <w:t>a modernejšie, mnohé pomôcky</w:t>
      </w:r>
      <w:r w:rsidRPr="001F5BC8">
        <w:rPr>
          <w:bCs/>
          <w:color w:val="auto"/>
          <w:lang w:eastAsia="cs-CZ"/>
        </w:rPr>
        <w:t xml:space="preserve"> pochádza</w:t>
      </w:r>
      <w:r>
        <w:rPr>
          <w:bCs/>
          <w:color w:val="auto"/>
          <w:lang w:eastAsia="cs-CZ"/>
        </w:rPr>
        <w:t xml:space="preserve">jú </w:t>
      </w:r>
      <w:r w:rsidRPr="001F5BC8">
        <w:rPr>
          <w:bCs/>
          <w:color w:val="auto"/>
          <w:lang w:eastAsia="cs-CZ"/>
        </w:rPr>
        <w:t xml:space="preserve"> ešte z prvotného vybavenia školy. </w:t>
      </w:r>
      <w:r w:rsidRPr="001F5BC8">
        <w:rPr>
          <w:bCs/>
          <w:color w:val="auto"/>
          <w:lang w:eastAsia="cs-CZ"/>
        </w:rPr>
        <w:br/>
        <w:t xml:space="preserve">Pri obnove učebných pomôcok si pomáhame zapájaním sa do rôznych projektov. Vo vestibule školy </w:t>
      </w:r>
      <w:r>
        <w:rPr>
          <w:bCs/>
          <w:color w:val="auto"/>
          <w:lang w:eastAsia="cs-CZ"/>
        </w:rPr>
        <w:t xml:space="preserve">víta </w:t>
      </w:r>
      <w:r w:rsidRPr="001F5BC8">
        <w:rPr>
          <w:bCs/>
          <w:color w:val="auto"/>
          <w:lang w:eastAsia="cs-CZ"/>
        </w:rPr>
        <w:t>žiakov  akvárium.</w:t>
      </w:r>
    </w:p>
    <w:p w:rsidR="00D94252" w:rsidRDefault="00D94252" w:rsidP="00D94252">
      <w:pPr>
        <w:pStyle w:val="odsek"/>
        <w:numPr>
          <w:ilvl w:val="0"/>
          <w:numId w:val="0"/>
        </w:numPr>
        <w:spacing w:after="0"/>
        <w:jc w:val="left"/>
        <w:rPr>
          <w:bCs/>
          <w:color w:val="auto"/>
          <w:lang w:eastAsia="cs-CZ"/>
        </w:rPr>
      </w:pPr>
      <w:r w:rsidRPr="001F5BC8">
        <w:rPr>
          <w:bCs/>
          <w:color w:val="auto"/>
          <w:lang w:eastAsia="cs-CZ"/>
        </w:rPr>
        <w:t xml:space="preserve">Škola má k dispozícii </w:t>
      </w:r>
      <w:r>
        <w:rPr>
          <w:bCs/>
          <w:color w:val="auto"/>
          <w:lang w:eastAsia="cs-CZ"/>
        </w:rPr>
        <w:t xml:space="preserve">multifunkčné </w:t>
      </w:r>
      <w:r w:rsidRPr="001F5BC8">
        <w:rPr>
          <w:bCs/>
          <w:color w:val="auto"/>
          <w:lang w:eastAsia="cs-CZ"/>
        </w:rPr>
        <w:t xml:space="preserve">školské </w:t>
      </w:r>
      <w:r>
        <w:rPr>
          <w:bCs/>
          <w:color w:val="auto"/>
          <w:lang w:eastAsia="cs-CZ"/>
        </w:rPr>
        <w:t>ihrisko.</w:t>
      </w: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 xml:space="preserve">Škola má zabezpečený bezbariérový prístup pre potreby žiakov so špeciálnymi výchovno-vzdelávacími potrebami. </w:t>
      </w:r>
    </w:p>
    <w:p w:rsidR="00D94252" w:rsidRDefault="00D94252" w:rsidP="00D94252">
      <w:pPr>
        <w:pStyle w:val="odsek"/>
        <w:numPr>
          <w:ilvl w:val="0"/>
          <w:numId w:val="0"/>
        </w:numPr>
        <w:spacing w:after="0"/>
        <w:jc w:val="left"/>
        <w:rPr>
          <w:bCs/>
          <w:color w:val="auto"/>
          <w:lang w:eastAsia="cs-CZ"/>
        </w:rPr>
      </w:pPr>
      <w:r w:rsidRPr="001F5BC8">
        <w:rPr>
          <w:bCs/>
          <w:color w:val="auto"/>
          <w:lang w:eastAsia="cs-CZ"/>
        </w:rPr>
        <w:t xml:space="preserve">Počas  školského  roka  </w:t>
      </w:r>
      <w:r>
        <w:rPr>
          <w:bCs/>
          <w:color w:val="auto"/>
          <w:lang w:eastAsia="cs-CZ"/>
        </w:rPr>
        <w:t>dopĺňame</w:t>
      </w:r>
      <w:r w:rsidRPr="001F5BC8">
        <w:rPr>
          <w:bCs/>
          <w:color w:val="auto"/>
          <w:lang w:eastAsia="cs-CZ"/>
        </w:rPr>
        <w:t xml:space="preserve">  veľké  množstvo  moderných  učebných  pomôcok,  čo  umožň</w:t>
      </w:r>
      <w:r>
        <w:rPr>
          <w:bCs/>
          <w:color w:val="auto"/>
          <w:lang w:eastAsia="cs-CZ"/>
        </w:rPr>
        <w:t>uje</w:t>
      </w:r>
      <w:r w:rsidRPr="001F5BC8">
        <w:rPr>
          <w:bCs/>
          <w:color w:val="auto"/>
          <w:lang w:eastAsia="cs-CZ"/>
        </w:rPr>
        <w:t xml:space="preserve"> tvorivejšie a efektívnejšie vyučovanie. </w:t>
      </w:r>
      <w:r>
        <w:rPr>
          <w:bCs/>
          <w:color w:val="auto"/>
          <w:lang w:eastAsia="cs-CZ"/>
        </w:rPr>
        <w:t>Máme</w:t>
      </w:r>
      <w:r w:rsidRPr="001F5BC8">
        <w:rPr>
          <w:bCs/>
          <w:color w:val="auto"/>
          <w:lang w:eastAsia="cs-CZ"/>
        </w:rPr>
        <w:t xml:space="preserve"> nastaviteľné školské lavice a stoličky. </w:t>
      </w:r>
    </w:p>
    <w:p w:rsidR="00D94252" w:rsidRPr="001F5BC8" w:rsidRDefault="00D94252" w:rsidP="00D94252">
      <w:pPr>
        <w:pStyle w:val="odsek"/>
        <w:numPr>
          <w:ilvl w:val="0"/>
          <w:numId w:val="0"/>
        </w:numPr>
        <w:spacing w:after="0"/>
        <w:jc w:val="left"/>
        <w:rPr>
          <w:bCs/>
          <w:color w:val="auto"/>
          <w:lang w:eastAsia="cs-CZ"/>
        </w:rPr>
      </w:pPr>
      <w:r>
        <w:rPr>
          <w:bCs/>
          <w:color w:val="auto"/>
          <w:lang w:eastAsia="cs-CZ"/>
        </w:rPr>
        <w:t>Škola je zrekonštruovaná (výmena okien, strechy, vykurovania, podláh, zateplenia plášťa).</w:t>
      </w:r>
    </w:p>
    <w:p w:rsidR="00D94252" w:rsidRPr="001F5BC8" w:rsidRDefault="00D94252" w:rsidP="00D94252">
      <w:pPr>
        <w:pStyle w:val="odsek"/>
        <w:numPr>
          <w:ilvl w:val="0"/>
          <w:numId w:val="0"/>
        </w:numPr>
        <w:spacing w:after="0"/>
        <w:jc w:val="left"/>
        <w:rPr>
          <w:bCs/>
          <w:color w:val="auto"/>
          <w:lang w:eastAsia="cs-CZ"/>
        </w:rPr>
      </w:pPr>
    </w:p>
    <w:p w:rsidR="00D94252" w:rsidRPr="007D7BE5" w:rsidRDefault="00D94252" w:rsidP="00D94252">
      <w:pPr>
        <w:pStyle w:val="odsek"/>
        <w:numPr>
          <w:ilvl w:val="0"/>
          <w:numId w:val="0"/>
        </w:numPr>
        <w:spacing w:after="0"/>
        <w:jc w:val="left"/>
        <w:rPr>
          <w:bCs/>
          <w:i/>
          <w:color w:val="auto"/>
          <w:u w:val="single"/>
          <w:lang w:eastAsia="cs-CZ"/>
        </w:rPr>
      </w:pPr>
      <w:r w:rsidRPr="007D7BE5">
        <w:rPr>
          <w:bCs/>
          <w:i/>
          <w:color w:val="auto"/>
          <w:u w:val="single"/>
          <w:lang w:eastAsia="cs-CZ"/>
        </w:rPr>
        <w:lastRenderedPageBreak/>
        <w:t xml:space="preserve">7.  Škola ako životný priestor </w:t>
      </w:r>
    </w:p>
    <w:p w:rsidR="00D94252" w:rsidRPr="001F5BC8" w:rsidRDefault="00D94252" w:rsidP="00D94252">
      <w:pPr>
        <w:pStyle w:val="odsek"/>
        <w:numPr>
          <w:ilvl w:val="0"/>
          <w:numId w:val="0"/>
        </w:numPr>
        <w:spacing w:after="0"/>
        <w:jc w:val="left"/>
        <w:rPr>
          <w:bCs/>
          <w:color w:val="auto"/>
          <w:lang w:eastAsia="cs-CZ"/>
        </w:rPr>
      </w:pP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Aby sa žiaci i pedagógovia cítili v škole čo najpríjemnejšie, kladieme dôraz na: upravené a estetické prostredie  tried,  školského  dvora,  chodieb,  aktuálne  informácie  o aktivitách  školy na  informačných tabuliach  a nástenkách. Snažíme sa budovať priateľskú  atmosféru  medzi  žiakmi  navzájom,  medzi  žiakmi a pedagógmi.</w:t>
      </w:r>
    </w:p>
    <w:p w:rsidR="00D94252" w:rsidRPr="001F5BC8" w:rsidRDefault="00D94252" w:rsidP="00D94252">
      <w:pPr>
        <w:pStyle w:val="odsek"/>
        <w:numPr>
          <w:ilvl w:val="0"/>
          <w:numId w:val="0"/>
        </w:numPr>
        <w:spacing w:after="0"/>
        <w:jc w:val="left"/>
        <w:rPr>
          <w:bCs/>
          <w:color w:val="auto"/>
          <w:lang w:eastAsia="cs-CZ"/>
        </w:rPr>
      </w:pPr>
    </w:p>
    <w:p w:rsidR="00D94252" w:rsidRPr="007D7BE5" w:rsidRDefault="00D94252" w:rsidP="00D94252">
      <w:pPr>
        <w:pStyle w:val="odsek"/>
        <w:numPr>
          <w:ilvl w:val="0"/>
          <w:numId w:val="0"/>
        </w:numPr>
        <w:spacing w:after="0"/>
        <w:jc w:val="left"/>
        <w:rPr>
          <w:bCs/>
          <w:i/>
          <w:color w:val="auto"/>
          <w:u w:val="single"/>
          <w:lang w:eastAsia="cs-CZ"/>
        </w:rPr>
      </w:pPr>
      <w:r w:rsidRPr="007D7BE5">
        <w:rPr>
          <w:bCs/>
          <w:i/>
          <w:color w:val="auto"/>
          <w:u w:val="single"/>
          <w:lang w:eastAsia="cs-CZ"/>
        </w:rPr>
        <w:t xml:space="preserve">8.  Podmienky na zaistenie bezpečnosti a ochrany zdravia pri výchove a vzdelávaní </w:t>
      </w:r>
    </w:p>
    <w:p w:rsidR="00D94252" w:rsidRPr="001F5BC8" w:rsidRDefault="00D94252" w:rsidP="00D94252">
      <w:pPr>
        <w:pStyle w:val="odsek"/>
        <w:numPr>
          <w:ilvl w:val="0"/>
          <w:numId w:val="0"/>
        </w:numPr>
        <w:spacing w:after="0"/>
        <w:jc w:val="left"/>
        <w:rPr>
          <w:bCs/>
          <w:color w:val="auto"/>
          <w:lang w:eastAsia="cs-CZ"/>
        </w:rPr>
      </w:pPr>
    </w:p>
    <w:p w:rsidR="00D94252" w:rsidRPr="001F5BC8" w:rsidRDefault="00D94252" w:rsidP="00D94252">
      <w:pPr>
        <w:pStyle w:val="odsek"/>
        <w:numPr>
          <w:ilvl w:val="0"/>
          <w:numId w:val="0"/>
        </w:numPr>
        <w:spacing w:after="0"/>
        <w:jc w:val="left"/>
        <w:rPr>
          <w:bCs/>
          <w:color w:val="auto"/>
          <w:lang w:eastAsia="cs-CZ"/>
        </w:rPr>
      </w:pPr>
      <w:r w:rsidRPr="001F5BC8">
        <w:rPr>
          <w:bCs/>
          <w:color w:val="auto"/>
          <w:lang w:eastAsia="cs-CZ"/>
        </w:rPr>
        <w:t>Máme zabezpečené zdraviu   vyhovujúce   podmienky   v priestoroch   na   vyučovanie.  Žiaci budú poučení o bezpečnosti  a ochrane  zdravia  pri  práci na začiatku školského roka. Škola zabezpečuje  pravidelné  školenia  zamestnancov  školy  o bezpečnosti a ochrane  zdravia  pri  práci  a proti  požiaru,  pravidelné  kontroly  bezpečnosti  a ochrany  zdravia a odstraňovanie nedostatkov podľa výsledkov revízií.</w:t>
      </w:r>
    </w:p>
    <w:p w:rsidR="00D94252" w:rsidRDefault="00D94252" w:rsidP="00A875EF">
      <w:pPr>
        <w:widowControl w:val="0"/>
        <w:rPr>
          <w:b/>
          <w:color w:val="000000"/>
          <w:spacing w:val="-2"/>
        </w:rPr>
      </w:pPr>
    </w:p>
    <w:p w:rsidR="00D94252" w:rsidRDefault="00D94252" w:rsidP="00A875EF">
      <w:pPr>
        <w:widowControl w:val="0"/>
        <w:rPr>
          <w:b/>
          <w:color w:val="000000"/>
          <w:spacing w:val="-2"/>
        </w:rPr>
      </w:pPr>
    </w:p>
    <w:p w:rsidR="00D94252" w:rsidRDefault="00D94252" w:rsidP="00A875EF">
      <w:pPr>
        <w:widowControl w:val="0"/>
        <w:rPr>
          <w:b/>
          <w:color w:val="000000"/>
          <w:spacing w:val="-2"/>
        </w:rPr>
      </w:pPr>
    </w:p>
    <w:p w:rsidR="00D94252" w:rsidRPr="00E53B33" w:rsidRDefault="00D94252" w:rsidP="00D94252">
      <w:pPr>
        <w:widowControl w:val="0"/>
        <w:rPr>
          <w:b/>
          <w:color w:val="000000"/>
          <w:spacing w:val="-1"/>
        </w:rPr>
      </w:pPr>
      <w:r w:rsidRPr="00E53B33">
        <w:rPr>
          <w:b/>
          <w:color w:val="000000"/>
          <w:spacing w:val="-1"/>
        </w:rPr>
        <w:t xml:space="preserve">II. Charakteristika školského vzdelávacieho programu </w:t>
      </w:r>
    </w:p>
    <w:p w:rsidR="00A875EF" w:rsidRPr="00A875EF" w:rsidRDefault="00A875EF" w:rsidP="00A875EF">
      <w:pPr>
        <w:pStyle w:val="odsek"/>
        <w:numPr>
          <w:ilvl w:val="0"/>
          <w:numId w:val="0"/>
        </w:numPr>
        <w:spacing w:after="0"/>
        <w:jc w:val="left"/>
      </w:pPr>
      <w:bookmarkStart w:id="0" w:name="_GoBack"/>
      <w:bookmarkEnd w:id="0"/>
    </w:p>
    <w:p w:rsidR="00A875EF" w:rsidRPr="00A875EF" w:rsidRDefault="00A875EF" w:rsidP="00A875EF">
      <w:pPr>
        <w:pStyle w:val="odsek"/>
        <w:numPr>
          <w:ilvl w:val="0"/>
          <w:numId w:val="0"/>
        </w:numPr>
        <w:spacing w:after="0"/>
        <w:jc w:val="left"/>
        <w:rPr>
          <w:bCs/>
          <w:i/>
          <w:color w:val="auto"/>
          <w:u w:val="single"/>
          <w:lang w:eastAsia="cs-CZ"/>
        </w:rPr>
      </w:pPr>
      <w:r w:rsidRPr="00A875EF">
        <w:rPr>
          <w:bCs/>
          <w:i/>
          <w:color w:val="auto"/>
          <w:u w:val="single"/>
          <w:lang w:eastAsia="cs-CZ"/>
        </w:rPr>
        <w:t xml:space="preserve">1.  Pedagogický princíp školy – </w:t>
      </w:r>
      <w:r w:rsidRPr="00402E01">
        <w:rPr>
          <w:bCs/>
          <w:i/>
          <w:color w:val="auto"/>
          <w:u w:val="single"/>
          <w:lang w:eastAsia="cs-CZ"/>
        </w:rPr>
        <w:t>ciele a poslanie výchovy a vzdelávania</w:t>
      </w:r>
      <w:r w:rsidRPr="00A875EF">
        <w:rPr>
          <w:bCs/>
          <w:i/>
          <w:color w:val="auto"/>
          <w:u w:val="single"/>
          <w:lang w:eastAsia="cs-CZ"/>
        </w:rPr>
        <w:t xml:space="preserve"> </w:t>
      </w:r>
    </w:p>
    <w:p w:rsidR="00A875EF" w:rsidRPr="00A875EF" w:rsidRDefault="00A875EF" w:rsidP="00A875EF">
      <w:pPr>
        <w:pStyle w:val="odsek"/>
        <w:numPr>
          <w:ilvl w:val="0"/>
          <w:numId w:val="0"/>
        </w:numPr>
        <w:spacing w:after="0"/>
        <w:jc w:val="left"/>
        <w:rPr>
          <w:bCs/>
          <w:color w:val="auto"/>
          <w:lang w:eastAsia="cs-CZ"/>
        </w:rPr>
      </w:pPr>
    </w:p>
    <w:p w:rsidR="00A875EF" w:rsidRPr="00A875EF" w:rsidRDefault="00A875EF" w:rsidP="00A875EF">
      <w:pPr>
        <w:pStyle w:val="odsek"/>
        <w:numPr>
          <w:ilvl w:val="0"/>
          <w:numId w:val="0"/>
        </w:numPr>
        <w:spacing w:after="0"/>
        <w:jc w:val="left"/>
        <w:rPr>
          <w:bCs/>
          <w:color w:val="auto"/>
          <w:lang w:eastAsia="cs-CZ"/>
        </w:rPr>
      </w:pPr>
      <w:r w:rsidRPr="00A875EF">
        <w:rPr>
          <w:bCs/>
          <w:color w:val="auto"/>
          <w:lang w:eastAsia="cs-CZ"/>
        </w:rPr>
        <w:t>Chceme, aby naša škola bola skutočnou dielňou ľudskosti, v ktorej sa žiak naučí základy toho, ako:</w:t>
      </w:r>
    </w:p>
    <w:p w:rsidR="00A875EF" w:rsidRPr="00A875EF" w:rsidRDefault="00A875EF" w:rsidP="00A875EF">
      <w:pPr>
        <w:pStyle w:val="odsek"/>
        <w:numPr>
          <w:ilvl w:val="0"/>
          <w:numId w:val="2"/>
        </w:numPr>
        <w:spacing w:after="0"/>
        <w:ind w:firstLine="0"/>
        <w:jc w:val="left"/>
        <w:rPr>
          <w:bCs/>
          <w:color w:val="auto"/>
          <w:lang w:eastAsia="cs-CZ"/>
        </w:rPr>
      </w:pPr>
      <w:r w:rsidRPr="00A875EF">
        <w:rPr>
          <w:bCs/>
          <w:color w:val="auto"/>
          <w:lang w:eastAsia="cs-CZ"/>
        </w:rPr>
        <w:t>žiť v porozumení s ostatnými, efektívne komunikovať s ľuďmi, žiť v zdravom prostredí, chápať javy prírody a spoločnosti, spoznať iné kultúry, vnímať a tvoriť krásu, a ako sa uplatniť vo svete práce.</w:t>
      </w:r>
    </w:p>
    <w:p w:rsidR="00A875EF" w:rsidRPr="00A875EF" w:rsidRDefault="00A875EF" w:rsidP="00A875EF">
      <w:pPr>
        <w:pStyle w:val="odsek"/>
        <w:numPr>
          <w:ilvl w:val="0"/>
          <w:numId w:val="2"/>
        </w:numPr>
        <w:spacing w:after="0"/>
        <w:ind w:firstLine="0"/>
        <w:jc w:val="left"/>
        <w:rPr>
          <w:bCs/>
          <w:color w:val="auto"/>
          <w:lang w:eastAsia="cs-CZ"/>
        </w:rPr>
      </w:pPr>
      <w:r w:rsidRPr="00A875EF">
        <w:rPr>
          <w:bCs/>
          <w:color w:val="auto"/>
          <w:lang w:eastAsia="cs-CZ"/>
        </w:rPr>
        <w:t>Škola umožní všetkým žiakom získať dostatočné všeobecné vedomosti a zručnosti vo všetkých všeobecnovzdelávacích predmetoch a hlboké odborné vedomosti vo všetkých zvolených voliteľných predmetoch s využitím inovatívnych metód a foriem práce.</w:t>
      </w:r>
    </w:p>
    <w:p w:rsidR="00A875EF" w:rsidRPr="00A875EF" w:rsidRDefault="00A875EF" w:rsidP="00A875EF">
      <w:pPr>
        <w:pStyle w:val="odsek"/>
        <w:numPr>
          <w:ilvl w:val="0"/>
          <w:numId w:val="2"/>
        </w:numPr>
        <w:spacing w:after="0"/>
        <w:ind w:firstLine="0"/>
        <w:jc w:val="left"/>
        <w:rPr>
          <w:bCs/>
          <w:color w:val="auto"/>
          <w:lang w:eastAsia="cs-CZ"/>
        </w:rPr>
      </w:pPr>
      <w:r w:rsidRPr="00A875EF">
        <w:rPr>
          <w:bCs/>
          <w:color w:val="auto"/>
          <w:lang w:eastAsia="cs-CZ"/>
        </w:rPr>
        <w:t>Umožní rozvoj kľúčových kompetencií: komunikatívnosť a kooperatívnosť, schopnosť riešiť problémy, tvorivosť, samostatnosť a výkonnosť, zodpovednosť, schopnosť odôvodňovať a hodnotiť, premýšľať a učiť sa.</w:t>
      </w:r>
    </w:p>
    <w:p w:rsidR="00A875EF" w:rsidRPr="00A875EF" w:rsidRDefault="00A875EF" w:rsidP="00A875EF">
      <w:pPr>
        <w:pStyle w:val="odsek"/>
        <w:numPr>
          <w:ilvl w:val="0"/>
          <w:numId w:val="2"/>
        </w:numPr>
        <w:spacing w:after="0"/>
        <w:ind w:firstLine="0"/>
        <w:jc w:val="left"/>
        <w:rPr>
          <w:bCs/>
          <w:color w:val="auto"/>
          <w:lang w:eastAsia="cs-CZ"/>
        </w:rPr>
      </w:pPr>
      <w:r w:rsidRPr="00A875EF">
        <w:rPr>
          <w:bCs/>
          <w:color w:val="auto"/>
          <w:lang w:eastAsia="cs-CZ"/>
        </w:rPr>
        <w:t>Umožní zvýšenie gramotnosti v oblasti IKT žiakov v našej škole.</w:t>
      </w:r>
    </w:p>
    <w:p w:rsidR="00A875EF" w:rsidRPr="00A875EF" w:rsidRDefault="00A875EF" w:rsidP="00A875EF">
      <w:pPr>
        <w:pStyle w:val="odsek"/>
        <w:numPr>
          <w:ilvl w:val="0"/>
          <w:numId w:val="3"/>
        </w:numPr>
        <w:spacing w:after="0"/>
        <w:ind w:firstLine="0"/>
        <w:jc w:val="left"/>
        <w:rPr>
          <w:bCs/>
          <w:color w:val="auto"/>
          <w:lang w:eastAsia="cs-CZ"/>
        </w:rPr>
      </w:pPr>
      <w:r w:rsidRPr="00A875EF">
        <w:rPr>
          <w:bCs/>
          <w:color w:val="auto"/>
          <w:lang w:eastAsia="cs-CZ"/>
        </w:rPr>
        <w:t>Umožní  kvalitnú  prípravu  žiakov  v cudzích  jazykoch  so  zreteľom  na  možnosti  školy,  so zameraním na komunikatívnosť a s ohľadom na schopnosti jednotlivých   žiakov.</w:t>
      </w:r>
    </w:p>
    <w:p w:rsidR="00A875EF" w:rsidRPr="00A875EF" w:rsidRDefault="00A875EF" w:rsidP="00A875EF">
      <w:pPr>
        <w:pStyle w:val="odsek"/>
        <w:numPr>
          <w:ilvl w:val="0"/>
          <w:numId w:val="0"/>
        </w:numPr>
        <w:spacing w:after="0"/>
        <w:jc w:val="left"/>
        <w:rPr>
          <w:bCs/>
          <w:i/>
          <w:color w:val="auto"/>
          <w:u w:val="single"/>
          <w:lang w:eastAsia="cs-CZ"/>
        </w:rPr>
      </w:pPr>
    </w:p>
    <w:p w:rsidR="00A875EF" w:rsidRPr="00A875EF" w:rsidRDefault="00A875EF" w:rsidP="00A875EF">
      <w:pPr>
        <w:pStyle w:val="odsek"/>
        <w:numPr>
          <w:ilvl w:val="0"/>
          <w:numId w:val="0"/>
        </w:numPr>
        <w:spacing w:after="0"/>
        <w:jc w:val="left"/>
        <w:rPr>
          <w:bCs/>
          <w:i/>
          <w:color w:val="auto"/>
          <w:u w:val="single"/>
          <w:lang w:eastAsia="cs-CZ"/>
        </w:rPr>
      </w:pPr>
      <w:r w:rsidRPr="00A875EF">
        <w:rPr>
          <w:bCs/>
          <w:i/>
          <w:color w:val="auto"/>
          <w:u w:val="single"/>
          <w:lang w:eastAsia="cs-CZ"/>
        </w:rPr>
        <w:t xml:space="preserve">2.  Pedagogické stratégie </w:t>
      </w:r>
    </w:p>
    <w:p w:rsidR="00A875EF" w:rsidRPr="00A875EF" w:rsidRDefault="00A875EF" w:rsidP="00A875EF">
      <w:pPr>
        <w:rPr>
          <w:bCs/>
        </w:rPr>
      </w:pPr>
    </w:p>
    <w:p w:rsidR="00A875EF" w:rsidRPr="00A875EF" w:rsidRDefault="00A875EF" w:rsidP="00A875EF">
      <w:pPr>
        <w:widowControl w:val="0"/>
        <w:numPr>
          <w:ilvl w:val="0"/>
          <w:numId w:val="28"/>
        </w:numPr>
        <w:overflowPunct w:val="0"/>
        <w:autoSpaceDE w:val="0"/>
        <w:autoSpaceDN w:val="0"/>
        <w:adjustRightInd w:val="0"/>
        <w:ind w:right="1330" w:firstLine="0"/>
        <w:textAlignment w:val="baseline"/>
        <w:rPr>
          <w:bCs/>
        </w:rPr>
      </w:pPr>
      <w:r w:rsidRPr="00A875EF">
        <w:rPr>
          <w:bCs/>
        </w:rPr>
        <w:t>Dôležitým odporúčaním do budúceho šk. roka je pre nás   potreba orientácie na pozitívne hodnotenie žiakov, najmä slaboprospievajúcich, pre zvýšenie vnútornej motivácie.</w:t>
      </w:r>
    </w:p>
    <w:p w:rsidR="00A875EF" w:rsidRPr="00A875EF" w:rsidRDefault="00A875EF" w:rsidP="00A875EF">
      <w:pPr>
        <w:widowControl w:val="0"/>
        <w:numPr>
          <w:ilvl w:val="0"/>
          <w:numId w:val="28"/>
        </w:numPr>
        <w:overflowPunct w:val="0"/>
        <w:autoSpaceDE w:val="0"/>
        <w:autoSpaceDN w:val="0"/>
        <w:adjustRightInd w:val="0"/>
        <w:ind w:right="1330" w:firstLine="0"/>
        <w:textAlignment w:val="baseline"/>
        <w:rPr>
          <w:bCs/>
        </w:rPr>
      </w:pPr>
      <w:r w:rsidRPr="00A875EF">
        <w:rPr>
          <w:bCs/>
        </w:rPr>
        <w:t xml:space="preserve"> V </w:t>
      </w:r>
      <w:proofErr w:type="gramStart"/>
      <w:r w:rsidRPr="00A875EF">
        <w:rPr>
          <w:bCs/>
        </w:rPr>
        <w:t>oblasti  rozumovej</w:t>
      </w:r>
      <w:proofErr w:type="gramEnd"/>
      <w:r w:rsidRPr="00A875EF">
        <w:rPr>
          <w:bCs/>
        </w:rPr>
        <w:t xml:space="preserve">  výchovy  je  naším  cieľom  rozvíjať  u  žiakov  tvorivé  myslenie,  samostatnosť, aktivitu, sebahodnotenie. </w:t>
      </w:r>
    </w:p>
    <w:p w:rsidR="00A875EF" w:rsidRPr="00A875EF" w:rsidRDefault="00A875EF" w:rsidP="00A875EF">
      <w:pPr>
        <w:widowControl w:val="0"/>
        <w:numPr>
          <w:ilvl w:val="0"/>
          <w:numId w:val="28"/>
        </w:numPr>
        <w:overflowPunct w:val="0"/>
        <w:autoSpaceDE w:val="0"/>
        <w:autoSpaceDN w:val="0"/>
        <w:adjustRightInd w:val="0"/>
        <w:ind w:right="1293" w:firstLine="0"/>
        <w:textAlignment w:val="baseline"/>
        <w:rPr>
          <w:bCs/>
        </w:rPr>
      </w:pPr>
      <w:r w:rsidRPr="00A875EF">
        <w:rPr>
          <w:bCs/>
        </w:rPr>
        <w:t xml:space="preserve">Osobnostný a sociálny rozvoj budeme realizovať stimuláciou skupín žiakov so slabšími vyučovacími výsledkami, podporou   individuálnych schopností. </w:t>
      </w:r>
    </w:p>
    <w:p w:rsidR="00A875EF" w:rsidRPr="00A875EF" w:rsidRDefault="00A875EF" w:rsidP="00A875EF">
      <w:pPr>
        <w:widowControl w:val="0"/>
        <w:numPr>
          <w:ilvl w:val="0"/>
          <w:numId w:val="28"/>
        </w:numPr>
        <w:overflowPunct w:val="0"/>
        <w:autoSpaceDE w:val="0"/>
        <w:autoSpaceDN w:val="0"/>
        <w:adjustRightInd w:val="0"/>
        <w:ind w:right="1329" w:firstLine="0"/>
        <w:textAlignment w:val="baseline"/>
        <w:rPr>
          <w:bCs/>
        </w:rPr>
      </w:pPr>
      <w:r w:rsidRPr="00A875EF">
        <w:rPr>
          <w:bCs/>
        </w:rPr>
        <w:t xml:space="preserve">Školský špeciálny pedagóg poskytne odbornú pomoc žiakom so špeciálnymi výchovno-vzdelávacími potrebami, ich rodičom a zamestnancom školy. </w:t>
      </w:r>
    </w:p>
    <w:p w:rsidR="00A875EF" w:rsidRPr="00A875EF" w:rsidRDefault="00A875EF" w:rsidP="00A875EF">
      <w:pPr>
        <w:widowControl w:val="0"/>
        <w:numPr>
          <w:ilvl w:val="0"/>
          <w:numId w:val="28"/>
        </w:numPr>
        <w:overflowPunct w:val="0"/>
        <w:autoSpaceDE w:val="0"/>
        <w:autoSpaceDN w:val="0"/>
        <w:adjustRightInd w:val="0"/>
        <w:ind w:right="1329" w:firstLine="0"/>
        <w:textAlignment w:val="baseline"/>
        <w:rPr>
          <w:bCs/>
        </w:rPr>
      </w:pPr>
      <w:r w:rsidRPr="00A875EF">
        <w:rPr>
          <w:bCs/>
        </w:rPr>
        <w:lastRenderedPageBreak/>
        <w:t>Chceme si všímať talent v jednotlivých oblastiach a rozvíjať ho do maximálnej možnej miery. Viac budeme preferovať samostatnú prácu žiakov a ich cieľavedomé zvládanie učiva.</w:t>
      </w:r>
    </w:p>
    <w:p w:rsidR="00A875EF" w:rsidRPr="00A875EF" w:rsidRDefault="00A875EF" w:rsidP="00A875EF">
      <w:pPr>
        <w:widowControl w:val="0"/>
        <w:numPr>
          <w:ilvl w:val="0"/>
          <w:numId w:val="28"/>
        </w:numPr>
        <w:overflowPunct w:val="0"/>
        <w:autoSpaceDE w:val="0"/>
        <w:autoSpaceDN w:val="0"/>
        <w:adjustRightInd w:val="0"/>
        <w:ind w:right="1329" w:firstLine="0"/>
        <w:textAlignment w:val="baseline"/>
        <w:rPr>
          <w:bCs/>
        </w:rPr>
      </w:pPr>
      <w:r w:rsidRPr="00A875EF">
        <w:rPr>
          <w:bCs/>
        </w:rPr>
        <w:t xml:space="preserve">Práca v  oblasti environmentálnej výchovy je na našej škole veľmi bohatá. Aktivity sú zapracované do všetkých predmetov, hlavne prírodovedných. Žiaci sa každoročne zapájajú do zberu papiera a každodenne sa snažia o jeho separovanie, svoj čas venujú aj kŕmeniu vtákov v okolí </w:t>
      </w:r>
      <w:proofErr w:type="gramStart"/>
      <w:r w:rsidRPr="00A875EF">
        <w:rPr>
          <w:bCs/>
        </w:rPr>
        <w:t>školy .</w:t>
      </w:r>
      <w:proofErr w:type="gramEnd"/>
      <w:r w:rsidRPr="00A875EF">
        <w:rPr>
          <w:bCs/>
        </w:rPr>
        <w:t xml:space="preserve">  </w:t>
      </w:r>
    </w:p>
    <w:p w:rsidR="00A875EF" w:rsidRPr="00A875EF" w:rsidRDefault="00A875EF" w:rsidP="00A875EF">
      <w:pPr>
        <w:widowControl w:val="0"/>
        <w:numPr>
          <w:ilvl w:val="0"/>
          <w:numId w:val="28"/>
        </w:numPr>
        <w:overflowPunct w:val="0"/>
        <w:autoSpaceDE w:val="0"/>
        <w:autoSpaceDN w:val="0"/>
        <w:adjustRightInd w:val="0"/>
        <w:ind w:right="1329" w:firstLine="0"/>
        <w:textAlignment w:val="baseline"/>
        <w:rPr>
          <w:bCs/>
        </w:rPr>
      </w:pPr>
      <w:r w:rsidRPr="00A875EF">
        <w:rPr>
          <w:bCs/>
        </w:rPr>
        <w:t>Pri prevencii drogových závislostí sa chceme zamerať na aktivity, ako sú besedy, dotazníky.</w:t>
      </w:r>
    </w:p>
    <w:p w:rsidR="00A875EF" w:rsidRPr="00A875EF" w:rsidRDefault="00A875EF" w:rsidP="00A875EF">
      <w:pPr>
        <w:widowControl w:val="0"/>
        <w:numPr>
          <w:ilvl w:val="0"/>
          <w:numId w:val="28"/>
        </w:numPr>
        <w:overflowPunct w:val="0"/>
        <w:autoSpaceDE w:val="0"/>
        <w:autoSpaceDN w:val="0"/>
        <w:adjustRightInd w:val="0"/>
        <w:ind w:right="1329" w:firstLine="0"/>
        <w:textAlignment w:val="baseline"/>
        <w:rPr>
          <w:bCs/>
        </w:rPr>
      </w:pPr>
      <w:proofErr w:type="gramStart"/>
      <w:r w:rsidRPr="00A875EF">
        <w:rPr>
          <w:bCs/>
        </w:rPr>
        <w:t>Podporujeme   výučbu</w:t>
      </w:r>
      <w:proofErr w:type="gramEnd"/>
      <w:r w:rsidRPr="00A875EF">
        <w:rPr>
          <w:bCs/>
        </w:rPr>
        <w:t xml:space="preserve">   pomocou didaktickej techniky, projekty, prezentáciu výstupov, praktickú výučbu. </w:t>
      </w:r>
    </w:p>
    <w:p w:rsidR="00A875EF" w:rsidRPr="00A875EF" w:rsidRDefault="00A875EF" w:rsidP="00A875EF">
      <w:pPr>
        <w:widowControl w:val="0"/>
        <w:numPr>
          <w:ilvl w:val="0"/>
          <w:numId w:val="28"/>
        </w:numPr>
        <w:overflowPunct w:val="0"/>
        <w:autoSpaceDE w:val="0"/>
        <w:autoSpaceDN w:val="0"/>
        <w:adjustRightInd w:val="0"/>
        <w:ind w:right="1490" w:firstLine="0"/>
        <w:textAlignment w:val="baseline"/>
        <w:rPr>
          <w:bCs/>
        </w:rPr>
      </w:pPr>
      <w:r w:rsidRPr="00A875EF">
        <w:rPr>
          <w:bCs/>
        </w:rPr>
        <w:t>Dôraz je kladený na samostatnosť a zodpovednosť za učenie.</w:t>
      </w:r>
    </w:p>
    <w:p w:rsidR="00A875EF" w:rsidRPr="00A875EF" w:rsidRDefault="00A875EF" w:rsidP="00A875EF">
      <w:pPr>
        <w:widowControl w:val="0"/>
        <w:numPr>
          <w:ilvl w:val="0"/>
          <w:numId w:val="28"/>
        </w:numPr>
        <w:overflowPunct w:val="0"/>
        <w:autoSpaceDE w:val="0"/>
        <w:autoSpaceDN w:val="0"/>
        <w:adjustRightInd w:val="0"/>
        <w:ind w:right="1490" w:firstLine="0"/>
        <w:textAlignment w:val="baseline"/>
        <w:rPr>
          <w:bCs/>
        </w:rPr>
      </w:pPr>
      <w:r w:rsidRPr="00A875EF">
        <w:rPr>
          <w:bCs/>
        </w:rPr>
        <w:t>IKT chceme využívať vo všetkých predmetoch.</w:t>
      </w:r>
    </w:p>
    <w:p w:rsidR="00A875EF" w:rsidRPr="00A875EF" w:rsidRDefault="00A875EF" w:rsidP="00A875EF">
      <w:pPr>
        <w:rPr>
          <w:b/>
        </w:rPr>
      </w:pPr>
    </w:p>
    <w:p w:rsidR="00A875EF" w:rsidRPr="00A875EF" w:rsidRDefault="00A875EF" w:rsidP="00A875EF">
      <w:pPr>
        <w:rPr>
          <w:b/>
          <w:bCs/>
          <w:color w:val="000000"/>
        </w:rPr>
      </w:pPr>
    </w:p>
    <w:p w:rsidR="00A875EF" w:rsidRPr="00A875EF" w:rsidRDefault="00A875EF" w:rsidP="00A875EF">
      <w:pPr>
        <w:pStyle w:val="odsek"/>
        <w:numPr>
          <w:ilvl w:val="0"/>
          <w:numId w:val="0"/>
        </w:numPr>
        <w:spacing w:after="0"/>
        <w:jc w:val="left"/>
        <w:rPr>
          <w:bCs/>
          <w:color w:val="auto"/>
          <w:lang w:eastAsia="cs-CZ"/>
        </w:rPr>
      </w:pPr>
    </w:p>
    <w:p w:rsidR="00A875EF" w:rsidRPr="00A875EF" w:rsidRDefault="00A875EF" w:rsidP="00A875EF">
      <w:pPr>
        <w:pStyle w:val="odsek"/>
        <w:numPr>
          <w:ilvl w:val="0"/>
          <w:numId w:val="0"/>
        </w:numPr>
        <w:spacing w:after="0"/>
        <w:jc w:val="left"/>
        <w:rPr>
          <w:bCs/>
          <w:color w:val="auto"/>
          <w:lang w:eastAsia="cs-CZ"/>
        </w:rPr>
      </w:pPr>
    </w:p>
    <w:p w:rsidR="00A875EF" w:rsidRPr="00A875EF" w:rsidRDefault="00A875EF" w:rsidP="00A875EF">
      <w:pPr>
        <w:pStyle w:val="odsek"/>
        <w:numPr>
          <w:ilvl w:val="0"/>
          <w:numId w:val="0"/>
        </w:numPr>
        <w:spacing w:after="0"/>
        <w:jc w:val="left"/>
        <w:rPr>
          <w:bCs/>
          <w:i/>
          <w:color w:val="auto"/>
          <w:u w:val="single"/>
          <w:lang w:eastAsia="cs-CZ"/>
        </w:rPr>
      </w:pPr>
      <w:r w:rsidRPr="00A875EF">
        <w:rPr>
          <w:bCs/>
          <w:i/>
          <w:color w:val="auto"/>
          <w:u w:val="single"/>
          <w:lang w:eastAsia="cs-CZ"/>
        </w:rPr>
        <w:t xml:space="preserve">3.  Zameranie školy </w:t>
      </w:r>
    </w:p>
    <w:p w:rsidR="00A875EF" w:rsidRPr="00A875EF" w:rsidRDefault="00A875EF" w:rsidP="00A875EF">
      <w:pPr>
        <w:pStyle w:val="odsek"/>
        <w:numPr>
          <w:ilvl w:val="0"/>
          <w:numId w:val="0"/>
        </w:numPr>
        <w:spacing w:after="0"/>
        <w:jc w:val="left"/>
        <w:rPr>
          <w:bCs/>
          <w:color w:val="auto"/>
          <w:lang w:eastAsia="cs-CZ"/>
        </w:rPr>
      </w:pPr>
      <w:r w:rsidRPr="00A875EF">
        <w:rPr>
          <w:bCs/>
          <w:color w:val="auto"/>
          <w:lang w:eastAsia="cs-CZ"/>
        </w:rPr>
        <w:t>Východiskovým stavom pre našu školu je:</w:t>
      </w:r>
    </w:p>
    <w:p w:rsidR="00A875EF" w:rsidRPr="00A875EF" w:rsidRDefault="00A875EF" w:rsidP="00A875EF">
      <w:pPr>
        <w:pStyle w:val="odsek"/>
        <w:numPr>
          <w:ilvl w:val="0"/>
          <w:numId w:val="3"/>
        </w:numPr>
        <w:spacing w:after="0"/>
        <w:ind w:firstLine="0"/>
        <w:jc w:val="left"/>
        <w:rPr>
          <w:bCs/>
          <w:color w:val="auto"/>
          <w:lang w:eastAsia="cs-CZ"/>
        </w:rPr>
      </w:pPr>
      <w:r w:rsidRPr="00A875EF">
        <w:rPr>
          <w:bCs/>
          <w:color w:val="auto"/>
          <w:lang w:eastAsia="cs-CZ"/>
        </w:rPr>
        <w:t xml:space="preserve">iniciatívny, tvorivý učiteľský zbor, pozitívny prístup k žiakom, dobré vzťahy medzi učiteľmi a žiakmi, </w:t>
      </w:r>
    </w:p>
    <w:p w:rsidR="00A875EF" w:rsidRPr="00A875EF" w:rsidRDefault="00A875EF" w:rsidP="00A875EF">
      <w:pPr>
        <w:pStyle w:val="odsek"/>
        <w:numPr>
          <w:ilvl w:val="0"/>
          <w:numId w:val="3"/>
        </w:numPr>
        <w:spacing w:after="0"/>
        <w:ind w:firstLine="0"/>
        <w:jc w:val="left"/>
        <w:rPr>
          <w:bCs/>
          <w:color w:val="auto"/>
          <w:lang w:eastAsia="cs-CZ"/>
        </w:rPr>
      </w:pPr>
      <w:r w:rsidRPr="00A875EF">
        <w:rPr>
          <w:bCs/>
          <w:color w:val="auto"/>
          <w:lang w:eastAsia="cs-CZ"/>
        </w:rPr>
        <w:t>vybavenie IKT, modernými učebnými pomôckami,</w:t>
      </w:r>
    </w:p>
    <w:p w:rsidR="00A875EF" w:rsidRPr="00A875EF" w:rsidRDefault="00A875EF" w:rsidP="00A875EF">
      <w:pPr>
        <w:pStyle w:val="odsek"/>
        <w:numPr>
          <w:ilvl w:val="0"/>
          <w:numId w:val="3"/>
        </w:numPr>
        <w:spacing w:after="0"/>
        <w:ind w:firstLine="0"/>
        <w:jc w:val="left"/>
        <w:rPr>
          <w:bCs/>
          <w:color w:val="auto"/>
          <w:lang w:eastAsia="cs-CZ"/>
        </w:rPr>
      </w:pPr>
      <w:r w:rsidRPr="00A875EF">
        <w:rPr>
          <w:bCs/>
          <w:color w:val="auto"/>
          <w:lang w:eastAsia="cs-CZ"/>
        </w:rPr>
        <w:t>zavádzanie progresívnych foriem a metód do výchovno-vzdelávacieho procesu,</w:t>
      </w:r>
    </w:p>
    <w:p w:rsidR="00A875EF" w:rsidRPr="00A875EF" w:rsidRDefault="00A875EF" w:rsidP="00A875EF">
      <w:pPr>
        <w:pStyle w:val="odsek"/>
        <w:numPr>
          <w:ilvl w:val="0"/>
          <w:numId w:val="3"/>
        </w:numPr>
        <w:spacing w:after="0"/>
        <w:ind w:firstLine="0"/>
        <w:jc w:val="left"/>
        <w:rPr>
          <w:bCs/>
          <w:color w:val="auto"/>
          <w:lang w:eastAsia="cs-CZ"/>
        </w:rPr>
      </w:pPr>
      <w:r w:rsidRPr="00A875EF">
        <w:rPr>
          <w:bCs/>
          <w:color w:val="auto"/>
          <w:lang w:eastAsia="cs-CZ"/>
        </w:rPr>
        <w:t xml:space="preserve">preventívne a multidisciplinárne aktivity, bohatá ponuka aktivít pre žiakov vo </w:t>
      </w:r>
    </w:p>
    <w:p w:rsidR="00A875EF" w:rsidRPr="00A875EF" w:rsidRDefault="00A875EF" w:rsidP="00A875EF">
      <w:pPr>
        <w:pStyle w:val="odsek"/>
        <w:numPr>
          <w:ilvl w:val="0"/>
          <w:numId w:val="0"/>
        </w:numPr>
        <w:spacing w:after="0"/>
        <w:jc w:val="left"/>
        <w:rPr>
          <w:bCs/>
          <w:color w:val="auto"/>
          <w:lang w:eastAsia="cs-CZ"/>
        </w:rPr>
      </w:pPr>
      <w:r w:rsidRPr="00A875EF">
        <w:rPr>
          <w:bCs/>
          <w:color w:val="auto"/>
          <w:lang w:eastAsia="cs-CZ"/>
        </w:rPr>
        <w:t>vyučovacom i vo voľnom čase,</w:t>
      </w:r>
    </w:p>
    <w:p w:rsidR="00A875EF" w:rsidRPr="00A875EF" w:rsidRDefault="00A875EF" w:rsidP="00A875EF">
      <w:pPr>
        <w:pStyle w:val="odsek"/>
        <w:numPr>
          <w:ilvl w:val="0"/>
          <w:numId w:val="3"/>
        </w:numPr>
        <w:spacing w:after="0"/>
        <w:ind w:firstLine="0"/>
        <w:jc w:val="left"/>
        <w:rPr>
          <w:bCs/>
          <w:color w:val="auto"/>
          <w:lang w:eastAsia="cs-CZ"/>
        </w:rPr>
      </w:pPr>
      <w:r w:rsidRPr="00A875EF">
        <w:rPr>
          <w:bCs/>
          <w:color w:val="auto"/>
          <w:lang w:eastAsia="cs-CZ"/>
        </w:rPr>
        <w:t xml:space="preserve">starostlivosť o žiakov so špeciálnymi schopnosťami a špeciálnymi výchovno- </w:t>
      </w:r>
    </w:p>
    <w:p w:rsidR="00A875EF" w:rsidRPr="00A875EF" w:rsidRDefault="00A875EF" w:rsidP="00A875EF">
      <w:pPr>
        <w:pStyle w:val="odsek"/>
        <w:numPr>
          <w:ilvl w:val="0"/>
          <w:numId w:val="0"/>
        </w:numPr>
        <w:spacing w:after="0"/>
        <w:ind w:left="360"/>
        <w:jc w:val="left"/>
        <w:rPr>
          <w:bCs/>
          <w:color w:val="auto"/>
          <w:lang w:eastAsia="cs-CZ"/>
        </w:rPr>
      </w:pPr>
      <w:r w:rsidRPr="00A875EF">
        <w:rPr>
          <w:bCs/>
          <w:color w:val="auto"/>
          <w:lang w:eastAsia="cs-CZ"/>
        </w:rPr>
        <w:t>vzdelávacími potrebami,</w:t>
      </w:r>
    </w:p>
    <w:p w:rsidR="00A875EF" w:rsidRPr="00A875EF" w:rsidRDefault="00A875EF" w:rsidP="00A875EF">
      <w:pPr>
        <w:pStyle w:val="odsek"/>
        <w:numPr>
          <w:ilvl w:val="0"/>
          <w:numId w:val="3"/>
        </w:numPr>
        <w:spacing w:after="0"/>
        <w:ind w:firstLine="0"/>
        <w:jc w:val="left"/>
        <w:rPr>
          <w:bCs/>
          <w:color w:val="auto"/>
          <w:lang w:eastAsia="cs-CZ"/>
        </w:rPr>
      </w:pPr>
      <w:r w:rsidRPr="00A875EF">
        <w:rPr>
          <w:bCs/>
          <w:color w:val="auto"/>
          <w:lang w:eastAsia="cs-CZ"/>
        </w:rPr>
        <w:t>úspechy v projektoch a ich zužitkovanie pre rozvoj žiakov, učiteľov a školy,</w:t>
      </w:r>
    </w:p>
    <w:p w:rsidR="00A875EF" w:rsidRPr="00A875EF" w:rsidRDefault="00A875EF" w:rsidP="00A875EF">
      <w:pPr>
        <w:pStyle w:val="odsek"/>
        <w:numPr>
          <w:ilvl w:val="0"/>
          <w:numId w:val="3"/>
        </w:numPr>
        <w:spacing w:after="0"/>
        <w:ind w:firstLine="0"/>
        <w:jc w:val="left"/>
        <w:rPr>
          <w:bCs/>
          <w:color w:val="auto"/>
          <w:lang w:eastAsia="cs-CZ"/>
        </w:rPr>
      </w:pPr>
      <w:r w:rsidRPr="00A875EF">
        <w:rPr>
          <w:bCs/>
          <w:color w:val="auto"/>
          <w:lang w:eastAsia="cs-CZ"/>
        </w:rPr>
        <w:t xml:space="preserve">veľmi dobré výsledky v súťažiach, </w:t>
      </w:r>
    </w:p>
    <w:p w:rsidR="00A875EF" w:rsidRPr="00A875EF" w:rsidRDefault="00A875EF" w:rsidP="00A875EF">
      <w:pPr>
        <w:pStyle w:val="odsek"/>
        <w:numPr>
          <w:ilvl w:val="0"/>
          <w:numId w:val="3"/>
        </w:numPr>
        <w:spacing w:after="0"/>
        <w:ind w:firstLine="0"/>
        <w:jc w:val="left"/>
        <w:rPr>
          <w:bCs/>
          <w:color w:val="auto"/>
          <w:lang w:eastAsia="cs-CZ"/>
        </w:rPr>
      </w:pPr>
      <w:r w:rsidRPr="00A875EF">
        <w:rPr>
          <w:bCs/>
          <w:color w:val="auto"/>
          <w:lang w:eastAsia="cs-CZ"/>
        </w:rPr>
        <w:t>veľmi dobrá spolupráca s rodičmi a zriaďovateľom.</w:t>
      </w:r>
    </w:p>
    <w:p w:rsidR="00A875EF" w:rsidRPr="00A875EF" w:rsidRDefault="00A875EF" w:rsidP="00A875EF">
      <w:pPr>
        <w:pStyle w:val="odsek"/>
        <w:numPr>
          <w:ilvl w:val="0"/>
          <w:numId w:val="0"/>
        </w:numPr>
        <w:spacing w:after="0"/>
        <w:jc w:val="left"/>
        <w:rPr>
          <w:bCs/>
          <w:color w:val="auto"/>
          <w:lang w:eastAsia="cs-CZ"/>
        </w:rPr>
      </w:pPr>
    </w:p>
    <w:p w:rsidR="00A875EF" w:rsidRPr="00A875EF" w:rsidRDefault="00A875EF" w:rsidP="00A875EF">
      <w:pPr>
        <w:rPr>
          <w:bCs/>
        </w:rPr>
      </w:pPr>
      <w:r w:rsidRPr="00A875EF">
        <w:rPr>
          <w:bCs/>
        </w:rPr>
        <w:t>V budúcnosti  chceme klásť dôraz na vyučovanie:</w:t>
      </w:r>
    </w:p>
    <w:p w:rsidR="00A875EF" w:rsidRPr="00A875EF" w:rsidRDefault="00A875EF" w:rsidP="00A875EF">
      <w:pPr>
        <w:numPr>
          <w:ilvl w:val="0"/>
          <w:numId w:val="4"/>
        </w:numPr>
        <w:overflowPunct w:val="0"/>
        <w:autoSpaceDE w:val="0"/>
        <w:autoSpaceDN w:val="0"/>
        <w:adjustRightInd w:val="0"/>
        <w:ind w:firstLine="0"/>
        <w:textAlignment w:val="baseline"/>
        <w:rPr>
          <w:bCs/>
        </w:rPr>
      </w:pPr>
      <w:r w:rsidRPr="00A875EF">
        <w:rPr>
          <w:bCs/>
        </w:rPr>
        <w:t xml:space="preserve">materinského jazyka s dôrazom na čitateľskú gramotnosť, mediálnu výchovu, vyučovanie v blokoch s využívaním problémovej metódy, globálnej výchovy, tvorivej dramatiky, </w:t>
      </w:r>
    </w:p>
    <w:p w:rsidR="00A875EF" w:rsidRPr="00A875EF" w:rsidRDefault="00A875EF" w:rsidP="00A875EF">
      <w:pPr>
        <w:numPr>
          <w:ilvl w:val="0"/>
          <w:numId w:val="5"/>
        </w:numPr>
        <w:overflowPunct w:val="0"/>
        <w:autoSpaceDE w:val="0"/>
        <w:autoSpaceDN w:val="0"/>
        <w:adjustRightInd w:val="0"/>
        <w:ind w:firstLine="0"/>
        <w:textAlignment w:val="baseline"/>
        <w:rPr>
          <w:bCs/>
        </w:rPr>
      </w:pPr>
      <w:r w:rsidRPr="00A875EF">
        <w:rPr>
          <w:bCs/>
        </w:rPr>
        <w:t>v edukačnom procese budeme využívať nové metódy a formy práce: komunikácia v kruhu, bádateľské aktivity, malé výskumy, experimenty, pozorovania, didaktické hry, skupinovú prácu, práca vo dvojiciach, frontálna práca s celou triedou podporujúce proces  sebavyjadrenia detí : voľné písanie, voľné maľovanie, modelovanie, grafické znázornenie, dramatické stvárnenie, tvorivé diskusie, ktoré pomáhajú žiakom nadobúdať zručnosti týkajúce sa komunikácie, aplikovania poznatkov, spolupráce a sebavyjadrenia,</w:t>
      </w:r>
    </w:p>
    <w:p w:rsidR="00A875EF" w:rsidRPr="00A875EF" w:rsidRDefault="00A875EF" w:rsidP="00A875EF">
      <w:pPr>
        <w:numPr>
          <w:ilvl w:val="0"/>
          <w:numId w:val="5"/>
        </w:numPr>
        <w:overflowPunct w:val="0"/>
        <w:autoSpaceDE w:val="0"/>
        <w:autoSpaceDN w:val="0"/>
        <w:adjustRightInd w:val="0"/>
        <w:ind w:firstLine="0"/>
        <w:textAlignment w:val="baseline"/>
        <w:rPr>
          <w:bCs/>
        </w:rPr>
      </w:pPr>
      <w:r w:rsidRPr="00A875EF">
        <w:rPr>
          <w:bCs/>
        </w:rPr>
        <w:t xml:space="preserve">medzipredmetové vzťahy podporíme pomocou IKT, </w:t>
      </w:r>
    </w:p>
    <w:p w:rsidR="00A875EF" w:rsidRPr="00A875EF" w:rsidRDefault="00A875EF" w:rsidP="00A875EF">
      <w:pPr>
        <w:numPr>
          <w:ilvl w:val="0"/>
          <w:numId w:val="5"/>
        </w:numPr>
        <w:overflowPunct w:val="0"/>
        <w:autoSpaceDE w:val="0"/>
        <w:autoSpaceDN w:val="0"/>
        <w:adjustRightInd w:val="0"/>
        <w:ind w:firstLine="0"/>
        <w:textAlignment w:val="baseline"/>
        <w:rPr>
          <w:bCs/>
        </w:rPr>
      </w:pPr>
      <w:r w:rsidRPr="00A875EF">
        <w:rPr>
          <w:bCs/>
        </w:rPr>
        <w:t>cudzích jazykov s dôrazom na komunikačné zručnosti.</w:t>
      </w:r>
    </w:p>
    <w:p w:rsidR="00A875EF" w:rsidRPr="00A875EF" w:rsidRDefault="00A875EF" w:rsidP="00A875EF">
      <w:pPr>
        <w:rPr>
          <w:bCs/>
        </w:rPr>
      </w:pPr>
    </w:p>
    <w:p w:rsidR="00A875EF" w:rsidRPr="00790E30" w:rsidRDefault="00A875EF" w:rsidP="00A875EF">
      <w:pPr>
        <w:pStyle w:val="Default"/>
        <w:spacing w:line="240" w:lineRule="auto"/>
        <w:rPr>
          <w:rFonts w:ascii="Times New Roman" w:hAnsi="Times New Roman" w:cs="Times New Roman"/>
          <w:highlight w:val="yellow"/>
        </w:rPr>
      </w:pPr>
      <w:r w:rsidRPr="00A875EF">
        <w:rPr>
          <w:rFonts w:ascii="Times New Roman" w:eastAsia="Times New Roman" w:hAnsi="Times New Roman" w:cs="Times New Roman"/>
          <w:bCs/>
          <w:i/>
          <w:color w:val="auto"/>
          <w:kern w:val="0"/>
          <w:u w:val="single"/>
          <w:lang w:eastAsia="cs-CZ"/>
        </w:rPr>
        <w:t xml:space="preserve">4. Stupeň vzdelania </w:t>
      </w:r>
      <w:r w:rsidRPr="00A875EF">
        <w:rPr>
          <w:rFonts w:ascii="Times New Roman" w:eastAsia="Times New Roman" w:hAnsi="Times New Roman" w:cs="Times New Roman"/>
          <w:bCs/>
          <w:i/>
          <w:color w:val="auto"/>
          <w:kern w:val="0"/>
          <w:u w:val="single"/>
          <w:lang w:eastAsia="cs-CZ"/>
        </w:rPr>
        <w:br/>
      </w:r>
      <w:r w:rsidRPr="00402E01">
        <w:rPr>
          <w:rFonts w:ascii="Times New Roman" w:hAnsi="Times New Roman" w:cs="Times New Roman"/>
        </w:rPr>
        <w:t xml:space="preserve">ISCED </w:t>
      </w:r>
      <w:r w:rsidR="00790E30" w:rsidRPr="00402E01">
        <w:rPr>
          <w:rFonts w:ascii="Times New Roman" w:hAnsi="Times New Roman" w:cs="Times New Roman"/>
        </w:rPr>
        <w:t>1</w:t>
      </w:r>
      <w:r w:rsidRPr="00402E01">
        <w:rPr>
          <w:rFonts w:ascii="Times New Roman" w:hAnsi="Times New Roman" w:cs="Times New Roman"/>
        </w:rPr>
        <w:t xml:space="preserve"> </w:t>
      </w:r>
    </w:p>
    <w:p w:rsidR="00A875EF" w:rsidRPr="00A875EF" w:rsidRDefault="00790E30" w:rsidP="00A875EF">
      <w:pPr>
        <w:rPr>
          <w:bCs/>
        </w:rPr>
      </w:pPr>
      <w:r>
        <w:lastRenderedPageBreak/>
        <w:t xml:space="preserve">žiak získa úspešným absolvovaním posledného ročníka ucelenej časti vzdelávacieho programu odboru vzdelávania </w:t>
      </w:r>
      <w:r w:rsidR="008E0DC8">
        <w:t xml:space="preserve">primárne vzdelanie </w:t>
      </w:r>
      <w:r>
        <w:t>p</w:t>
      </w:r>
      <w:r w:rsidR="008E0DC8">
        <w:t xml:space="preserve">re prvý stupeň základnej školy. </w:t>
      </w:r>
      <w:r>
        <w:t>Dokladom o získanom stupni vzdelania je vysvedčenie s doložkou.</w:t>
      </w:r>
    </w:p>
    <w:p w:rsidR="00A875EF" w:rsidRPr="00A875EF" w:rsidRDefault="00A875EF" w:rsidP="00A875EF">
      <w:pPr>
        <w:autoSpaceDE w:val="0"/>
        <w:autoSpaceDN w:val="0"/>
        <w:adjustRightInd w:val="0"/>
        <w:rPr>
          <w:rFonts w:eastAsia="SimSun"/>
          <w:lang w:eastAsia="zh-CN"/>
        </w:rPr>
      </w:pPr>
    </w:p>
    <w:p w:rsidR="00A875EF" w:rsidRPr="00A875EF" w:rsidRDefault="00A875EF" w:rsidP="00A875EF">
      <w:pPr>
        <w:widowControl w:val="0"/>
        <w:ind w:right="1490"/>
        <w:rPr>
          <w:bCs/>
        </w:rPr>
      </w:pPr>
    </w:p>
    <w:p w:rsidR="00A875EF" w:rsidRPr="00A875EF" w:rsidRDefault="00A875EF" w:rsidP="00A875EF">
      <w:pPr>
        <w:pStyle w:val="odsek"/>
        <w:numPr>
          <w:ilvl w:val="0"/>
          <w:numId w:val="0"/>
        </w:numPr>
        <w:spacing w:after="0"/>
        <w:jc w:val="left"/>
        <w:rPr>
          <w:bCs/>
          <w:i/>
          <w:color w:val="auto"/>
          <w:u w:val="single"/>
          <w:lang w:eastAsia="cs-CZ"/>
        </w:rPr>
      </w:pPr>
      <w:r w:rsidRPr="00A875EF">
        <w:rPr>
          <w:bCs/>
          <w:i/>
          <w:color w:val="auto"/>
          <w:u w:val="single"/>
          <w:lang w:eastAsia="cs-CZ"/>
        </w:rPr>
        <w:t xml:space="preserve">5.  Zabezpečenie výučby pre žiakov so špeciálnymi potrebami </w:t>
      </w:r>
    </w:p>
    <w:p w:rsidR="00A875EF" w:rsidRPr="00A875EF" w:rsidRDefault="00A875EF" w:rsidP="00A875EF">
      <w:pPr>
        <w:pStyle w:val="odsek"/>
        <w:numPr>
          <w:ilvl w:val="0"/>
          <w:numId w:val="0"/>
        </w:numPr>
        <w:spacing w:after="0"/>
        <w:jc w:val="left"/>
        <w:rPr>
          <w:bCs/>
          <w:color w:val="auto"/>
          <w:u w:val="single"/>
          <w:lang w:eastAsia="cs-CZ"/>
        </w:rPr>
      </w:pPr>
    </w:p>
    <w:p w:rsidR="00A875EF" w:rsidRPr="00A875EF" w:rsidRDefault="00A875EF" w:rsidP="00A875EF">
      <w:pPr>
        <w:widowControl w:val="0"/>
        <w:ind w:right="1193"/>
        <w:rPr>
          <w:color w:val="000000"/>
          <w:spacing w:val="-1"/>
        </w:rPr>
      </w:pPr>
      <w:r w:rsidRPr="00A875EF">
        <w:rPr>
          <w:color w:val="000000"/>
        </w:rPr>
        <w:t xml:space="preserve">Škola je otvorená všetkým žiakom, teda aj žiakom so špeciálnymi výchovno-vzdelávacími </w:t>
      </w:r>
      <w:r w:rsidRPr="00A875EF">
        <w:rPr>
          <w:color w:val="000000"/>
          <w:spacing w:val="-2"/>
        </w:rPr>
        <w:t>potrebami:</w:t>
      </w:r>
    </w:p>
    <w:p w:rsidR="00A875EF" w:rsidRPr="00A875EF" w:rsidRDefault="00A875EF" w:rsidP="00A875EF">
      <w:pPr>
        <w:widowControl w:val="0"/>
        <w:tabs>
          <w:tab w:val="left" w:pos="2138"/>
        </w:tabs>
        <w:rPr>
          <w:color w:val="000000"/>
          <w:spacing w:val="-2"/>
        </w:rPr>
      </w:pPr>
      <w:r w:rsidRPr="00A875EF">
        <w:rPr>
          <w:color w:val="000000"/>
          <w:spacing w:val="-2"/>
        </w:rPr>
        <w:t>a)  so zdravotným znevýhodnením,</w:t>
      </w:r>
    </w:p>
    <w:p w:rsidR="00A875EF" w:rsidRPr="00A875EF" w:rsidRDefault="00A875EF" w:rsidP="00A875EF">
      <w:pPr>
        <w:widowControl w:val="0"/>
        <w:tabs>
          <w:tab w:val="left" w:pos="2138"/>
        </w:tabs>
        <w:rPr>
          <w:color w:val="000000"/>
          <w:spacing w:val="-2"/>
        </w:rPr>
      </w:pPr>
      <w:r w:rsidRPr="00A875EF">
        <w:rPr>
          <w:color w:val="000000"/>
          <w:spacing w:val="-2"/>
        </w:rPr>
        <w:t>b)  zo sociálne znevýhodneného prostredia,</w:t>
      </w:r>
    </w:p>
    <w:p w:rsidR="00A875EF" w:rsidRPr="00A875EF" w:rsidRDefault="00A875EF" w:rsidP="00A875EF">
      <w:pPr>
        <w:widowControl w:val="0"/>
        <w:tabs>
          <w:tab w:val="left" w:pos="2138"/>
        </w:tabs>
        <w:rPr>
          <w:color w:val="000000"/>
          <w:spacing w:val="-2"/>
        </w:rPr>
      </w:pPr>
      <w:proofErr w:type="gramStart"/>
      <w:r w:rsidRPr="00A875EF">
        <w:rPr>
          <w:color w:val="000000"/>
          <w:spacing w:val="-2"/>
        </w:rPr>
        <w:t>c)  s nadaním</w:t>
      </w:r>
      <w:proofErr w:type="gramEnd"/>
      <w:r w:rsidRPr="00A875EF">
        <w:rPr>
          <w:color w:val="000000"/>
          <w:spacing w:val="-2"/>
        </w:rPr>
        <w:t>.</w:t>
      </w:r>
    </w:p>
    <w:p w:rsidR="00A875EF" w:rsidRPr="00A875EF" w:rsidRDefault="00A875EF" w:rsidP="00A875EF">
      <w:pPr>
        <w:widowControl w:val="0"/>
        <w:ind w:right="1490"/>
        <w:rPr>
          <w:bCs/>
        </w:rPr>
      </w:pPr>
    </w:p>
    <w:p w:rsidR="00A875EF" w:rsidRPr="00A875EF" w:rsidRDefault="00A875EF" w:rsidP="00A875EF">
      <w:pPr>
        <w:widowControl w:val="0"/>
        <w:ind w:right="1490"/>
        <w:rPr>
          <w:b/>
          <w:bCs/>
        </w:rPr>
      </w:pPr>
      <w:r w:rsidRPr="00A875EF">
        <w:rPr>
          <w:b/>
          <w:color w:val="000000"/>
          <w:spacing w:val="-2"/>
        </w:rPr>
        <w:t>a) Žiaci so zdravotným znevýhodnením</w:t>
      </w:r>
    </w:p>
    <w:p w:rsidR="00A875EF" w:rsidRPr="00A875EF" w:rsidRDefault="00A875EF" w:rsidP="00A875EF">
      <w:pPr>
        <w:widowControl w:val="0"/>
        <w:rPr>
          <w:color w:val="000000"/>
          <w:spacing w:val="-1"/>
        </w:rPr>
      </w:pPr>
      <w:r w:rsidRPr="00A875EF">
        <w:rPr>
          <w:color w:val="000000"/>
          <w:spacing w:val="-1"/>
        </w:rPr>
        <w:t xml:space="preserve">Škola zrealizovala priestorové  </w:t>
      </w:r>
      <w:proofErr w:type="gramStart"/>
      <w:r w:rsidRPr="00A875EF">
        <w:rPr>
          <w:color w:val="000000"/>
          <w:spacing w:val="-1"/>
        </w:rPr>
        <w:t>úpravy:  bezbariérový</w:t>
      </w:r>
      <w:proofErr w:type="gramEnd"/>
      <w:r w:rsidRPr="00A875EF">
        <w:rPr>
          <w:color w:val="000000"/>
          <w:spacing w:val="-1"/>
        </w:rPr>
        <w:t xml:space="preserve">  prístup a úpravy  v triedach.</w:t>
      </w:r>
    </w:p>
    <w:p w:rsidR="00A875EF" w:rsidRPr="00A875EF" w:rsidRDefault="00A875EF" w:rsidP="00A875EF">
      <w:pPr>
        <w:widowControl w:val="0"/>
        <w:ind w:right="1252"/>
        <w:rPr>
          <w:color w:val="000000"/>
          <w:spacing w:val="-1"/>
        </w:rPr>
      </w:pPr>
      <w:r w:rsidRPr="00A875EF">
        <w:rPr>
          <w:color w:val="000000"/>
          <w:spacing w:val="-2"/>
        </w:rPr>
        <w:t>Úzko spolupracujeme s CVPP a PPP v Hlohovci</w:t>
      </w:r>
      <w:r w:rsidRPr="00A875EF">
        <w:rPr>
          <w:color w:val="000000"/>
          <w:spacing w:val="-1"/>
        </w:rPr>
        <w:t xml:space="preserve">. Máme </w:t>
      </w:r>
      <w:r w:rsidRPr="00A875EF">
        <w:rPr>
          <w:color w:val="000000"/>
        </w:rPr>
        <w:t xml:space="preserve">odborné  personálne  zabezpečenie  (servis  školského  špeciálneho  pedagóga, výchovného  </w:t>
      </w:r>
      <w:proofErr w:type="gramStart"/>
      <w:r w:rsidRPr="00A875EF">
        <w:rPr>
          <w:color w:val="000000"/>
        </w:rPr>
        <w:t>poradcu) .</w:t>
      </w:r>
      <w:proofErr w:type="gramEnd"/>
      <w:r w:rsidRPr="00A875EF">
        <w:rPr>
          <w:color w:val="000000"/>
        </w:rPr>
        <w:t xml:space="preserve"> </w:t>
      </w:r>
    </w:p>
    <w:p w:rsidR="00A875EF" w:rsidRPr="00A875EF" w:rsidRDefault="00A875EF" w:rsidP="00A875EF">
      <w:pPr>
        <w:widowControl w:val="0"/>
        <w:tabs>
          <w:tab w:val="left" w:pos="2138"/>
        </w:tabs>
        <w:rPr>
          <w:color w:val="000000"/>
          <w:spacing w:val="-1"/>
        </w:rPr>
      </w:pPr>
      <w:r w:rsidRPr="00A875EF">
        <w:rPr>
          <w:color w:val="000000"/>
          <w:spacing w:val="-1"/>
        </w:rPr>
        <w:t>Spolupracujeme s rodičmi a ďalšími subjektmi podľa potreby.</w:t>
      </w:r>
    </w:p>
    <w:p w:rsidR="00A875EF" w:rsidRPr="00A875EF" w:rsidRDefault="00A875EF" w:rsidP="00A875EF">
      <w:pPr>
        <w:widowControl w:val="0"/>
        <w:rPr>
          <w:color w:val="000000"/>
          <w:spacing w:val="-1"/>
        </w:rPr>
      </w:pPr>
      <w:r w:rsidRPr="00A875EF">
        <w:rPr>
          <w:color w:val="000000"/>
          <w:spacing w:val="-1"/>
        </w:rPr>
        <w:t>Pre žiakov so špeciálnymi potrebami zabezpečujeme individuálny  výchovno-vzdelávací  program vypracovaný špeciálnym pedagógom v spolupráci pedagógov, rodičov a odborníkov z PPP v Hlohovci.</w:t>
      </w:r>
    </w:p>
    <w:p w:rsidR="00A875EF" w:rsidRPr="00A875EF" w:rsidRDefault="00A875EF" w:rsidP="00A875EF">
      <w:pPr>
        <w:widowControl w:val="0"/>
        <w:ind w:right="72"/>
        <w:rPr>
          <w:color w:val="000000"/>
        </w:rPr>
      </w:pPr>
      <w:r w:rsidRPr="00A875EF">
        <w:rPr>
          <w:color w:val="000000"/>
          <w:spacing w:val="-1"/>
        </w:rPr>
        <w:t xml:space="preserve">Hodnotenie žiakov sa realizuje podľa metodických pokynov  </w:t>
      </w:r>
      <w:r w:rsidRPr="00A875EF">
        <w:t>MP č. 22/2011 hodnotenie žiakov základnej školy.</w:t>
      </w:r>
    </w:p>
    <w:p w:rsidR="00A875EF" w:rsidRPr="00A875EF" w:rsidRDefault="00A875EF" w:rsidP="00A875EF"/>
    <w:p w:rsidR="00A875EF" w:rsidRPr="00A875EF" w:rsidRDefault="00A875EF" w:rsidP="00A875EF">
      <w:pPr>
        <w:rPr>
          <w:color w:val="000000"/>
        </w:rPr>
      </w:pPr>
      <w:r w:rsidRPr="00A875EF">
        <w:t>Žiakom so špeciálnymi výchovno-vzdelávacími potrebami j</w:t>
      </w:r>
      <w:r w:rsidRPr="00A875EF">
        <w:rPr>
          <w:color w:val="000000"/>
        </w:rPr>
        <w:t xml:space="preserve">e poskytnutá: </w:t>
      </w:r>
    </w:p>
    <w:p w:rsidR="00A875EF" w:rsidRPr="00A875EF" w:rsidRDefault="00A875EF" w:rsidP="00A875EF">
      <w:pPr>
        <w:pStyle w:val="Odsekzoznamu"/>
        <w:numPr>
          <w:ilvl w:val="0"/>
          <w:numId w:val="11"/>
        </w:numPr>
        <w:spacing w:before="0" w:after="0"/>
        <w:ind w:firstLine="0"/>
      </w:pPr>
      <w:r w:rsidRPr="00A875EF">
        <w:rPr>
          <w:color w:val="000000"/>
        </w:rPr>
        <w:t xml:space="preserve">úprava </w:t>
      </w:r>
      <w:r w:rsidRPr="00A875EF">
        <w:t xml:space="preserve">obsahu, foriem, metód a prístupov vo výchove a vzdelávaní </w:t>
      </w:r>
    </w:p>
    <w:p w:rsidR="00A875EF" w:rsidRPr="00A875EF" w:rsidRDefault="00A875EF" w:rsidP="00A875EF">
      <w:pPr>
        <w:pStyle w:val="Odsekzoznamu"/>
        <w:numPr>
          <w:ilvl w:val="0"/>
          <w:numId w:val="11"/>
        </w:numPr>
        <w:spacing w:before="0" w:after="0"/>
        <w:ind w:firstLine="0"/>
      </w:pPr>
      <w:r w:rsidRPr="00A875EF">
        <w:t xml:space="preserve">vzdelávanie podľa IVVP </w:t>
      </w:r>
    </w:p>
    <w:p w:rsidR="00A875EF" w:rsidRPr="00A875EF" w:rsidRDefault="00A875EF" w:rsidP="00A875EF">
      <w:pPr>
        <w:pStyle w:val="Odsekzoznamu"/>
        <w:numPr>
          <w:ilvl w:val="0"/>
          <w:numId w:val="11"/>
        </w:numPr>
        <w:spacing w:before="0" w:after="0"/>
        <w:ind w:firstLine="0"/>
      </w:pPr>
      <w:r w:rsidRPr="00A875EF">
        <w:t xml:space="preserve">individuálna práca so žiakmi – školský špeciálny pedagóg </w:t>
      </w:r>
    </w:p>
    <w:p w:rsidR="00A875EF" w:rsidRPr="00A875EF" w:rsidRDefault="00A875EF" w:rsidP="00A875EF">
      <w:pPr>
        <w:pStyle w:val="Odsekzoznamu"/>
        <w:numPr>
          <w:ilvl w:val="0"/>
          <w:numId w:val="11"/>
        </w:numPr>
        <w:spacing w:before="0" w:after="0"/>
        <w:ind w:firstLine="0"/>
      </w:pPr>
      <w:r w:rsidRPr="00A875EF">
        <w:t xml:space="preserve">špecifické metódy a formy vyučovania </w:t>
      </w:r>
    </w:p>
    <w:p w:rsidR="00A875EF" w:rsidRPr="00A875EF" w:rsidRDefault="00A875EF" w:rsidP="00A875EF">
      <w:pPr>
        <w:pStyle w:val="Odsekzoznamu"/>
        <w:numPr>
          <w:ilvl w:val="0"/>
          <w:numId w:val="11"/>
        </w:numPr>
        <w:spacing w:before="0" w:after="0"/>
        <w:ind w:firstLine="0"/>
      </w:pPr>
      <w:r w:rsidRPr="00A875EF">
        <w:t>špecifický postup v hodnotení vzdelávacích výsledkov</w:t>
      </w:r>
    </w:p>
    <w:p w:rsidR="00A875EF" w:rsidRPr="00A875EF" w:rsidRDefault="00A875EF" w:rsidP="00A875EF">
      <w:pPr>
        <w:pStyle w:val="Odsekzoznamu"/>
        <w:numPr>
          <w:ilvl w:val="0"/>
          <w:numId w:val="11"/>
        </w:numPr>
        <w:spacing w:before="0" w:after="0"/>
        <w:ind w:firstLine="0"/>
      </w:pPr>
      <w:r w:rsidRPr="00A875EF">
        <w:t>spolupráca s CPPPaP</w:t>
      </w:r>
    </w:p>
    <w:p w:rsidR="00A875EF" w:rsidRPr="00A875EF" w:rsidRDefault="00A875EF" w:rsidP="00A875EF"/>
    <w:p w:rsidR="00A875EF" w:rsidRPr="00A875EF" w:rsidRDefault="00A875EF" w:rsidP="00A875EF">
      <w:pPr>
        <w:widowControl w:val="0"/>
        <w:rPr>
          <w:color w:val="000000"/>
          <w:spacing w:val="-2"/>
        </w:rPr>
      </w:pPr>
    </w:p>
    <w:p w:rsidR="00A875EF" w:rsidRPr="00A875EF" w:rsidRDefault="00A875EF" w:rsidP="00A875EF">
      <w:pPr>
        <w:widowControl w:val="0"/>
        <w:rPr>
          <w:b/>
          <w:color w:val="000000"/>
          <w:spacing w:val="-2"/>
        </w:rPr>
      </w:pPr>
      <w:r w:rsidRPr="00A875EF">
        <w:rPr>
          <w:b/>
          <w:color w:val="000000"/>
          <w:spacing w:val="-2"/>
        </w:rPr>
        <w:t xml:space="preserve">b) Žiaci zo sociálne znevýhodneného prostredia </w:t>
      </w:r>
    </w:p>
    <w:p w:rsidR="00A875EF" w:rsidRPr="00A875EF" w:rsidRDefault="00A875EF" w:rsidP="00A875EF">
      <w:pPr>
        <w:widowControl w:val="0"/>
        <w:rPr>
          <w:color w:val="000000"/>
          <w:spacing w:val="-2"/>
        </w:rPr>
      </w:pPr>
      <w:r w:rsidRPr="00A875EF">
        <w:rPr>
          <w:color w:val="000000"/>
          <w:spacing w:val="-2"/>
        </w:rPr>
        <w:t>Pomoc žiakom zo soc. znevýhodneného prostredia bude individuálna, zabezpečená v súlade s platnou legislatívou.</w:t>
      </w:r>
    </w:p>
    <w:p w:rsidR="00A875EF" w:rsidRPr="00A875EF" w:rsidRDefault="00A875EF" w:rsidP="00A875EF">
      <w:pPr>
        <w:widowControl w:val="0"/>
        <w:rPr>
          <w:color w:val="000000"/>
          <w:spacing w:val="-2"/>
        </w:rPr>
      </w:pPr>
    </w:p>
    <w:p w:rsidR="00A875EF" w:rsidRPr="00A875EF" w:rsidRDefault="00A875EF" w:rsidP="00A875EF">
      <w:pPr>
        <w:widowControl w:val="0"/>
        <w:rPr>
          <w:b/>
          <w:color w:val="000000"/>
          <w:spacing w:val="-2"/>
        </w:rPr>
      </w:pPr>
      <w:r w:rsidRPr="00A875EF">
        <w:rPr>
          <w:b/>
          <w:color w:val="000000"/>
          <w:spacing w:val="-2"/>
        </w:rPr>
        <w:t>c) Žiaci s nadaním</w:t>
      </w:r>
    </w:p>
    <w:p w:rsidR="00A875EF" w:rsidRPr="00A875EF" w:rsidRDefault="00A875EF" w:rsidP="00A875EF">
      <w:pPr>
        <w:widowControl w:val="0"/>
        <w:rPr>
          <w:color w:val="000000"/>
        </w:rPr>
      </w:pPr>
      <w:r w:rsidRPr="00A875EF">
        <w:rPr>
          <w:color w:val="000000"/>
        </w:rPr>
        <w:t xml:space="preserve">Škola sa  zameria na rozvíjanie konkrétneho druhu nadania  (intelektové, umelecké, športové, </w:t>
      </w:r>
      <w:proofErr w:type="gramStart"/>
      <w:r w:rsidRPr="00A875EF">
        <w:rPr>
          <w:color w:val="000000"/>
        </w:rPr>
        <w:t>praktické) v  spolupráci</w:t>
      </w:r>
      <w:proofErr w:type="gramEnd"/>
      <w:r w:rsidRPr="00A875EF">
        <w:rPr>
          <w:color w:val="000000"/>
        </w:rPr>
        <w:t xml:space="preserve"> s externými odborníkmi (učiteľmi školy, športovými trénermi, aktívnymi umelcami a pod.).</w:t>
      </w:r>
    </w:p>
    <w:p w:rsidR="00A875EF" w:rsidRPr="00A875EF" w:rsidRDefault="00A875EF" w:rsidP="00A875EF">
      <w:pPr>
        <w:widowControl w:val="0"/>
        <w:tabs>
          <w:tab w:val="left" w:pos="2138"/>
        </w:tabs>
        <w:rPr>
          <w:color w:val="FF0000"/>
          <w:spacing w:val="-1"/>
        </w:rPr>
      </w:pPr>
      <w:r w:rsidRPr="00A875EF">
        <w:rPr>
          <w:color w:val="000000"/>
        </w:rPr>
        <w:t xml:space="preserve">Rodičom ponúkneme </w:t>
      </w:r>
      <w:r w:rsidRPr="00A875EF">
        <w:t xml:space="preserve">spoluprácu so zaradením dieťaťa do programu </w:t>
      </w:r>
      <w:r w:rsidRPr="00A875EF">
        <w:rPr>
          <w:spacing w:val="-1"/>
        </w:rPr>
        <w:t>pre nadaných.</w:t>
      </w:r>
    </w:p>
    <w:p w:rsidR="00A875EF" w:rsidRPr="00A875EF" w:rsidRDefault="00A875EF" w:rsidP="00A875EF">
      <w:pPr>
        <w:widowControl w:val="0"/>
        <w:rPr>
          <w:color w:val="000000"/>
          <w:spacing w:val="-1"/>
        </w:rPr>
      </w:pPr>
      <w:r w:rsidRPr="00A875EF">
        <w:rPr>
          <w:color w:val="000000"/>
          <w:spacing w:val="-1"/>
        </w:rPr>
        <w:t xml:space="preserve">Škola môže poskytnúť </w:t>
      </w:r>
      <w:bookmarkStart w:id="1" w:name="Pg9"/>
      <w:bookmarkEnd w:id="1"/>
      <w:r w:rsidRPr="00A875EF">
        <w:rPr>
          <w:color w:val="000000"/>
          <w:spacing w:val="-1"/>
        </w:rPr>
        <w:t>m</w:t>
      </w:r>
      <w:r w:rsidRPr="00A875EF">
        <w:rPr>
          <w:color w:val="000000"/>
          <w:w w:val="103"/>
        </w:rPr>
        <w:t xml:space="preserve">ateriálne   zabezpečenie   pre   vzdelávanie   nadaných   žiakov, ( špeciálne   učebnice, </w:t>
      </w:r>
      <w:r w:rsidRPr="00A875EF">
        <w:rPr>
          <w:color w:val="000000"/>
          <w:w w:val="102"/>
        </w:rPr>
        <w:t xml:space="preserve">encyklopédie, alternatívne učebné materiály, učebné pomôcky, výpočtová a rozmnožovacia </w:t>
      </w:r>
      <w:proofErr w:type="gramStart"/>
      <w:r w:rsidRPr="00A875EF">
        <w:rPr>
          <w:color w:val="000000"/>
          <w:w w:val="102"/>
        </w:rPr>
        <w:t xml:space="preserve">technika a pod.), </w:t>
      </w:r>
      <w:r w:rsidRPr="00A875EF">
        <w:rPr>
          <w:color w:val="000000"/>
          <w:spacing w:val="-1"/>
        </w:rPr>
        <w:t>v prípade</w:t>
      </w:r>
      <w:proofErr w:type="gramEnd"/>
      <w:r w:rsidRPr="00A875EF">
        <w:rPr>
          <w:color w:val="000000"/>
          <w:spacing w:val="-1"/>
        </w:rPr>
        <w:t xml:space="preserve"> individuálnej integrácie možnosť pracovať so žiakmi podľa individuálneho výchovno- vzdelávacieho programu, ktorý zabezpečíme v spolupráci s vybraným špeciálnym pedagógom, pedagógmi, rodičmi a odborníkov z PPP v Hlohovci.</w:t>
      </w:r>
    </w:p>
    <w:p w:rsidR="00A875EF" w:rsidRPr="00A875EF" w:rsidRDefault="00A875EF" w:rsidP="00A875EF"/>
    <w:p w:rsidR="00A875EF" w:rsidRPr="00A875EF" w:rsidRDefault="00A875EF" w:rsidP="00A875EF">
      <w:r w:rsidRPr="00A875EF">
        <w:t xml:space="preserve">Pri práci s nadanými žiakmi sa dbá </w:t>
      </w:r>
      <w:proofErr w:type="gramStart"/>
      <w:r w:rsidRPr="00A875EF">
        <w:t>na</w:t>
      </w:r>
      <w:proofErr w:type="gramEnd"/>
      <w:r w:rsidRPr="00A875EF">
        <w:t>:</w:t>
      </w:r>
    </w:p>
    <w:p w:rsidR="00A875EF" w:rsidRPr="00A875EF" w:rsidRDefault="00A875EF" w:rsidP="00A875EF">
      <w:pPr>
        <w:pStyle w:val="Odsekzoznamu"/>
        <w:numPr>
          <w:ilvl w:val="0"/>
          <w:numId w:val="11"/>
        </w:numPr>
        <w:spacing w:before="0" w:after="0"/>
        <w:ind w:firstLine="0"/>
      </w:pPr>
      <w:r w:rsidRPr="00A875EF">
        <w:lastRenderedPageBreak/>
        <w:t>rozvoj ich nadania s ohľadom na druh a stupeň ich nadania</w:t>
      </w:r>
    </w:p>
    <w:p w:rsidR="00A875EF" w:rsidRPr="00A875EF" w:rsidRDefault="00A875EF" w:rsidP="00A875EF">
      <w:pPr>
        <w:pStyle w:val="Odsekzoznamu"/>
        <w:numPr>
          <w:ilvl w:val="0"/>
          <w:numId w:val="11"/>
        </w:numPr>
        <w:spacing w:before="0" w:after="0"/>
        <w:ind w:firstLine="0"/>
      </w:pPr>
      <w:r w:rsidRPr="00A875EF">
        <w:t>rozvoj ich emocionálnej stránky a sociálnych vzťahov</w:t>
      </w:r>
    </w:p>
    <w:p w:rsidR="00A875EF" w:rsidRPr="00A875EF" w:rsidRDefault="00A875EF" w:rsidP="00A875EF">
      <w:pPr>
        <w:pStyle w:val="Odsekzoznamu"/>
        <w:numPr>
          <w:ilvl w:val="0"/>
          <w:numId w:val="11"/>
        </w:numPr>
        <w:spacing w:before="0" w:after="0"/>
        <w:ind w:firstLine="0"/>
      </w:pPr>
      <w:r w:rsidRPr="00A875EF">
        <w:t>rozvoj a stimuláciu všeobecných a špeciálnych schopností žiakov</w:t>
      </w:r>
    </w:p>
    <w:p w:rsidR="00A875EF" w:rsidRPr="00A875EF" w:rsidRDefault="00A875EF" w:rsidP="00A875EF">
      <w:pPr>
        <w:pStyle w:val="Odsekzoznamu"/>
        <w:numPr>
          <w:ilvl w:val="0"/>
          <w:numId w:val="11"/>
        </w:numPr>
        <w:spacing w:before="0" w:after="0"/>
        <w:ind w:firstLine="0"/>
      </w:pPr>
      <w:r w:rsidRPr="00A875EF">
        <w:t>spoluprácu so psychológom a odborným pedagógom príslušnej disciplíny</w:t>
      </w:r>
    </w:p>
    <w:p w:rsidR="00A875EF" w:rsidRPr="00A875EF" w:rsidRDefault="00A875EF" w:rsidP="00A875EF">
      <w:pPr>
        <w:pStyle w:val="Odsekzoznamu"/>
        <w:numPr>
          <w:ilvl w:val="0"/>
          <w:numId w:val="11"/>
        </w:numPr>
        <w:spacing w:before="0" w:after="0"/>
        <w:ind w:firstLine="0"/>
      </w:pPr>
      <w:r w:rsidRPr="00A875EF">
        <w:t xml:space="preserve">úpravu učebného plánu </w:t>
      </w:r>
    </w:p>
    <w:p w:rsidR="00A875EF" w:rsidRPr="00A875EF" w:rsidRDefault="00A875EF" w:rsidP="00A875EF">
      <w:pPr>
        <w:pStyle w:val="Odsekzoznamu"/>
        <w:numPr>
          <w:ilvl w:val="0"/>
          <w:numId w:val="11"/>
        </w:numPr>
        <w:spacing w:before="0" w:after="0"/>
        <w:ind w:firstLine="0"/>
      </w:pPr>
      <w:r w:rsidRPr="00A875EF">
        <w:t>vypracovanie IVVP</w:t>
      </w:r>
    </w:p>
    <w:p w:rsidR="00A875EF" w:rsidRPr="00A875EF" w:rsidRDefault="00A875EF" w:rsidP="00A875EF">
      <w:pPr>
        <w:widowControl w:val="0"/>
        <w:rPr>
          <w:color w:val="000000"/>
          <w:spacing w:val="-1"/>
        </w:rPr>
      </w:pPr>
    </w:p>
    <w:p w:rsidR="00A875EF" w:rsidRPr="00A875EF" w:rsidRDefault="00A875EF" w:rsidP="00A875EF">
      <w:pPr>
        <w:widowControl w:val="0"/>
        <w:rPr>
          <w:color w:val="000000"/>
          <w:spacing w:val="-1"/>
        </w:rPr>
      </w:pPr>
    </w:p>
    <w:p w:rsidR="00A875EF" w:rsidRPr="00A875EF" w:rsidRDefault="00A875EF" w:rsidP="00A875EF">
      <w:pPr>
        <w:widowControl w:val="0"/>
        <w:rPr>
          <w:color w:val="000000"/>
          <w:spacing w:val="-1"/>
        </w:rPr>
      </w:pPr>
      <w:r w:rsidRPr="00A875EF">
        <w:rPr>
          <w:color w:val="000000"/>
          <w:spacing w:val="-1"/>
        </w:rPr>
        <w:t xml:space="preserve">Hodnotenie žiakov budeme realizovať podľa metodických pokynov </w:t>
      </w:r>
      <w:r w:rsidRPr="00A875EF">
        <w:t>MP č. 22/2011.</w:t>
      </w:r>
    </w:p>
    <w:p w:rsidR="00A875EF" w:rsidRPr="00A875EF" w:rsidRDefault="00A875EF" w:rsidP="00A875EF"/>
    <w:p w:rsidR="00A875EF" w:rsidRPr="00A875EF" w:rsidRDefault="00A875EF" w:rsidP="00A875EF">
      <w:pPr>
        <w:widowControl w:val="0"/>
        <w:rPr>
          <w:color w:val="000000"/>
          <w:spacing w:val="-2"/>
          <w:lang w:val="sk-SK"/>
        </w:rPr>
      </w:pPr>
    </w:p>
    <w:p w:rsidR="00A875EF" w:rsidRPr="00A875EF" w:rsidRDefault="00A875EF" w:rsidP="00A875EF">
      <w:pPr>
        <w:pStyle w:val="odsek"/>
        <w:numPr>
          <w:ilvl w:val="0"/>
          <w:numId w:val="0"/>
        </w:numPr>
        <w:spacing w:after="0"/>
        <w:jc w:val="left"/>
        <w:rPr>
          <w:bCs/>
          <w:i/>
          <w:color w:val="auto"/>
          <w:u w:val="single"/>
          <w:lang w:eastAsia="cs-CZ"/>
        </w:rPr>
      </w:pPr>
      <w:r w:rsidRPr="00A875EF">
        <w:rPr>
          <w:bCs/>
          <w:i/>
          <w:color w:val="auto"/>
          <w:u w:val="single"/>
          <w:lang w:eastAsia="cs-CZ"/>
        </w:rPr>
        <w:t xml:space="preserve">6.   Začlenenie prierezových tém </w:t>
      </w:r>
    </w:p>
    <w:p w:rsidR="00A875EF" w:rsidRPr="00A875EF" w:rsidRDefault="00A875EF" w:rsidP="00A875EF">
      <w:pPr>
        <w:pStyle w:val="odsek"/>
        <w:numPr>
          <w:ilvl w:val="0"/>
          <w:numId w:val="0"/>
        </w:numPr>
        <w:spacing w:after="0"/>
        <w:jc w:val="left"/>
        <w:rPr>
          <w:bCs/>
          <w:color w:val="auto"/>
          <w:u w:val="single"/>
          <w:lang w:eastAsia="cs-CZ"/>
        </w:rPr>
      </w:pPr>
    </w:p>
    <w:p w:rsidR="00A875EF" w:rsidRPr="00A875EF" w:rsidRDefault="00A875EF" w:rsidP="00A875EF">
      <w:pPr>
        <w:widowControl w:val="0"/>
        <w:ind w:right="2138"/>
        <w:rPr>
          <w:color w:val="000000"/>
          <w:spacing w:val="-2"/>
          <w:lang w:val="sk-SK"/>
        </w:rPr>
      </w:pPr>
      <w:r w:rsidRPr="00A875EF">
        <w:rPr>
          <w:color w:val="000000"/>
          <w:spacing w:val="-1"/>
          <w:lang w:val="sk-SK"/>
        </w:rPr>
        <w:t xml:space="preserve">Prierezové témy sú začlenené do predmetov podľa svojho obsahu a uvedené sú v učebných </w:t>
      </w:r>
      <w:r w:rsidRPr="00A875EF">
        <w:rPr>
          <w:color w:val="000000"/>
          <w:spacing w:val="-2"/>
          <w:lang w:val="sk-SK"/>
        </w:rPr>
        <w:t xml:space="preserve">osnovách jednotlivých predmetov. </w:t>
      </w:r>
    </w:p>
    <w:p w:rsidR="00A875EF" w:rsidRPr="00A875EF" w:rsidRDefault="00A875EF" w:rsidP="00A875EF">
      <w:pPr>
        <w:widowControl w:val="0"/>
        <w:rPr>
          <w:color w:val="000000"/>
          <w:spacing w:val="-2"/>
          <w:lang w:val="sk-SK"/>
        </w:rPr>
      </w:pPr>
    </w:p>
    <w:p w:rsidR="00A875EF" w:rsidRPr="00A875EF" w:rsidRDefault="00A875EF" w:rsidP="00A875EF">
      <w:pPr>
        <w:rPr>
          <w:color w:val="000000"/>
          <w:spacing w:val="-2"/>
          <w:lang w:val="sk-SK"/>
        </w:rPr>
      </w:pPr>
      <w:r w:rsidRPr="00A875EF">
        <w:rPr>
          <w:i/>
          <w:color w:val="000000"/>
          <w:spacing w:val="-1"/>
          <w:u w:val="single"/>
          <w:lang w:val="sk-SK"/>
        </w:rPr>
        <w:t>A. Dopravnú výchovu</w:t>
      </w:r>
      <w:r w:rsidRPr="00A875EF">
        <w:rPr>
          <w:color w:val="000000"/>
          <w:spacing w:val="-1"/>
          <w:lang w:val="sk-SK"/>
        </w:rPr>
        <w:t xml:space="preserve"> zabezpečíme formou kurzu na dopravnom ihrisku, aby sme žiakov </w:t>
      </w:r>
      <w:r w:rsidRPr="00A875EF">
        <w:rPr>
          <w:color w:val="000000"/>
          <w:spacing w:val="-2"/>
          <w:lang w:val="sk-SK"/>
        </w:rPr>
        <w:t xml:space="preserve">naučili bezpečne sa správať na cestách. </w:t>
      </w:r>
    </w:p>
    <w:p w:rsidR="00A875EF" w:rsidRPr="00A875EF" w:rsidRDefault="00A875EF" w:rsidP="00A875EF">
      <w:pPr>
        <w:rPr>
          <w:color w:val="000000"/>
          <w:lang w:val="sk-SK"/>
        </w:rPr>
      </w:pPr>
      <w:r w:rsidRPr="00A875EF">
        <w:rPr>
          <w:i/>
          <w:color w:val="000000"/>
          <w:lang w:val="sk-SK"/>
        </w:rPr>
        <w:t>Ciele</w:t>
      </w:r>
      <w:r w:rsidRPr="00A875EF">
        <w:rPr>
          <w:color w:val="000000"/>
          <w:lang w:val="sk-SK"/>
        </w:rPr>
        <w:t xml:space="preserve"> výchovy k bezpečnosti v cestnej premávke na ZŠ zahŕňajú oblasť kognitívnu, afektívnu a psychomotorickú, ktoré je potrebné proporcionálne rozvíjať. Ciele sú zostavené v zmysle</w:t>
      </w:r>
    </w:p>
    <w:p w:rsidR="00A875EF" w:rsidRPr="00A875EF" w:rsidRDefault="00A875EF" w:rsidP="00A875EF">
      <w:pPr>
        <w:rPr>
          <w:color w:val="000000"/>
          <w:lang w:val="sk-SK"/>
        </w:rPr>
      </w:pPr>
      <w:r w:rsidRPr="00A875EF">
        <w:rPr>
          <w:color w:val="000000"/>
          <w:lang w:val="sk-SK"/>
        </w:rPr>
        <w:t>týchto kritérií :</w:t>
      </w:r>
    </w:p>
    <w:p w:rsidR="00A875EF" w:rsidRPr="00A875EF" w:rsidRDefault="00A875EF" w:rsidP="00A875EF">
      <w:pPr>
        <w:rPr>
          <w:color w:val="000000"/>
          <w:lang w:val="sk-SK"/>
        </w:rPr>
      </w:pPr>
      <w:r w:rsidRPr="00A875EF">
        <w:rPr>
          <w:color w:val="000000"/>
          <w:lang w:val="sk-SK"/>
        </w:rPr>
        <w:t>- pochopiť funkcie dopravy ako riadeného systému vymedzeného všeobecne záväznými</w:t>
      </w:r>
    </w:p>
    <w:p w:rsidR="00A875EF" w:rsidRPr="00A875EF" w:rsidRDefault="00A875EF" w:rsidP="00A875EF">
      <w:pPr>
        <w:rPr>
          <w:color w:val="000000"/>
          <w:lang w:val="sk-SK"/>
        </w:rPr>
      </w:pPr>
      <w:r w:rsidRPr="00A875EF">
        <w:rPr>
          <w:color w:val="000000"/>
          <w:lang w:val="sk-SK"/>
        </w:rPr>
        <w:t>právnymi predpismi,</w:t>
      </w:r>
    </w:p>
    <w:p w:rsidR="00A875EF" w:rsidRPr="00A875EF" w:rsidRDefault="00A875EF" w:rsidP="00A875EF">
      <w:pPr>
        <w:rPr>
          <w:color w:val="000000"/>
          <w:lang w:val="sk-SK"/>
        </w:rPr>
      </w:pPr>
      <w:r w:rsidRPr="00A875EF">
        <w:rPr>
          <w:color w:val="000000"/>
          <w:lang w:val="sk-SK"/>
        </w:rPr>
        <w:t>- sformovať si mravné vedomie a správanie sa v zmysle morálnej a právnej zodpovednosti</w:t>
      </w:r>
    </w:p>
    <w:p w:rsidR="00A875EF" w:rsidRPr="00A875EF" w:rsidRDefault="00A875EF" w:rsidP="00A875EF">
      <w:pPr>
        <w:rPr>
          <w:color w:val="000000"/>
          <w:lang w:val="sk-SK"/>
        </w:rPr>
      </w:pPr>
      <w:r w:rsidRPr="00A875EF">
        <w:rPr>
          <w:color w:val="000000"/>
          <w:lang w:val="sk-SK"/>
        </w:rPr>
        <w:t>pri chôdzi a jazde v cestnej premávke,</w:t>
      </w:r>
    </w:p>
    <w:p w:rsidR="00A875EF" w:rsidRPr="00A875EF" w:rsidRDefault="00A875EF" w:rsidP="00A875EF">
      <w:pPr>
        <w:rPr>
          <w:color w:val="000000"/>
          <w:lang w:val="sk-SK"/>
        </w:rPr>
      </w:pPr>
      <w:r w:rsidRPr="00A875EF">
        <w:rPr>
          <w:color w:val="000000"/>
          <w:lang w:val="sk-SK"/>
        </w:rPr>
        <w:t>- uplatňovať zásady bezpečného správania sa v cestnej premávke podľa všeobecne</w:t>
      </w:r>
    </w:p>
    <w:p w:rsidR="00A875EF" w:rsidRPr="00A875EF" w:rsidRDefault="00A875EF" w:rsidP="00A875EF">
      <w:pPr>
        <w:rPr>
          <w:color w:val="000000"/>
          <w:lang w:val="sk-SK"/>
        </w:rPr>
      </w:pPr>
      <w:r w:rsidRPr="00A875EF">
        <w:rPr>
          <w:color w:val="000000"/>
          <w:lang w:val="sk-SK"/>
        </w:rPr>
        <w:t>záväzných právnych predpisov, a to ako chodec, korčuliar, cyklista, cestujúci</w:t>
      </w:r>
    </w:p>
    <w:p w:rsidR="00A875EF" w:rsidRPr="00A875EF" w:rsidRDefault="00A875EF" w:rsidP="00A875EF">
      <w:pPr>
        <w:rPr>
          <w:color w:val="000000"/>
          <w:lang w:val="sk-SK"/>
        </w:rPr>
      </w:pPr>
      <w:r w:rsidRPr="00A875EF">
        <w:rPr>
          <w:color w:val="000000"/>
          <w:lang w:val="sk-SK"/>
        </w:rPr>
        <w:t>(spolujazdec) a pod.,</w:t>
      </w:r>
    </w:p>
    <w:p w:rsidR="00A875EF" w:rsidRPr="00A875EF" w:rsidRDefault="00A875EF" w:rsidP="00A875EF">
      <w:pPr>
        <w:rPr>
          <w:color w:val="000000"/>
          <w:lang w:val="sk-SK"/>
        </w:rPr>
      </w:pPr>
      <w:r w:rsidRPr="00A875EF">
        <w:rPr>
          <w:color w:val="000000"/>
          <w:lang w:val="sk-SK"/>
        </w:rPr>
        <w:t>- spôsobilosť pozorovať svoje okolie, vyhodnocovať situáciu z hľadiska bezpečnosti a</w:t>
      </w:r>
    </w:p>
    <w:p w:rsidR="00A875EF" w:rsidRPr="00A875EF" w:rsidRDefault="00A875EF" w:rsidP="00A875EF">
      <w:pPr>
        <w:rPr>
          <w:color w:val="000000"/>
          <w:lang w:val="sk-SK"/>
        </w:rPr>
      </w:pPr>
      <w:r w:rsidRPr="00A875EF">
        <w:rPr>
          <w:color w:val="000000"/>
          <w:lang w:val="sk-SK"/>
        </w:rPr>
        <w:t>aplikovať návyky bezpečného správania sa v cestnej premávke v praktickom živote,</w:t>
      </w:r>
    </w:p>
    <w:p w:rsidR="00A875EF" w:rsidRPr="00A875EF" w:rsidRDefault="00A875EF" w:rsidP="00A875EF">
      <w:pPr>
        <w:rPr>
          <w:color w:val="000000"/>
          <w:lang w:val="sk-SK"/>
        </w:rPr>
      </w:pPr>
      <w:r w:rsidRPr="00A875EF">
        <w:rPr>
          <w:color w:val="000000"/>
          <w:lang w:val="sk-SK"/>
        </w:rPr>
        <w:t>- schopnosť zvládnuť techniku chôdze a jazdy na bicykli,</w:t>
      </w:r>
    </w:p>
    <w:p w:rsidR="00A875EF" w:rsidRPr="00A875EF" w:rsidRDefault="00A875EF" w:rsidP="00A875EF">
      <w:pPr>
        <w:rPr>
          <w:lang w:val="sk-SK"/>
        </w:rPr>
      </w:pPr>
      <w:r w:rsidRPr="00A875EF">
        <w:rPr>
          <w:i/>
          <w:lang w:val="sk-SK"/>
        </w:rPr>
        <w:t>Forma</w:t>
      </w:r>
      <w:r w:rsidRPr="00A875EF">
        <w:rPr>
          <w:lang w:val="sk-SK"/>
        </w:rPr>
        <w:t>: kurz / jednodňový/, didaktické hry v prírode – ako súčasť obsahu, vyučovacia hodina Vv v téme „Podnety výtvarného umenia“</w:t>
      </w:r>
    </w:p>
    <w:p w:rsidR="00A875EF" w:rsidRPr="00A875EF" w:rsidRDefault="00A875EF" w:rsidP="00A875EF">
      <w:pPr>
        <w:widowControl w:val="0"/>
        <w:rPr>
          <w:color w:val="000000"/>
          <w:spacing w:val="-2"/>
          <w:lang w:val="sk-SK"/>
        </w:rPr>
      </w:pPr>
    </w:p>
    <w:p w:rsidR="00A875EF" w:rsidRPr="00A875EF" w:rsidRDefault="00A875EF" w:rsidP="00A875EF">
      <w:pPr>
        <w:widowControl w:val="0"/>
        <w:ind w:left="1778"/>
        <w:rPr>
          <w:color w:val="000000"/>
          <w:spacing w:val="-2"/>
          <w:lang w:val="sk-SK"/>
        </w:rPr>
      </w:pPr>
    </w:p>
    <w:p w:rsidR="00A875EF" w:rsidRPr="00A875EF" w:rsidRDefault="00A875EF" w:rsidP="00A875EF">
      <w:pPr>
        <w:rPr>
          <w:lang w:val="sk-SK"/>
        </w:rPr>
      </w:pPr>
      <w:r w:rsidRPr="00A875EF">
        <w:rPr>
          <w:u w:val="single"/>
          <w:lang w:val="sk-SK"/>
        </w:rPr>
        <w:t>B.Mediálna výchova:</w:t>
      </w:r>
      <w:r w:rsidRPr="00A875EF">
        <w:rPr>
          <w:smallCaps/>
          <w:u w:val="single"/>
          <w:lang w:val="sk-SK"/>
        </w:rPr>
        <w:t xml:space="preserve"> </w:t>
      </w:r>
      <w:r w:rsidRPr="00A875EF">
        <w:rPr>
          <w:smallCaps/>
          <w:lang w:val="sk-SK"/>
        </w:rPr>
        <w:t>Utváranie primármej kultúrnej gramotnosti - Cesta ku kultúre a médiám</w:t>
      </w:r>
    </w:p>
    <w:p w:rsidR="00A875EF" w:rsidRPr="00A875EF" w:rsidRDefault="00A875EF" w:rsidP="00A875EF">
      <w:pPr>
        <w:jc w:val="both"/>
        <w:rPr>
          <w:lang w:val="sk-SK"/>
        </w:rPr>
      </w:pPr>
      <w:r w:rsidRPr="00A875EF">
        <w:rPr>
          <w:lang w:val="sk-SK"/>
        </w:rPr>
        <w:t>Bude zameraná na oboznamovanie žiakov so základnými kultúrnym oblasťami, ktoré sú súčasťou nášho denného života a ktorým  sa musíme naučiť porozumieť z hľadiska sociálnych zručností.</w:t>
      </w:r>
    </w:p>
    <w:p w:rsidR="00A875EF" w:rsidRPr="00A875EF" w:rsidRDefault="00A875EF" w:rsidP="00A875EF">
      <w:pPr>
        <w:jc w:val="both"/>
        <w:rPr>
          <w:lang w:val="sk-SK"/>
        </w:rPr>
      </w:pPr>
      <w:r w:rsidRPr="00A875EF">
        <w:rPr>
          <w:i/>
          <w:lang w:val="sk-SK"/>
        </w:rPr>
        <w:t>Cieľ</w:t>
      </w:r>
      <w:r w:rsidRPr="00A875EF">
        <w:rPr>
          <w:lang w:val="sk-SK"/>
        </w:rPr>
        <w:t>: Rozvíjať u žiakov schopnosť rozumieť mediálnym javom, ktoré vyplývajú z reálneho života. Viesť ich k hľadaniu, objavovaniu a hodnoteniu okolitej skutočnosti prostredníctvom oblastí kultúry.</w:t>
      </w:r>
    </w:p>
    <w:p w:rsidR="00A875EF" w:rsidRPr="00A875EF" w:rsidRDefault="00A875EF" w:rsidP="00A875EF">
      <w:pPr>
        <w:jc w:val="both"/>
        <w:rPr>
          <w:lang w:val="sk-SK"/>
        </w:rPr>
      </w:pPr>
      <w:r w:rsidRPr="00A875EF">
        <w:rPr>
          <w:i/>
          <w:lang w:val="sk-SK"/>
        </w:rPr>
        <w:t xml:space="preserve">Forma: </w:t>
      </w:r>
      <w:r w:rsidRPr="00A875EF">
        <w:rPr>
          <w:lang w:val="sk-SK"/>
        </w:rPr>
        <w:t xml:space="preserve">integrácia predmetov </w:t>
      </w:r>
      <w:r w:rsidRPr="00A875EF">
        <w:rPr>
          <w:b/>
          <w:lang w:val="sk-SK"/>
        </w:rPr>
        <w:t>SJL</w:t>
      </w:r>
      <w:r w:rsidRPr="00A875EF">
        <w:rPr>
          <w:lang w:val="sk-SK"/>
        </w:rPr>
        <w:t xml:space="preserve"> ( hra so slovami, vymýšľanie koncov rozprávok, hľadanie nadpisov pre básničky</w:t>
      </w:r>
      <w:r w:rsidRPr="00A875EF">
        <w:rPr>
          <w:b/>
          <w:lang w:val="sk-SK"/>
        </w:rPr>
        <w:t>), výtvarná výchova</w:t>
      </w:r>
      <w:r w:rsidRPr="00A875EF">
        <w:rPr>
          <w:lang w:val="sk-SK"/>
        </w:rPr>
        <w:t xml:space="preserve"> ( v téme elektronické médiá), </w:t>
      </w:r>
      <w:r w:rsidRPr="00A875EF">
        <w:rPr>
          <w:b/>
          <w:lang w:val="sk-SK"/>
        </w:rPr>
        <w:t>informatika</w:t>
      </w:r>
      <w:r w:rsidRPr="00A875EF">
        <w:rPr>
          <w:lang w:val="sk-SK"/>
        </w:rPr>
        <w:t xml:space="preserve"> ( vytvorenie ilustrácie pomocou IKT), </w:t>
      </w:r>
      <w:r w:rsidRPr="00A875EF">
        <w:rPr>
          <w:b/>
          <w:lang w:val="sk-SK"/>
        </w:rPr>
        <w:t>telesná výchova</w:t>
      </w:r>
      <w:r w:rsidRPr="00A875EF">
        <w:rPr>
          <w:lang w:val="sk-SK"/>
        </w:rPr>
        <w:t xml:space="preserve"> ( ľudová slovesnosť-vyčítanky, ľudové pohybové hry), </w:t>
      </w:r>
      <w:r w:rsidRPr="00A875EF">
        <w:rPr>
          <w:b/>
          <w:lang w:val="sk-SK"/>
        </w:rPr>
        <w:t>hudobná výchova</w:t>
      </w:r>
      <w:r w:rsidRPr="00A875EF">
        <w:rPr>
          <w:lang w:val="sk-SK"/>
        </w:rPr>
        <w:t xml:space="preserve"> ( ľudové piesne- pohybovo-hudobné hry)</w:t>
      </w:r>
    </w:p>
    <w:p w:rsidR="00A875EF" w:rsidRPr="00A875EF" w:rsidRDefault="00A875EF" w:rsidP="00A875EF">
      <w:pPr>
        <w:jc w:val="both"/>
        <w:rPr>
          <w:lang w:val="sk-SK"/>
        </w:rPr>
      </w:pPr>
    </w:p>
    <w:p w:rsidR="00A875EF" w:rsidRPr="00A875EF" w:rsidRDefault="00A875EF" w:rsidP="00A875EF">
      <w:pPr>
        <w:rPr>
          <w:i/>
          <w:u w:val="single"/>
          <w:lang w:val="sk-SK"/>
        </w:rPr>
      </w:pPr>
    </w:p>
    <w:p w:rsidR="00A875EF" w:rsidRPr="00A875EF" w:rsidRDefault="00A875EF" w:rsidP="00A875EF">
      <w:pPr>
        <w:rPr>
          <w:i/>
          <w:u w:val="single"/>
          <w:lang w:val="sk-SK"/>
        </w:rPr>
      </w:pPr>
      <w:r w:rsidRPr="00A875EF">
        <w:rPr>
          <w:u w:val="single"/>
          <w:lang w:val="sk-SK"/>
        </w:rPr>
        <w:t>C. Enviromentálna výchova</w:t>
      </w:r>
      <w:r w:rsidRPr="00A875EF">
        <w:rPr>
          <w:i/>
          <w:u w:val="single"/>
          <w:lang w:val="sk-SK"/>
        </w:rPr>
        <w:t>:</w:t>
      </w:r>
    </w:p>
    <w:p w:rsidR="00A875EF" w:rsidRPr="00A875EF" w:rsidRDefault="00A875EF" w:rsidP="00A875EF">
      <w:pPr>
        <w:rPr>
          <w:color w:val="000000"/>
          <w:lang w:val="sk-SK"/>
        </w:rPr>
      </w:pPr>
      <w:r w:rsidRPr="00A875EF">
        <w:rPr>
          <w:color w:val="000000"/>
          <w:lang w:val="sk-SK"/>
        </w:rPr>
        <w:lastRenderedPageBreak/>
        <w:t>Dôležité je, aby žiaci získali vedomosti ale aj zručnosti, ktorými môžu pomáhať životnému prostrediu. Jednoduchými činnosťami, ktoré sú im primerané a vhodné - chrániť rastliny, zvieratá, mať kladný vzťah k domácim zvieratám ale aj k zvieratám v prírode, starať sa o svoje okolie a pod..</w:t>
      </w:r>
    </w:p>
    <w:p w:rsidR="00A875EF" w:rsidRPr="00A875EF" w:rsidRDefault="00A875EF" w:rsidP="00A875EF">
      <w:pPr>
        <w:rPr>
          <w:color w:val="000000"/>
          <w:lang w:val="sk-SK"/>
        </w:rPr>
      </w:pPr>
      <w:r w:rsidRPr="00A875EF">
        <w:rPr>
          <w:i/>
          <w:color w:val="000000"/>
          <w:lang w:val="sk-SK"/>
        </w:rPr>
        <w:t>Cieľom</w:t>
      </w:r>
      <w:r w:rsidRPr="00A875EF">
        <w:rPr>
          <w:color w:val="000000"/>
          <w:lang w:val="sk-SK"/>
        </w:rPr>
        <w:t xml:space="preserve"> je prispieť k rozvoju osobnosti žiaka tak, že nadobudne schopnosť chápať, analyzovať a hodnotiť vzťahy medzi človekom a jeho životným prostredím vo svojom okolí, pričom zároveň chápe potrebu ochrany životného prostredia na celom svete.</w:t>
      </w:r>
    </w:p>
    <w:p w:rsidR="00A875EF" w:rsidRPr="00A875EF" w:rsidRDefault="00A875EF" w:rsidP="00A875EF">
      <w:pPr>
        <w:rPr>
          <w:color w:val="000000"/>
          <w:lang w:val="sk-SK"/>
        </w:rPr>
      </w:pPr>
      <w:r w:rsidRPr="00A875EF">
        <w:rPr>
          <w:color w:val="000000"/>
          <w:lang w:val="sk-SK"/>
        </w:rPr>
        <w:t xml:space="preserve"> Túto  prierezovú tému sme začlenili do predmetov: prírodoveda, výtvarná výchova, náboženská výchova,  matematika prostredníctvom jednotlivých tém a projektov.</w:t>
      </w:r>
    </w:p>
    <w:p w:rsidR="00A875EF" w:rsidRPr="00A875EF" w:rsidRDefault="00A875EF" w:rsidP="00A875EF">
      <w:pPr>
        <w:rPr>
          <w:color w:val="000000"/>
          <w:lang w:val="sk-SK"/>
        </w:rPr>
      </w:pPr>
      <w:r w:rsidRPr="00A875EF">
        <w:rPr>
          <w:i/>
          <w:color w:val="000000"/>
          <w:lang w:val="sk-SK"/>
        </w:rPr>
        <w:t>Forma</w:t>
      </w:r>
      <w:r w:rsidRPr="00A875EF">
        <w:rPr>
          <w:color w:val="000000"/>
          <w:lang w:val="sk-SK"/>
        </w:rPr>
        <w:t>: V rámci prvouky a prírodovedy a vlastivedy,  pri vhodných témach.</w:t>
      </w:r>
    </w:p>
    <w:p w:rsidR="00A875EF" w:rsidRPr="00A875EF" w:rsidRDefault="00A875EF" w:rsidP="00A875EF">
      <w:pPr>
        <w:rPr>
          <w:color w:val="000000"/>
          <w:lang w:val="sk-SK"/>
        </w:rPr>
      </w:pPr>
    </w:p>
    <w:p w:rsidR="00A875EF" w:rsidRPr="00A875EF" w:rsidRDefault="00A875EF" w:rsidP="00A875EF">
      <w:pPr>
        <w:rPr>
          <w:u w:val="single"/>
          <w:lang w:val="sk-SK"/>
        </w:rPr>
      </w:pPr>
      <w:r w:rsidRPr="00A875EF">
        <w:rPr>
          <w:u w:val="single"/>
          <w:lang w:val="sk-SK"/>
        </w:rPr>
        <w:t>D.Osobnostný a sociálny rozvoj</w:t>
      </w:r>
    </w:p>
    <w:p w:rsidR="00A875EF" w:rsidRPr="00A875EF" w:rsidRDefault="00A875EF" w:rsidP="00A875EF">
      <w:pPr>
        <w:jc w:val="both"/>
        <w:rPr>
          <w:color w:val="000000"/>
          <w:lang w:val="sk-SK"/>
        </w:rPr>
      </w:pPr>
      <w:r w:rsidRPr="00A875EF">
        <w:rPr>
          <w:color w:val="000000"/>
          <w:lang w:val="sk-SK"/>
        </w:rPr>
        <w:t>Prierezová oblasť osobnostný a sociálny rozvoj rozvíja ľudský potenciál žiakov, poskytuje žiakom základy pre plnohodnotný a zodpovedný život. Aby žiak získal kvalitné vzdelanie, k tomu je potrebné, aby si už od primárneho vzdelávania rozvíjal sebareflexiu (rozmýšľal o sebe), spoznával sám seba, svoje dobré, ale aj slabé stránky, rozvíjal si sebaúctu, sebadôveru a s tým spojené prevzatie zodpovednosti za svoje konanie, osobný život a sebavzdelávanie. V tejto súvislosti je potrebné, aby sa naučil uplatňovať svoje práva, ale aj rešpektovať názory, potreby a práva ostatných. Dôležité je, aby prierezová téma podporovala u žiakov rozvoj schopnosti uplatňovať prevenciu sociálno-patologických javov (šikanovanie, agresivita, užívanie návykových látok).</w:t>
      </w:r>
    </w:p>
    <w:p w:rsidR="00A875EF" w:rsidRPr="00A875EF" w:rsidRDefault="00A875EF" w:rsidP="00A875EF">
      <w:pPr>
        <w:jc w:val="both"/>
        <w:rPr>
          <w:color w:val="000000"/>
          <w:lang w:val="sk-SK"/>
        </w:rPr>
      </w:pPr>
      <w:r w:rsidRPr="00A875EF">
        <w:rPr>
          <w:i/>
          <w:color w:val="000000"/>
          <w:lang w:val="sk-SK"/>
        </w:rPr>
        <w:t>Cieľom</w:t>
      </w:r>
      <w:r w:rsidRPr="00A875EF">
        <w:rPr>
          <w:color w:val="000000"/>
          <w:lang w:val="sk-SK"/>
        </w:rPr>
        <w:t xml:space="preserve"> je, aby žiak získaval a udržal si osobnostnú integritu, pestoval kvalitné medziľudské vzťahy, rozvíjal sociálne spôsobilosti potrebné pre osobný a sociálny život a spoluprácu. V tejto prierezovej tematike sa uplatňuje aj vzdelávanie k ľudským právam, ale aj k rodinnej výchove. Téma sa prelína všetkými obsahovými vzdelávacími oblasťami, pričom sa pri jej uskutočňovaní berú do úvahy aktuálne potreby žiakov. Najviac priestoru má v predmete náboženská výchova a literatúra. </w:t>
      </w:r>
    </w:p>
    <w:p w:rsidR="00A875EF" w:rsidRPr="00A875EF" w:rsidRDefault="00A875EF" w:rsidP="00A875EF">
      <w:pPr>
        <w:jc w:val="both"/>
        <w:rPr>
          <w:color w:val="000000"/>
          <w:lang w:val="sk-SK"/>
        </w:rPr>
      </w:pPr>
      <w:r w:rsidRPr="00A875EF">
        <w:rPr>
          <w:i/>
          <w:color w:val="000000"/>
          <w:lang w:val="sk-SK"/>
        </w:rPr>
        <w:t>Forma:</w:t>
      </w:r>
      <w:r w:rsidRPr="00A875EF">
        <w:rPr>
          <w:color w:val="000000"/>
          <w:lang w:val="sk-SK"/>
        </w:rPr>
        <w:t xml:space="preserve"> Na dosiahnutie cieľov tejto prierezovej tematiky je nutné vymedziť priestor aj v náukových predmetoch, výtvarná výchova, hudobná výchova a telesná výchova. Témy sa budú  realizovať </w:t>
      </w:r>
      <w:r w:rsidRPr="00A875EF">
        <w:rPr>
          <w:lang w:val="sk-SK"/>
        </w:rPr>
        <w:t>prakticky, prostredníctvom vhodných cvičení, diskusií, hier a iných interaktívnych metód aj na triednických hodinách</w:t>
      </w:r>
      <w:r w:rsidRPr="00A875EF">
        <w:rPr>
          <w:color w:val="000000"/>
          <w:lang w:val="sk-SK"/>
        </w:rPr>
        <w:t>.</w:t>
      </w:r>
    </w:p>
    <w:p w:rsidR="00A875EF" w:rsidRPr="00A875EF" w:rsidRDefault="00A875EF" w:rsidP="00A875EF">
      <w:pPr>
        <w:jc w:val="both"/>
        <w:rPr>
          <w:color w:val="000000"/>
          <w:lang w:val="sk-SK"/>
        </w:rPr>
      </w:pPr>
    </w:p>
    <w:p w:rsidR="00A875EF" w:rsidRPr="00A875EF" w:rsidRDefault="00A875EF" w:rsidP="00A875EF">
      <w:pPr>
        <w:rPr>
          <w:bCs/>
          <w:color w:val="000000"/>
          <w:u w:val="single"/>
          <w:lang w:val="sk-SK"/>
        </w:rPr>
      </w:pPr>
      <w:r w:rsidRPr="00A875EF">
        <w:rPr>
          <w:bCs/>
          <w:color w:val="000000"/>
          <w:u w:val="single"/>
          <w:lang w:val="sk-SK"/>
        </w:rPr>
        <w:t>E. Ochrana života a zdravia</w:t>
      </w:r>
    </w:p>
    <w:p w:rsidR="00A875EF" w:rsidRPr="00A875EF" w:rsidRDefault="00A875EF" w:rsidP="00A875EF">
      <w:pPr>
        <w:jc w:val="both"/>
        <w:rPr>
          <w:color w:val="000000"/>
          <w:lang w:val="sk-SK"/>
        </w:rPr>
      </w:pPr>
      <w:r w:rsidRPr="00A875EF">
        <w:rPr>
          <w:color w:val="000000"/>
          <w:lang w:val="sk-SK"/>
        </w:rPr>
        <w:t xml:space="preserve">Obsah učiva je predovšetkým orientovaný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w:t>
      </w:r>
    </w:p>
    <w:p w:rsidR="00A875EF" w:rsidRPr="00A875EF" w:rsidRDefault="00A875EF" w:rsidP="00A875EF">
      <w:pPr>
        <w:jc w:val="both"/>
        <w:rPr>
          <w:color w:val="000000"/>
          <w:lang w:val="sk-SK"/>
        </w:rPr>
      </w:pPr>
      <w:r w:rsidRPr="00A875EF">
        <w:rPr>
          <w:i/>
          <w:color w:val="000000"/>
          <w:lang w:val="sk-SK"/>
        </w:rPr>
        <w:t>Cieľom</w:t>
      </w:r>
      <w:r w:rsidRPr="00A875EF">
        <w:rPr>
          <w:color w:val="000000"/>
          <w:lang w:val="sk-SK"/>
        </w:rPr>
        <w:t xml:space="preserve"> oblasti je formovať ich vzťah k problematike ochrany svojho zdravia a života, tiež zdravia a života iných ľudí. Poskytnúť žiakom potrebné teoretické vedomosti a praktické zručnosti. Osvojiť si vedomosti a zručnosti v sebaochrane a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v náročných životných situáciách.</w:t>
      </w:r>
    </w:p>
    <w:p w:rsidR="00A875EF" w:rsidRPr="00A875EF" w:rsidRDefault="00A875EF" w:rsidP="00A875EF">
      <w:pPr>
        <w:jc w:val="both"/>
        <w:rPr>
          <w:color w:val="000000"/>
          <w:lang w:val="sk-SK"/>
        </w:rPr>
      </w:pPr>
      <w:r w:rsidRPr="00A875EF">
        <w:rPr>
          <w:color w:val="000000"/>
          <w:lang w:val="sk-SK"/>
        </w:rPr>
        <w:t xml:space="preserve"> Ochrana života a zdravia (OŽZ) sa realizuje prostredníctvom učebných predmetov štátneho vzdelávacieho programu a samostatných organizačných foriem vyučovania– didaktických hier. Ochrana života a jeho zdravia integruje postoje, vedomosti a schopnosti žiakov zamerané na ochranu života a zdravia v mimoriadnych situáciách. Podobne pri pobyte a pohybe v prírode, ktoré môžu vzniknúť vplyvom nepredvídaných skutočností ohrozujúcich človeka a jeho okolie. Cieľom spoločnosti je pripraviť každého jednotlivca na život v </w:t>
      </w:r>
      <w:r w:rsidRPr="00A875EF">
        <w:rPr>
          <w:color w:val="000000"/>
          <w:lang w:val="sk-SK"/>
        </w:rPr>
        <w:lastRenderedPageBreak/>
        <w:t xml:space="preserve">prostredí, v ktorom sa nachádza. Nevyhnutným predpokladom k tomu je neustále poznávanie prostredníctvom pohybu a pobytu v prírode. </w:t>
      </w:r>
    </w:p>
    <w:p w:rsidR="00A875EF" w:rsidRPr="00A875EF" w:rsidRDefault="00A875EF" w:rsidP="00A875EF">
      <w:pPr>
        <w:jc w:val="both"/>
        <w:rPr>
          <w:color w:val="000000"/>
          <w:lang w:val="sk-SK"/>
        </w:rPr>
      </w:pPr>
    </w:p>
    <w:p w:rsidR="00A875EF" w:rsidRPr="00A875EF" w:rsidRDefault="00A875EF" w:rsidP="00A875EF">
      <w:pPr>
        <w:rPr>
          <w:color w:val="000000"/>
          <w:lang w:val="sk-SK"/>
        </w:rPr>
      </w:pPr>
      <w:r w:rsidRPr="00A875EF">
        <w:rPr>
          <w:color w:val="000000"/>
          <w:lang w:val="sk-SK"/>
        </w:rPr>
        <w:t>Prierezovú tému napĺňa obsah :</w:t>
      </w:r>
    </w:p>
    <w:p w:rsidR="00A875EF" w:rsidRPr="00A875EF" w:rsidRDefault="00A875EF" w:rsidP="00A875EF">
      <w:pPr>
        <w:rPr>
          <w:color w:val="000000"/>
          <w:lang w:val="sk-SK"/>
        </w:rPr>
      </w:pPr>
      <w:r w:rsidRPr="00A875EF">
        <w:rPr>
          <w:color w:val="000000"/>
          <w:lang w:val="sk-SK"/>
        </w:rPr>
        <w:t>- riešenie mimoriadnych situácií - civilná ochrana,</w:t>
      </w:r>
    </w:p>
    <w:p w:rsidR="00A875EF" w:rsidRPr="00A875EF" w:rsidRDefault="00A875EF" w:rsidP="00A875EF">
      <w:pPr>
        <w:rPr>
          <w:color w:val="000000"/>
          <w:lang w:val="sk-SK"/>
        </w:rPr>
      </w:pPr>
      <w:r w:rsidRPr="00A875EF">
        <w:rPr>
          <w:color w:val="000000"/>
          <w:lang w:val="sk-SK"/>
        </w:rPr>
        <w:t>- zdravotná príprava,</w:t>
      </w:r>
    </w:p>
    <w:p w:rsidR="00A875EF" w:rsidRPr="00A875EF" w:rsidRDefault="00A875EF" w:rsidP="00A875EF">
      <w:pPr>
        <w:rPr>
          <w:color w:val="000000"/>
          <w:lang w:val="sk-SK"/>
        </w:rPr>
      </w:pPr>
      <w:r w:rsidRPr="00A875EF">
        <w:rPr>
          <w:color w:val="000000"/>
          <w:lang w:val="sk-SK"/>
        </w:rPr>
        <w:t>- pohyb a pobyt v prírode.</w:t>
      </w:r>
    </w:p>
    <w:p w:rsidR="00A875EF" w:rsidRPr="00A875EF" w:rsidRDefault="00A875EF" w:rsidP="00A875EF">
      <w:pPr>
        <w:jc w:val="both"/>
        <w:rPr>
          <w:color w:val="000000"/>
          <w:lang w:val="sk-SK"/>
        </w:rPr>
      </w:pPr>
      <w:r w:rsidRPr="00A875EF">
        <w:rPr>
          <w:i/>
          <w:color w:val="000000"/>
          <w:lang w:val="sk-SK"/>
        </w:rPr>
        <w:t>Forma:</w:t>
      </w:r>
      <w:r w:rsidRPr="00A875EF">
        <w:rPr>
          <w:color w:val="000000"/>
          <w:lang w:val="sk-SK"/>
        </w:rPr>
        <w:t xml:space="preserve"> Uskutočníme ju formou vyučovania didaktických (OČP) hier raz v roku. V mesiaci jún.</w:t>
      </w:r>
    </w:p>
    <w:p w:rsidR="00A875EF" w:rsidRPr="00A875EF" w:rsidRDefault="00A875EF" w:rsidP="00A875EF">
      <w:pPr>
        <w:jc w:val="both"/>
        <w:rPr>
          <w:color w:val="000000"/>
          <w:lang w:val="sk-SK"/>
        </w:rPr>
      </w:pPr>
    </w:p>
    <w:p w:rsidR="00A875EF" w:rsidRPr="00A875EF" w:rsidRDefault="00A875EF" w:rsidP="00A875EF">
      <w:pPr>
        <w:rPr>
          <w:bCs/>
          <w:color w:val="000000"/>
          <w:u w:val="single"/>
          <w:lang w:val="sk-SK"/>
        </w:rPr>
      </w:pPr>
      <w:r w:rsidRPr="00A875EF">
        <w:rPr>
          <w:bCs/>
          <w:color w:val="000000"/>
          <w:u w:val="single"/>
          <w:lang w:val="sk-SK"/>
        </w:rPr>
        <w:t>F. Tvorba projektov a prezentačné zručnosti</w:t>
      </w:r>
    </w:p>
    <w:p w:rsidR="00A875EF" w:rsidRPr="00A875EF" w:rsidRDefault="00A875EF" w:rsidP="00A875EF">
      <w:pPr>
        <w:jc w:val="both"/>
        <w:rPr>
          <w:color w:val="000000"/>
          <w:lang w:val="sk-SK"/>
        </w:rPr>
      </w:pPr>
      <w:r w:rsidRPr="00A875EF">
        <w:rPr>
          <w:i/>
          <w:color w:val="000000"/>
          <w:lang w:val="sk-SK"/>
        </w:rPr>
        <w:t>Cieľ</w:t>
      </w:r>
      <w:r w:rsidRPr="00A875EF">
        <w:rPr>
          <w:color w:val="000000"/>
          <w:lang w:val="sk-SK"/>
        </w:rPr>
        <w:t>: Prierezová téma spája jednotlivé kompetencie, ktoré chceme rozvíjať u žiakov - komunikovať, argumentovať, používať informácie a pracovať s nimi, riešiť problémy, poznať sám seba a svoje schopnosti, spolupracovať v skupine, prezentovať sám seba, ale aj prácu v skupine, vytvoriť nejaký produkt. Žiaci sa naučia prezentovať svoju prácu písomne aj verbálne s použitím informačných a komunikačných technológií.</w:t>
      </w:r>
    </w:p>
    <w:p w:rsidR="00A875EF" w:rsidRPr="00A875EF" w:rsidRDefault="00A875EF" w:rsidP="00A875EF">
      <w:pPr>
        <w:jc w:val="both"/>
        <w:rPr>
          <w:color w:val="000000"/>
          <w:lang w:val="sk-SK"/>
        </w:rPr>
      </w:pPr>
      <w:r w:rsidRPr="00A875EF">
        <w:rPr>
          <w:i/>
          <w:color w:val="000000"/>
          <w:lang w:val="sk-SK"/>
        </w:rPr>
        <w:t xml:space="preserve">Forma: </w:t>
      </w:r>
      <w:r w:rsidRPr="00A875EF">
        <w:rPr>
          <w:color w:val="000000"/>
          <w:lang w:val="sk-SK"/>
        </w:rPr>
        <w:t xml:space="preserve">výstupy z projektov. </w:t>
      </w:r>
    </w:p>
    <w:p w:rsidR="00A875EF" w:rsidRPr="00A875EF" w:rsidRDefault="00A875EF" w:rsidP="00A875EF">
      <w:pPr>
        <w:jc w:val="both"/>
        <w:rPr>
          <w:color w:val="000000"/>
          <w:lang w:val="sk-SK"/>
        </w:rPr>
      </w:pPr>
    </w:p>
    <w:p w:rsidR="00A875EF" w:rsidRPr="00A875EF" w:rsidRDefault="00A875EF" w:rsidP="00A875EF">
      <w:pPr>
        <w:rPr>
          <w:bCs/>
          <w:color w:val="000000"/>
          <w:u w:val="single"/>
          <w:lang w:val="sk-SK"/>
        </w:rPr>
      </w:pPr>
      <w:r w:rsidRPr="00A875EF">
        <w:rPr>
          <w:bCs/>
          <w:color w:val="000000"/>
          <w:u w:val="single"/>
          <w:lang w:val="sk-SK"/>
        </w:rPr>
        <w:t>G. Multikultúrna výchova</w:t>
      </w:r>
    </w:p>
    <w:p w:rsidR="00A875EF" w:rsidRPr="00A875EF" w:rsidRDefault="00A875EF" w:rsidP="00A875EF">
      <w:pPr>
        <w:jc w:val="both"/>
        <w:rPr>
          <w:color w:val="000000"/>
          <w:lang w:val="sk-SK"/>
        </w:rPr>
      </w:pPr>
      <w:r w:rsidRPr="00A875EF">
        <w:rPr>
          <w:i/>
          <w:color w:val="000000"/>
          <w:lang w:val="sk-SK"/>
        </w:rPr>
        <w:t>Cieľ: J</w:t>
      </w:r>
      <w:r w:rsidRPr="00A875EF">
        <w:rPr>
          <w:color w:val="000000"/>
          <w:lang w:val="sk-SK"/>
        </w:rPr>
        <w:t>e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Multikultúrnu výchovu sme začlenili do humanitných a spoločenskovedných predmetov.</w:t>
      </w:r>
    </w:p>
    <w:p w:rsidR="00A875EF" w:rsidRPr="00A875EF" w:rsidRDefault="00A875EF" w:rsidP="00A875EF">
      <w:pPr>
        <w:jc w:val="both"/>
        <w:rPr>
          <w:color w:val="000000"/>
          <w:lang w:val="sk-SK"/>
        </w:rPr>
      </w:pPr>
      <w:r w:rsidRPr="00A875EF">
        <w:rPr>
          <w:i/>
          <w:color w:val="000000"/>
          <w:lang w:val="sk-SK"/>
        </w:rPr>
        <w:t xml:space="preserve">Forma: </w:t>
      </w:r>
      <w:r w:rsidRPr="00A875EF">
        <w:rPr>
          <w:color w:val="000000"/>
          <w:lang w:val="sk-SK"/>
        </w:rPr>
        <w:t>Prvky multikultúrnej výchovy budeme rozvíjať aj v prírodovedných a humanitných predmetoch či pri výučbe materinského a anglického jazyka.</w:t>
      </w:r>
    </w:p>
    <w:p w:rsidR="00A875EF" w:rsidRPr="00A875EF" w:rsidRDefault="00A875EF" w:rsidP="00A875EF">
      <w:pPr>
        <w:jc w:val="both"/>
        <w:rPr>
          <w:color w:val="000000"/>
          <w:lang w:val="sk-SK"/>
        </w:rPr>
      </w:pPr>
    </w:p>
    <w:p w:rsidR="00A875EF" w:rsidRPr="00A875EF" w:rsidRDefault="00A875EF" w:rsidP="00A875EF">
      <w:pPr>
        <w:rPr>
          <w:u w:val="single"/>
          <w:lang w:val="sk-SK"/>
        </w:rPr>
      </w:pPr>
      <w:r w:rsidRPr="00A875EF">
        <w:rPr>
          <w:bCs/>
          <w:color w:val="000000"/>
          <w:u w:val="single"/>
          <w:lang w:val="sk-SK"/>
        </w:rPr>
        <w:t xml:space="preserve">H. </w:t>
      </w:r>
      <w:r w:rsidRPr="00A875EF">
        <w:rPr>
          <w:u w:val="single"/>
          <w:lang w:val="sk-SK"/>
        </w:rPr>
        <w:t>Regionálna výchova a tradičná ľudová kultúra</w:t>
      </w:r>
    </w:p>
    <w:p w:rsidR="00A875EF" w:rsidRPr="00A875EF" w:rsidRDefault="00A875EF" w:rsidP="00A875EF">
      <w:pPr>
        <w:pStyle w:val="Default"/>
        <w:spacing w:line="240" w:lineRule="auto"/>
        <w:rPr>
          <w:rFonts w:ascii="Times New Roman" w:hAnsi="Times New Roman" w:cs="Times New Roman"/>
        </w:rPr>
      </w:pPr>
      <w:r w:rsidRPr="00A875EF">
        <w:rPr>
          <w:rFonts w:ascii="Times New Roman" w:hAnsi="Times New Roman" w:cs="Times New Roman"/>
          <w:i/>
        </w:rPr>
        <w:t>Cieľom</w:t>
      </w:r>
      <w:r w:rsidRPr="00A875EF">
        <w:rPr>
          <w:rFonts w:ascii="Times New Roman" w:hAnsi="Times New Roman" w:cs="Times New Roman"/>
        </w:rPr>
        <w:t xml:space="preserve"> zaradenia prierezovej témy do vyučovania je </w:t>
      </w:r>
      <w:r w:rsidRPr="00A875EF">
        <w:rPr>
          <w:rFonts w:ascii="Times New Roman" w:hAnsi="Times New Roman" w:cs="Times New Roman"/>
          <w:bCs/>
        </w:rPr>
        <w:t>vytvárať u žiakov predpoklady na pestovanie a rozvíjanie citu ku krásam svojho regiónu, prírody, staviteľstva, ľudového umenia a spoznávanie kultúrneho dedičstva našich predkov</w:t>
      </w:r>
      <w:r w:rsidRPr="00A875EF">
        <w:rPr>
          <w:rFonts w:ascii="Times New Roman" w:hAnsi="Times New Roman" w:cs="Times New Roman"/>
        </w:rPr>
        <w:t xml:space="preserve">. Edukačná činnosť je zameraná na to aby žiaci v rámci regionálnej výchovy poznali históriu a kultúru vlastnej obce, mesta – na funkčné </w:t>
      </w:r>
      <w:r w:rsidRPr="00A875EF">
        <w:rPr>
          <w:rFonts w:ascii="Times New Roman" w:hAnsi="Times New Roman" w:cs="Times New Roman"/>
          <w:bCs/>
        </w:rPr>
        <w:t xml:space="preserve">využívanie historických regionálnych ukážok: môj rodný kraj </w:t>
      </w:r>
      <w:r w:rsidRPr="00A875EF">
        <w:rPr>
          <w:rFonts w:ascii="Times New Roman" w:hAnsi="Times New Roman" w:cs="Times New Roman"/>
        </w:rPr>
        <w:t xml:space="preserve">– kraj, kde žijem; </w:t>
      </w:r>
      <w:r w:rsidRPr="00A875EF">
        <w:rPr>
          <w:rFonts w:ascii="Times New Roman" w:hAnsi="Times New Roman" w:cs="Times New Roman"/>
          <w:bCs/>
        </w:rPr>
        <w:t>škola a jej okolie</w:t>
      </w:r>
      <w:r w:rsidRPr="00A875EF">
        <w:rPr>
          <w:rFonts w:ascii="Times New Roman" w:hAnsi="Times New Roman" w:cs="Times New Roman"/>
        </w:rPr>
        <w:t xml:space="preserve">; moja trieda; </w:t>
      </w:r>
      <w:r w:rsidRPr="00A875EF">
        <w:rPr>
          <w:rFonts w:ascii="Times New Roman" w:hAnsi="Times New Roman" w:cs="Times New Roman"/>
          <w:bCs/>
        </w:rPr>
        <w:t>obec</w:t>
      </w:r>
      <w:r w:rsidRPr="00A875EF">
        <w:rPr>
          <w:rFonts w:ascii="Times New Roman" w:hAnsi="Times New Roman" w:cs="Times New Roman"/>
        </w:rPr>
        <w:t>, v ktorej žijem; čo sa mi v našom kraji najviac páči; čím sa pýši naša obec (</w:t>
      </w:r>
      <w:r w:rsidRPr="00A875EF">
        <w:rPr>
          <w:rFonts w:ascii="Times New Roman" w:hAnsi="Times New Roman" w:cs="Times New Roman"/>
          <w:bCs/>
        </w:rPr>
        <w:t>príbehy o rodákoch</w:t>
      </w:r>
      <w:r w:rsidRPr="00A875EF">
        <w:rPr>
          <w:rFonts w:ascii="Times New Roman" w:hAnsi="Times New Roman" w:cs="Times New Roman"/>
        </w:rPr>
        <w:t xml:space="preserve">, </w:t>
      </w:r>
      <w:r w:rsidRPr="00A875EF">
        <w:rPr>
          <w:rFonts w:ascii="Times New Roman" w:hAnsi="Times New Roman" w:cs="Times New Roman"/>
          <w:bCs/>
        </w:rPr>
        <w:t xml:space="preserve">pamätné miesta, sochy </w:t>
      </w:r>
      <w:r w:rsidRPr="00A875EF">
        <w:rPr>
          <w:rFonts w:ascii="Times New Roman" w:hAnsi="Times New Roman" w:cs="Times New Roman"/>
        </w:rPr>
        <w:t xml:space="preserve">a i.), </w:t>
      </w:r>
      <w:r w:rsidRPr="00A875EF">
        <w:rPr>
          <w:rFonts w:ascii="Times New Roman" w:hAnsi="Times New Roman" w:cs="Times New Roman"/>
          <w:bCs/>
        </w:rPr>
        <w:t xml:space="preserve">história, </w:t>
      </w:r>
      <w:r w:rsidRPr="00A875EF">
        <w:rPr>
          <w:rFonts w:ascii="Times New Roman" w:hAnsi="Times New Roman" w:cs="Times New Roman"/>
        </w:rPr>
        <w:t>(osídlenie)</w:t>
      </w:r>
      <w:r w:rsidRPr="00A875EF">
        <w:rPr>
          <w:rFonts w:ascii="Times New Roman" w:hAnsi="Times New Roman" w:cs="Times New Roman"/>
          <w:bCs/>
        </w:rPr>
        <w:t>, povesti, piesne, šport a kultúra, osobnosti</w:t>
      </w:r>
      <w:r w:rsidRPr="00A875EF">
        <w:rPr>
          <w:rFonts w:ascii="Times New Roman" w:hAnsi="Times New Roman" w:cs="Times New Roman"/>
        </w:rPr>
        <w:t xml:space="preserve">, ale aj súčasnosť vo všetkých smeroch napr. ekonomika); jej </w:t>
      </w:r>
      <w:r w:rsidRPr="00A875EF">
        <w:rPr>
          <w:rFonts w:ascii="Times New Roman" w:hAnsi="Times New Roman" w:cs="Times New Roman"/>
          <w:bCs/>
        </w:rPr>
        <w:t xml:space="preserve">flóru a faunu </w:t>
      </w:r>
      <w:r w:rsidRPr="00A875EF">
        <w:rPr>
          <w:rFonts w:ascii="Times New Roman" w:hAnsi="Times New Roman" w:cs="Times New Roman"/>
        </w:rPr>
        <w:t xml:space="preserve">– </w:t>
      </w:r>
      <w:r w:rsidRPr="00A875EF">
        <w:rPr>
          <w:rFonts w:ascii="Times New Roman" w:hAnsi="Times New Roman" w:cs="Times New Roman"/>
          <w:bCs/>
        </w:rPr>
        <w:t xml:space="preserve">význam ochrany prírody, lesa, vody, živočíchov – objavujeme Slovensko </w:t>
      </w:r>
      <w:r w:rsidRPr="00A875EF">
        <w:rPr>
          <w:rFonts w:ascii="Times New Roman" w:hAnsi="Times New Roman" w:cs="Times New Roman"/>
        </w:rPr>
        <w:t xml:space="preserve">– objavovanie a spoznávanie prírodných krás a zaujímavostí Slovenska; </w:t>
      </w:r>
      <w:r w:rsidRPr="00A875EF">
        <w:rPr>
          <w:rFonts w:ascii="Times New Roman" w:hAnsi="Times New Roman" w:cs="Times New Roman"/>
          <w:bCs/>
        </w:rPr>
        <w:t xml:space="preserve">povesťami opradené pohoria – cestujeme po Slovensku </w:t>
      </w:r>
      <w:r w:rsidRPr="00A875EF">
        <w:rPr>
          <w:rFonts w:ascii="Times New Roman" w:hAnsi="Times New Roman" w:cs="Times New Roman"/>
        </w:rPr>
        <w:t xml:space="preserve">– oboznámenie sa s časťami Slovenska formou výletu; povesti z veľkých a starých miest Slovenska; </w:t>
      </w:r>
      <w:r w:rsidRPr="00A875EF">
        <w:rPr>
          <w:rFonts w:ascii="Times New Roman" w:hAnsi="Times New Roman" w:cs="Times New Roman"/>
          <w:bCs/>
        </w:rPr>
        <w:t>zvyky a tradície</w:t>
      </w:r>
      <w:r w:rsidRPr="00A875EF">
        <w:rPr>
          <w:rFonts w:ascii="Times New Roman" w:hAnsi="Times New Roman" w:cs="Times New Roman"/>
        </w:rPr>
        <w:t xml:space="preserve">; ľudia v mojom okolí (aj o úcte k starším obyvateľom); </w:t>
      </w:r>
      <w:r w:rsidRPr="00A875EF">
        <w:rPr>
          <w:rFonts w:ascii="Times New Roman" w:hAnsi="Times New Roman" w:cs="Times New Roman"/>
          <w:bCs/>
        </w:rPr>
        <w:t xml:space="preserve">pripomíname si našich predkov </w:t>
      </w:r>
      <w:r w:rsidRPr="00A875EF">
        <w:rPr>
          <w:rFonts w:ascii="Times New Roman" w:hAnsi="Times New Roman" w:cs="Times New Roman"/>
        </w:rPr>
        <w:t xml:space="preserve">– vychádzať z rodinného prostredia t.j. téma – RODINA – </w:t>
      </w:r>
      <w:r w:rsidRPr="00A875EF">
        <w:rPr>
          <w:rFonts w:ascii="Times New Roman" w:hAnsi="Times New Roman" w:cs="Times New Roman"/>
          <w:bCs/>
        </w:rPr>
        <w:t xml:space="preserve">rodostrom rodiny, tradičné jedlá; stretnutia s pamätníkmi </w:t>
      </w:r>
      <w:r w:rsidRPr="00A875EF">
        <w:rPr>
          <w:rFonts w:ascii="Times New Roman" w:hAnsi="Times New Roman" w:cs="Times New Roman"/>
        </w:rPr>
        <w:t xml:space="preserve">(starými rodičmi, známymi) na besedy; rozhovory so žiakmi o minulosti ich regiónu a pod. Vedieť sa </w:t>
      </w:r>
      <w:r w:rsidRPr="00A875EF">
        <w:rPr>
          <w:rFonts w:ascii="Times New Roman" w:hAnsi="Times New Roman" w:cs="Times New Roman"/>
          <w:bCs/>
        </w:rPr>
        <w:t>orientovať v turisticky a historicky atraktívnych miestach Slovenska</w:t>
      </w:r>
      <w:r w:rsidRPr="00A875EF">
        <w:rPr>
          <w:rFonts w:ascii="Times New Roman" w:hAnsi="Times New Roman" w:cs="Times New Roman"/>
        </w:rPr>
        <w:t xml:space="preserve">. </w:t>
      </w:r>
    </w:p>
    <w:p w:rsidR="00A875EF" w:rsidRPr="00A875EF" w:rsidRDefault="00A875EF" w:rsidP="00A875EF">
      <w:pPr>
        <w:pStyle w:val="Normlnywebov"/>
        <w:spacing w:before="0" w:beforeAutospacing="0" w:after="0" w:afterAutospacing="0"/>
        <w:rPr>
          <w:bCs/>
        </w:rPr>
      </w:pPr>
      <w:r w:rsidRPr="00A875EF">
        <w:rPr>
          <w:i/>
        </w:rPr>
        <w:t>Forma:</w:t>
      </w:r>
      <w:r w:rsidRPr="00A875EF">
        <w:t xml:space="preserve"> budeme rozvíjať žiaka vo viacerých predmetoch ako prvouka, </w:t>
      </w:r>
      <w:r w:rsidRPr="00A875EF">
        <w:rPr>
          <w:color w:val="000000"/>
        </w:rPr>
        <w:t xml:space="preserve">prírodoveda, výtvarná výchova, etická výchova, slovenský jazyk a literatúra, vlastiveda, triednická hodina </w:t>
      </w:r>
      <w:r w:rsidRPr="00A875EF">
        <w:t xml:space="preserve">rôznymi </w:t>
      </w:r>
      <w:r w:rsidRPr="00A875EF">
        <w:lastRenderedPageBreak/>
        <w:t xml:space="preserve">aktivitami.  Týmito aktivitami pomôžeme pri vytváraní predpokladov u žiakov na pestovanie a rozvíjanie citu ku kráse k </w:t>
      </w:r>
      <w:r w:rsidRPr="00A875EF">
        <w:rPr>
          <w:bCs/>
        </w:rPr>
        <w:t xml:space="preserve">tradičnému ľudovému umeniu a uchovávaniu kultúrneho dedičstva našich predkov. </w:t>
      </w:r>
    </w:p>
    <w:p w:rsidR="00A875EF" w:rsidRPr="00A875EF" w:rsidRDefault="00A875EF" w:rsidP="00A875EF">
      <w:pPr>
        <w:autoSpaceDE w:val="0"/>
        <w:autoSpaceDN w:val="0"/>
        <w:adjustRightInd w:val="0"/>
        <w:rPr>
          <w:lang w:val="sk-SK"/>
        </w:rPr>
      </w:pPr>
    </w:p>
    <w:p w:rsidR="00A875EF" w:rsidRPr="00A875EF" w:rsidRDefault="00A875EF" w:rsidP="00A875EF">
      <w:pPr>
        <w:pStyle w:val="Default"/>
        <w:rPr>
          <w:rFonts w:ascii="Times New Roman" w:hAnsi="Times New Roman" w:cs="Times New Roman"/>
        </w:rPr>
      </w:pPr>
      <w:r w:rsidRPr="00A875EF">
        <w:rPr>
          <w:rFonts w:ascii="Times New Roman" w:hAnsi="Times New Roman" w:cs="Times New Roman"/>
          <w:bCs/>
        </w:rPr>
        <w:t xml:space="preserve"> </w:t>
      </w:r>
    </w:p>
    <w:p w:rsidR="00A875EF" w:rsidRPr="00A875EF" w:rsidRDefault="00A875EF" w:rsidP="00A875EF">
      <w:pPr>
        <w:pStyle w:val="Default"/>
        <w:rPr>
          <w:rFonts w:ascii="Times New Roman" w:hAnsi="Times New Roman" w:cs="Times New Roman"/>
        </w:rPr>
      </w:pPr>
    </w:p>
    <w:p w:rsidR="00A875EF" w:rsidRPr="00A875EF" w:rsidRDefault="00A875EF" w:rsidP="00A875EF">
      <w:pPr>
        <w:rPr>
          <w:bCs/>
          <w:color w:val="000000"/>
          <w:u w:val="single"/>
          <w:lang w:val="sk-SK"/>
        </w:rPr>
      </w:pPr>
    </w:p>
    <w:p w:rsidR="00A875EF" w:rsidRPr="00A875EF" w:rsidRDefault="00A875EF" w:rsidP="00A875EF">
      <w:pPr>
        <w:widowControl w:val="0"/>
        <w:rPr>
          <w:b/>
          <w:color w:val="000000"/>
          <w:spacing w:val="-4"/>
          <w:lang w:val="sk-SK"/>
        </w:rPr>
      </w:pPr>
      <w:r w:rsidRPr="00A875EF">
        <w:rPr>
          <w:b/>
          <w:color w:val="000000"/>
          <w:spacing w:val="-4"/>
          <w:lang w:val="sk-SK"/>
        </w:rPr>
        <w:t xml:space="preserve">III. Vnútorný systém kontroly a hodnotenia </w:t>
      </w:r>
    </w:p>
    <w:p w:rsidR="00A875EF" w:rsidRPr="00A875EF" w:rsidRDefault="00A875EF" w:rsidP="00A875EF">
      <w:pPr>
        <w:widowControl w:val="0"/>
        <w:ind w:right="1490"/>
        <w:rPr>
          <w:bCs/>
          <w:lang w:val="sk-SK"/>
        </w:rPr>
      </w:pPr>
    </w:p>
    <w:p w:rsidR="00A875EF" w:rsidRPr="00A875EF" w:rsidRDefault="00A875EF" w:rsidP="00A875EF">
      <w:pPr>
        <w:widowControl w:val="0"/>
        <w:rPr>
          <w:color w:val="000000"/>
          <w:spacing w:val="-2"/>
          <w:lang w:val="sk-SK"/>
        </w:rPr>
      </w:pPr>
      <w:r w:rsidRPr="00A875EF">
        <w:rPr>
          <w:color w:val="000000"/>
          <w:spacing w:val="-2"/>
          <w:lang w:val="sk-SK"/>
        </w:rPr>
        <w:t xml:space="preserve">Vnútorný systém hodnotenia kvality zameriame na 3 oblasti: </w:t>
      </w:r>
    </w:p>
    <w:p w:rsidR="00A875EF" w:rsidRPr="00A875EF" w:rsidRDefault="00A875EF" w:rsidP="00A875EF">
      <w:pPr>
        <w:widowControl w:val="0"/>
        <w:ind w:left="1418"/>
        <w:rPr>
          <w:color w:val="000000"/>
          <w:spacing w:val="-2"/>
          <w:lang w:val="sk-SK"/>
        </w:rPr>
      </w:pPr>
      <w:r w:rsidRPr="00A875EF">
        <w:rPr>
          <w:color w:val="000000"/>
          <w:spacing w:val="-2"/>
          <w:lang w:val="sk-SK"/>
        </w:rPr>
        <w:t xml:space="preserve">1. Hodnotenie žiakov </w:t>
      </w:r>
    </w:p>
    <w:p w:rsidR="00A875EF" w:rsidRPr="00A875EF" w:rsidRDefault="00A875EF" w:rsidP="00A875EF">
      <w:pPr>
        <w:widowControl w:val="0"/>
        <w:ind w:left="1418"/>
        <w:rPr>
          <w:color w:val="000000"/>
          <w:spacing w:val="-2"/>
          <w:lang w:val="sk-SK"/>
        </w:rPr>
      </w:pPr>
      <w:r w:rsidRPr="00A875EF">
        <w:rPr>
          <w:color w:val="000000"/>
          <w:spacing w:val="-2"/>
          <w:lang w:val="sk-SK"/>
        </w:rPr>
        <w:t xml:space="preserve">2. Hodnotenie pedagogických zamestnancov </w:t>
      </w:r>
    </w:p>
    <w:p w:rsidR="00A875EF" w:rsidRPr="00A875EF" w:rsidRDefault="00A875EF" w:rsidP="00A875EF">
      <w:pPr>
        <w:widowControl w:val="0"/>
        <w:ind w:left="1418"/>
        <w:rPr>
          <w:color w:val="000000"/>
          <w:spacing w:val="-2"/>
          <w:lang w:val="sk-SK"/>
        </w:rPr>
      </w:pPr>
      <w:r w:rsidRPr="00A875EF">
        <w:rPr>
          <w:color w:val="000000"/>
          <w:spacing w:val="-2"/>
          <w:lang w:val="sk-SK"/>
        </w:rPr>
        <w:t xml:space="preserve">3. Hodnotenie školy </w:t>
      </w:r>
    </w:p>
    <w:p w:rsidR="00A875EF" w:rsidRPr="00A875EF" w:rsidRDefault="00A875EF" w:rsidP="00A875EF">
      <w:pPr>
        <w:widowControl w:val="0"/>
        <w:ind w:right="1490"/>
        <w:rPr>
          <w:bCs/>
          <w:lang w:val="sk-SK"/>
        </w:rPr>
      </w:pPr>
    </w:p>
    <w:p w:rsidR="00A875EF" w:rsidRPr="00A875EF" w:rsidRDefault="00A875EF" w:rsidP="00A875EF">
      <w:pPr>
        <w:widowControl w:val="0"/>
        <w:rPr>
          <w:i/>
          <w:color w:val="000000"/>
          <w:u w:val="single"/>
          <w:lang w:val="sk-SK"/>
        </w:rPr>
      </w:pPr>
      <w:r w:rsidRPr="00A875EF">
        <w:rPr>
          <w:i/>
          <w:color w:val="000000"/>
          <w:u w:val="single"/>
          <w:lang w:val="sk-SK"/>
        </w:rPr>
        <w:t xml:space="preserve">1.  Hodnotenie vzdelávacích výsledkov práce žiakov </w:t>
      </w:r>
    </w:p>
    <w:p w:rsidR="00A875EF" w:rsidRPr="00A875EF" w:rsidRDefault="00A875EF" w:rsidP="00A875EF">
      <w:pPr>
        <w:widowControl w:val="0"/>
        <w:rPr>
          <w:i/>
          <w:color w:val="000000"/>
          <w:u w:val="single"/>
          <w:lang w:val="sk-SK"/>
        </w:rPr>
      </w:pPr>
    </w:p>
    <w:p w:rsidR="00A875EF" w:rsidRPr="00A875EF" w:rsidRDefault="00A875EF" w:rsidP="00A875EF">
      <w:pPr>
        <w:jc w:val="center"/>
        <w:rPr>
          <w:b/>
        </w:rPr>
      </w:pPr>
      <w:r w:rsidRPr="00A875EF">
        <w:rPr>
          <w:b/>
        </w:rPr>
        <w:t>Kritériá kontroly a hodnotenia žiaka ISCED 1, primárne vzdelávanie</w:t>
      </w:r>
    </w:p>
    <w:p w:rsidR="00A875EF" w:rsidRPr="00A875EF" w:rsidRDefault="00A875EF" w:rsidP="00A875EF">
      <w:pPr>
        <w:jc w:val="center"/>
        <w:rPr>
          <w:b/>
        </w:rPr>
      </w:pPr>
    </w:p>
    <w:p w:rsidR="00A875EF" w:rsidRPr="00A875EF" w:rsidRDefault="00A875EF" w:rsidP="00A875EF">
      <w:pPr>
        <w:jc w:val="both"/>
      </w:pPr>
      <w:r w:rsidRPr="00A875EF">
        <w:t xml:space="preserve">Žiaci 1. – 4. ročníka budú  hodnotení podľa </w:t>
      </w:r>
      <w:r w:rsidRPr="00A875EF">
        <w:rPr>
          <w:i/>
        </w:rPr>
        <w:t>Metodických pokynov na hodnotenie a klasifikáciu č.22/2011 z 1. mája 2011</w:t>
      </w:r>
      <w:r w:rsidRPr="00A875EF">
        <w:t xml:space="preserve">. Všetky predmety 1. stupňa budú hodnotené známkou. Postup pri hodnotení žiaka v náhradnom termíne, komisionálnych a opravných skúškach určujú články 5, </w:t>
      </w:r>
      <w:smartTag w:uri="urn:schemas-microsoft-com:office:smarttags" w:element="metricconverter">
        <w:smartTagPr>
          <w:attr w:name="ProductID" w:val="6 a"/>
        </w:smartTagPr>
        <w:r w:rsidRPr="00A875EF">
          <w:t>6 a</w:t>
        </w:r>
      </w:smartTag>
      <w:r w:rsidRPr="00A875EF">
        <w:t xml:space="preserve"> 7 MP č. 22/2011.</w:t>
      </w:r>
    </w:p>
    <w:p w:rsidR="00A875EF" w:rsidRPr="00A875EF" w:rsidRDefault="00A875EF" w:rsidP="00A875EF">
      <w:pPr>
        <w:jc w:val="both"/>
      </w:pPr>
    </w:p>
    <w:p w:rsidR="00A875EF" w:rsidRPr="00A875EF" w:rsidRDefault="00A875EF" w:rsidP="00A875EF">
      <w:pPr>
        <w:jc w:val="both"/>
        <w:rPr>
          <w:b/>
        </w:rPr>
      </w:pPr>
      <w:r w:rsidRPr="00A875EF">
        <w:t xml:space="preserve">Vo výchovno-vzdelávacom procese sa uskutočňuje </w:t>
      </w:r>
      <w:r w:rsidRPr="00A875EF">
        <w:rPr>
          <w:b/>
        </w:rPr>
        <w:t>priebežné a súhrnné hodnotenie.</w:t>
      </w:r>
    </w:p>
    <w:p w:rsidR="00A875EF" w:rsidRPr="00A875EF" w:rsidRDefault="00A875EF" w:rsidP="00A875EF">
      <w:pPr>
        <w:jc w:val="both"/>
        <w:rPr>
          <w:b/>
        </w:rPr>
      </w:pPr>
    </w:p>
    <w:p w:rsidR="00A875EF" w:rsidRPr="00A875EF" w:rsidRDefault="00A875EF" w:rsidP="00A875EF">
      <w:pPr>
        <w:jc w:val="both"/>
      </w:pPr>
      <w:r w:rsidRPr="00A875EF">
        <w:rPr>
          <w:b/>
        </w:rPr>
        <w:t>Priebežné hodnotenie-</w:t>
      </w:r>
      <w:r w:rsidRPr="00A875EF">
        <w:t xml:space="preserve"> hodnotenie čiastkových výsledkov a prejavov žiaka má hlavne motivačný charakter.</w:t>
      </w:r>
    </w:p>
    <w:p w:rsidR="00A875EF" w:rsidRPr="00A875EF" w:rsidRDefault="00A875EF" w:rsidP="00A875EF">
      <w:pPr>
        <w:jc w:val="both"/>
        <w:rPr>
          <w:b/>
        </w:rPr>
      </w:pPr>
    </w:p>
    <w:p w:rsidR="00A875EF" w:rsidRPr="00A875EF" w:rsidRDefault="00A875EF" w:rsidP="00A875EF">
      <w:pPr>
        <w:jc w:val="both"/>
        <w:rPr>
          <w:b/>
        </w:rPr>
      </w:pPr>
      <w:r w:rsidRPr="00A875EF">
        <w:rPr>
          <w:b/>
        </w:rPr>
        <w:t>Súhrnné hodnotenie</w:t>
      </w:r>
      <w:r w:rsidRPr="00A875EF">
        <w:t xml:space="preserve"> – sa uskutočňuje na konci prvého a druhého polroka v školskom roku a má čo najobjektívnejšie zhodnotiť úroveň vedomostí v danom predmete. Pri súhrnnej klasifikácii a hodnotení sa prihliada na systematickosť práce počas celého obdobia.</w:t>
      </w:r>
    </w:p>
    <w:p w:rsidR="00A875EF" w:rsidRPr="00A875EF" w:rsidRDefault="00A875EF" w:rsidP="00A875EF">
      <w:pPr>
        <w:jc w:val="both"/>
        <w:rPr>
          <w:b/>
        </w:rPr>
      </w:pPr>
    </w:p>
    <w:p w:rsidR="00A875EF" w:rsidRPr="00A875EF" w:rsidRDefault="00A875EF" w:rsidP="00A875EF">
      <w:pPr>
        <w:jc w:val="both"/>
      </w:pPr>
      <w:r w:rsidRPr="00A875EF">
        <w:rPr>
          <w:b/>
        </w:rPr>
        <w:t>Podklady</w:t>
      </w:r>
      <w:r w:rsidRPr="00A875EF">
        <w:t xml:space="preserve"> na hodnotenie a klasifikáciu získava učiteľ najmä týmito metódami, formami a prostriedkami:</w:t>
      </w:r>
    </w:p>
    <w:p w:rsidR="00A875EF" w:rsidRPr="00A875EF" w:rsidRDefault="00A875EF" w:rsidP="00A875EF">
      <w:pPr>
        <w:jc w:val="both"/>
      </w:pPr>
      <w:r w:rsidRPr="00A875EF">
        <w:t>- sústavným diagnostickým pozorovaním žiaka</w:t>
      </w:r>
    </w:p>
    <w:p w:rsidR="00A875EF" w:rsidRPr="00A875EF" w:rsidRDefault="00A875EF" w:rsidP="00A875EF">
      <w:pPr>
        <w:jc w:val="both"/>
      </w:pPr>
      <w:r w:rsidRPr="00A875EF">
        <w:t>- sústavným sledovaním výkonu žiaka a jeho pripravenosti na vyučovanie</w:t>
      </w:r>
    </w:p>
    <w:p w:rsidR="00A875EF" w:rsidRPr="00A875EF" w:rsidRDefault="00A875EF" w:rsidP="00A875EF">
      <w:pPr>
        <w:jc w:val="both"/>
      </w:pPr>
      <w:r w:rsidRPr="00A875EF">
        <w:t>- rôznymi druhmi skúšok ( písomné, ústne, grafické, praktické, pohybové) a didaktickými testami</w:t>
      </w:r>
    </w:p>
    <w:p w:rsidR="00A875EF" w:rsidRPr="00A875EF" w:rsidRDefault="00A875EF" w:rsidP="00A875EF">
      <w:pPr>
        <w:jc w:val="both"/>
      </w:pPr>
      <w:r w:rsidRPr="00A875EF">
        <w:t>- analýzou výsledkov rôznych činností žiaka</w:t>
      </w:r>
    </w:p>
    <w:p w:rsidR="00A875EF" w:rsidRPr="00A875EF" w:rsidRDefault="00A875EF" w:rsidP="00A875EF">
      <w:pPr>
        <w:jc w:val="both"/>
      </w:pPr>
    </w:p>
    <w:p w:rsidR="00A875EF" w:rsidRPr="00A875EF" w:rsidRDefault="00A875EF" w:rsidP="00A875EF">
      <w:pPr>
        <w:jc w:val="both"/>
      </w:pPr>
      <w:r w:rsidRPr="00A875EF">
        <w:t xml:space="preserve">Žiak musí byť z predmetu vyskúšaný </w:t>
      </w:r>
      <w:r w:rsidRPr="00A875EF">
        <w:rPr>
          <w:b/>
        </w:rPr>
        <w:t>ústne</w:t>
      </w:r>
      <w:r w:rsidRPr="00A875EF">
        <w:t xml:space="preserve"> alebo </w:t>
      </w:r>
      <w:r w:rsidRPr="00A875EF">
        <w:rPr>
          <w:b/>
        </w:rPr>
        <w:t>písomne</w:t>
      </w:r>
      <w:r w:rsidRPr="00A875EF">
        <w:t xml:space="preserve"> aspoň dvakrát v polročnom hodnotiacom období. Počet písomných alebo kontrolných prác vo všetkých predmetoch 1. stupňa je stanovený na minimálny počet 2x/ročne, testy/ ukončené tematické celky,  päťminútovky a bleskovky majú pre žiakov motivačný charakter a ich počet je na uvážení vyučujúceho pedagóga. V predmetoch, kde nie je stanovené učebnými osnovami písanie kontrolných alebo písomných prác, nesmie prevládať počet známok z písomných skúšok nad počtom známok z ústnych skúšok.</w:t>
      </w:r>
    </w:p>
    <w:p w:rsidR="00A875EF" w:rsidRPr="00A875EF" w:rsidRDefault="00A875EF" w:rsidP="00A875EF">
      <w:pPr>
        <w:jc w:val="both"/>
      </w:pPr>
    </w:p>
    <w:p w:rsidR="00A875EF" w:rsidRPr="00A875EF" w:rsidRDefault="00A875EF" w:rsidP="00A875EF">
      <w:r w:rsidRPr="00A875EF">
        <w:t xml:space="preserve">Písomné práce alebo kontrolné práce z jednotlivých predmetov zostavujú  učitelia príslušných predmetov a sú zosúladené s prebraným učivom. Hodnotené sú podľa prijatej bodovej </w:t>
      </w:r>
      <w:r w:rsidRPr="00A875EF">
        <w:lastRenderedPageBreak/>
        <w:t>stupnice. Výsledky  výstupných písomných prác sú porovnávané so vzdelávacími štandardami ŠkvP a ich úspešnosť i prípadne nedostatky sú prerokované na zasadnutiach metodického združenia.</w:t>
      </w:r>
    </w:p>
    <w:p w:rsidR="00A875EF" w:rsidRPr="00A875EF" w:rsidRDefault="00A875EF" w:rsidP="00A875EF">
      <w:pPr>
        <w:rPr>
          <w:color w:val="000000"/>
        </w:rPr>
      </w:pPr>
      <w:r w:rsidRPr="00A875EF">
        <w:rPr>
          <w:color w:val="000000"/>
        </w:rPr>
        <w:t>Váhy známok v 1. – 4. ročníku</w:t>
      </w:r>
    </w:p>
    <w:p w:rsidR="00A875EF" w:rsidRPr="00A875EF" w:rsidRDefault="00A875EF" w:rsidP="00A875EF">
      <w:pPr>
        <w:rPr>
          <w:color w:val="000000"/>
        </w:rPr>
      </w:pPr>
    </w:p>
    <w:p w:rsidR="00A875EF" w:rsidRPr="00A875EF" w:rsidRDefault="00A875EF" w:rsidP="00A875EF">
      <w:pPr>
        <w:rPr>
          <w:color w:val="000000"/>
        </w:rPr>
      </w:pPr>
      <w:r w:rsidRPr="00A875EF">
        <w:rPr>
          <w:color w:val="000000"/>
        </w:rPr>
        <w:t>V rámci nižšie uvedených predmetov bude známke pridelená nízka váha, štandardná váha alebo vysoká váha. Váha známky určuje podiel známky na celkovom súhrnom hodnotení žiaka.</w:t>
      </w:r>
    </w:p>
    <w:p w:rsidR="00A875EF" w:rsidRPr="00A875EF" w:rsidRDefault="00A875EF" w:rsidP="00A875EF">
      <w:pPr>
        <w:rPr>
          <w:color w:val="000000"/>
        </w:rPr>
      </w:pPr>
    </w:p>
    <w:p w:rsidR="00A875EF" w:rsidRPr="00A875EF" w:rsidRDefault="00A875EF" w:rsidP="00A875EF">
      <w:pPr>
        <w:rPr>
          <w:b/>
        </w:rPr>
      </w:pPr>
      <w:r w:rsidRPr="00A875EF">
        <w:rPr>
          <w:b/>
        </w:rPr>
        <w:t>Váhy známok v 1.-4. ročníku -úprava</w:t>
      </w:r>
    </w:p>
    <w:p w:rsidR="00A875EF" w:rsidRPr="00A875EF" w:rsidRDefault="00A875EF" w:rsidP="00A875EF">
      <w:r w:rsidRPr="00A875EF">
        <w:t>V rámci nižšie uvedených predmetov bude známke pridelená nízka váha (polnásobok hodnoty štandardu), štandardná váha alebo vysoká váha (dvojnásobok hodnoty štandardu). Váha známky určuje podiel známky na celkovom súhrnnom hodnotení žiaka.</w:t>
      </w:r>
    </w:p>
    <w:p w:rsidR="00A875EF" w:rsidRPr="00A875EF" w:rsidRDefault="00A875EF" w:rsidP="00A875EF"/>
    <w:tbl>
      <w:tblPr>
        <w:tblStyle w:val="Mriekatabuky"/>
        <w:tblW w:w="0" w:type="auto"/>
        <w:tblLayout w:type="fixed"/>
        <w:tblLook w:val="04A0" w:firstRow="1" w:lastRow="0" w:firstColumn="1" w:lastColumn="0" w:noHBand="0" w:noVBand="1"/>
      </w:tblPr>
      <w:tblGrid>
        <w:gridCol w:w="1101"/>
        <w:gridCol w:w="2835"/>
        <w:gridCol w:w="2551"/>
        <w:gridCol w:w="2725"/>
      </w:tblGrid>
      <w:tr w:rsidR="00A875EF" w:rsidRPr="00A875EF" w:rsidTr="00790E30">
        <w:tc>
          <w:tcPr>
            <w:tcW w:w="1101" w:type="dxa"/>
          </w:tcPr>
          <w:p w:rsidR="00A875EF" w:rsidRPr="00A875EF" w:rsidRDefault="00A875EF" w:rsidP="00790E30">
            <w:pPr>
              <w:rPr>
                <w:b/>
              </w:rPr>
            </w:pPr>
            <w:r w:rsidRPr="00A875EF">
              <w:rPr>
                <w:b/>
              </w:rPr>
              <w:t>Predmet</w:t>
            </w:r>
          </w:p>
        </w:tc>
        <w:tc>
          <w:tcPr>
            <w:tcW w:w="2835" w:type="dxa"/>
          </w:tcPr>
          <w:p w:rsidR="00A875EF" w:rsidRPr="00A875EF" w:rsidRDefault="00A875EF" w:rsidP="00790E30">
            <w:pPr>
              <w:rPr>
                <w:b/>
              </w:rPr>
            </w:pPr>
            <w:r w:rsidRPr="00A875EF">
              <w:rPr>
                <w:b/>
              </w:rPr>
              <w:t>Nízka váha (0,5-násobná)</w:t>
            </w:r>
          </w:p>
        </w:tc>
        <w:tc>
          <w:tcPr>
            <w:tcW w:w="2551" w:type="dxa"/>
          </w:tcPr>
          <w:p w:rsidR="00A875EF" w:rsidRPr="00A875EF" w:rsidRDefault="00A875EF" w:rsidP="00790E30">
            <w:pPr>
              <w:rPr>
                <w:b/>
              </w:rPr>
            </w:pPr>
            <w:r w:rsidRPr="00A875EF">
              <w:rPr>
                <w:b/>
              </w:rPr>
              <w:t>Štandardná váha</w:t>
            </w:r>
          </w:p>
        </w:tc>
        <w:tc>
          <w:tcPr>
            <w:tcW w:w="2725" w:type="dxa"/>
          </w:tcPr>
          <w:p w:rsidR="00A875EF" w:rsidRPr="00A875EF" w:rsidRDefault="00A875EF" w:rsidP="00790E30">
            <w:pPr>
              <w:rPr>
                <w:b/>
              </w:rPr>
            </w:pPr>
            <w:r w:rsidRPr="00A875EF">
              <w:rPr>
                <w:b/>
              </w:rPr>
              <w:t>Vysoká váha (2-násobná)</w:t>
            </w:r>
          </w:p>
        </w:tc>
      </w:tr>
      <w:tr w:rsidR="00A875EF" w:rsidRPr="00A875EF" w:rsidTr="00790E30">
        <w:tc>
          <w:tcPr>
            <w:tcW w:w="1101" w:type="dxa"/>
          </w:tcPr>
          <w:p w:rsidR="00A875EF" w:rsidRPr="00A875EF" w:rsidRDefault="00A875EF" w:rsidP="00790E30">
            <w:pPr>
              <w:rPr>
                <w:b/>
              </w:rPr>
            </w:pPr>
            <w:r w:rsidRPr="00A875EF">
              <w:rPr>
                <w:b/>
              </w:rPr>
              <w:t>SJL</w:t>
            </w:r>
          </w:p>
        </w:tc>
        <w:tc>
          <w:tcPr>
            <w:tcW w:w="2835" w:type="dxa"/>
          </w:tcPr>
          <w:p w:rsidR="00A875EF" w:rsidRPr="00A875EF" w:rsidRDefault="00A875EF" w:rsidP="00790E30">
            <w:r w:rsidRPr="00A875EF">
              <w:t>Aktivita, domáca úloha, projekt, päťminútovka</w:t>
            </w:r>
          </w:p>
        </w:tc>
        <w:tc>
          <w:tcPr>
            <w:tcW w:w="2551" w:type="dxa"/>
          </w:tcPr>
          <w:p w:rsidR="00A875EF" w:rsidRPr="00A875EF" w:rsidRDefault="00A875EF" w:rsidP="00790E30">
            <w:r w:rsidRPr="00A875EF">
              <w:t>Ústna odpoveď, pravopisné cvičenie, slohová práca, kontrolná práca, tematická kontrolná práca, kontrolný diktát, technika čítania, čítanie s porozumením(2.-4. roč.)</w:t>
            </w:r>
          </w:p>
        </w:tc>
        <w:tc>
          <w:tcPr>
            <w:tcW w:w="2725" w:type="dxa"/>
          </w:tcPr>
          <w:p w:rsidR="00A875EF" w:rsidRPr="00A875EF" w:rsidRDefault="00A875EF" w:rsidP="00790E30">
            <w:r w:rsidRPr="00A875EF">
              <w:t>Vstupná písomná práca, výstupná písomná práca, štvrťročná písomná práca, polročná písomná práca</w:t>
            </w:r>
          </w:p>
        </w:tc>
      </w:tr>
      <w:tr w:rsidR="00A875EF" w:rsidRPr="00A875EF" w:rsidTr="00790E30">
        <w:tc>
          <w:tcPr>
            <w:tcW w:w="1101" w:type="dxa"/>
          </w:tcPr>
          <w:p w:rsidR="00A875EF" w:rsidRPr="00A875EF" w:rsidRDefault="00A875EF" w:rsidP="00790E30">
            <w:pPr>
              <w:rPr>
                <w:b/>
              </w:rPr>
            </w:pPr>
            <w:r w:rsidRPr="00A875EF">
              <w:rPr>
                <w:b/>
              </w:rPr>
              <w:t>ANJ</w:t>
            </w:r>
          </w:p>
        </w:tc>
        <w:tc>
          <w:tcPr>
            <w:tcW w:w="2835" w:type="dxa"/>
          </w:tcPr>
          <w:p w:rsidR="00A875EF" w:rsidRPr="00A875EF" w:rsidRDefault="00A875EF" w:rsidP="00790E30">
            <w:r w:rsidRPr="00A875EF">
              <w:t>Aktivita, domáca úloha, projekt, päťminútovka, komunikačné zručnosti</w:t>
            </w:r>
          </w:p>
        </w:tc>
        <w:tc>
          <w:tcPr>
            <w:tcW w:w="2551" w:type="dxa"/>
          </w:tcPr>
          <w:p w:rsidR="00A875EF" w:rsidRPr="00A875EF" w:rsidRDefault="00A875EF" w:rsidP="00790E30">
            <w:r w:rsidRPr="00A875EF">
              <w:t>Ústna odpoveď, pravopisné cvičenie, kontrolná práca, tematická kontrolná práca, čítanie s porozumením, slovná zásoba, preklad</w:t>
            </w:r>
          </w:p>
        </w:tc>
        <w:tc>
          <w:tcPr>
            <w:tcW w:w="2725" w:type="dxa"/>
          </w:tcPr>
          <w:p w:rsidR="00A875EF" w:rsidRPr="00A875EF" w:rsidRDefault="00A875EF" w:rsidP="00790E30">
            <w:r w:rsidRPr="00A875EF">
              <w:t>Vstupná písomná práca, výstupná písomná práca, štvrťročná písomná práca, polročná písomná práca</w:t>
            </w:r>
          </w:p>
        </w:tc>
      </w:tr>
      <w:tr w:rsidR="00A875EF" w:rsidRPr="00A875EF" w:rsidTr="00790E30">
        <w:tc>
          <w:tcPr>
            <w:tcW w:w="1101" w:type="dxa"/>
          </w:tcPr>
          <w:p w:rsidR="00A875EF" w:rsidRPr="00A875EF" w:rsidRDefault="00A875EF" w:rsidP="00790E30">
            <w:pPr>
              <w:rPr>
                <w:b/>
              </w:rPr>
            </w:pPr>
            <w:r w:rsidRPr="00A875EF">
              <w:rPr>
                <w:b/>
              </w:rPr>
              <w:t>MAT</w:t>
            </w:r>
          </w:p>
        </w:tc>
        <w:tc>
          <w:tcPr>
            <w:tcW w:w="2835" w:type="dxa"/>
          </w:tcPr>
          <w:p w:rsidR="00A875EF" w:rsidRPr="00A875EF" w:rsidRDefault="00A875EF" w:rsidP="00790E30">
            <w:r w:rsidRPr="00A875EF">
              <w:t>Aktivita, domáca úloha, projekt, päťminútovka</w:t>
            </w:r>
          </w:p>
        </w:tc>
        <w:tc>
          <w:tcPr>
            <w:tcW w:w="2551" w:type="dxa"/>
          </w:tcPr>
          <w:p w:rsidR="00A875EF" w:rsidRPr="00A875EF" w:rsidRDefault="00A875EF" w:rsidP="00790E30">
            <w:r w:rsidRPr="00A875EF">
              <w:t>Ústna odpoveď, kontrolná práca, tematická kontrolná práca</w:t>
            </w:r>
          </w:p>
        </w:tc>
        <w:tc>
          <w:tcPr>
            <w:tcW w:w="2725" w:type="dxa"/>
          </w:tcPr>
          <w:p w:rsidR="00A875EF" w:rsidRPr="00A875EF" w:rsidRDefault="00A875EF" w:rsidP="00790E30">
            <w:r w:rsidRPr="00A875EF">
              <w:t>Vstupná písomná práca, výstupná písomná práca, štvrťročná písomná práca, polročná písomná práca</w:t>
            </w:r>
          </w:p>
        </w:tc>
      </w:tr>
      <w:tr w:rsidR="00A875EF" w:rsidRPr="00A875EF" w:rsidTr="00790E30">
        <w:tc>
          <w:tcPr>
            <w:tcW w:w="1101" w:type="dxa"/>
          </w:tcPr>
          <w:p w:rsidR="00A875EF" w:rsidRPr="00A875EF" w:rsidRDefault="00A875EF" w:rsidP="00790E30">
            <w:pPr>
              <w:rPr>
                <w:b/>
              </w:rPr>
            </w:pPr>
            <w:r w:rsidRPr="00A875EF">
              <w:rPr>
                <w:b/>
              </w:rPr>
              <w:t>VLA</w:t>
            </w:r>
          </w:p>
        </w:tc>
        <w:tc>
          <w:tcPr>
            <w:tcW w:w="2835" w:type="dxa"/>
          </w:tcPr>
          <w:p w:rsidR="00A875EF" w:rsidRPr="00A875EF" w:rsidRDefault="00A875EF" w:rsidP="00790E30">
            <w:r w:rsidRPr="00A875EF">
              <w:t>Aktivita, domáca úloha, projekt, päťminútovka</w:t>
            </w:r>
          </w:p>
        </w:tc>
        <w:tc>
          <w:tcPr>
            <w:tcW w:w="2551" w:type="dxa"/>
          </w:tcPr>
          <w:p w:rsidR="00A875EF" w:rsidRPr="00A875EF" w:rsidRDefault="00A875EF" w:rsidP="00790E30">
            <w:r w:rsidRPr="00A875EF">
              <w:t>Ústna odpoveď, kontrolná práca, tematická kontrolná práca</w:t>
            </w:r>
          </w:p>
        </w:tc>
        <w:tc>
          <w:tcPr>
            <w:tcW w:w="2725" w:type="dxa"/>
          </w:tcPr>
          <w:p w:rsidR="00A875EF" w:rsidRPr="00A875EF" w:rsidRDefault="00A875EF" w:rsidP="00790E30">
            <w:r w:rsidRPr="00A875EF">
              <w:t>Vstupná písomná práca, výstupná písomná práca, štvrťročná písomná práca, polročná písomná práca</w:t>
            </w:r>
          </w:p>
        </w:tc>
      </w:tr>
      <w:tr w:rsidR="00A875EF" w:rsidRPr="00A875EF" w:rsidTr="00790E30">
        <w:tc>
          <w:tcPr>
            <w:tcW w:w="1101" w:type="dxa"/>
          </w:tcPr>
          <w:p w:rsidR="00A875EF" w:rsidRPr="00A875EF" w:rsidRDefault="00A875EF" w:rsidP="00790E30">
            <w:pPr>
              <w:rPr>
                <w:b/>
              </w:rPr>
            </w:pPr>
            <w:r w:rsidRPr="00A875EF">
              <w:rPr>
                <w:b/>
              </w:rPr>
              <w:t>PVO</w:t>
            </w:r>
          </w:p>
        </w:tc>
        <w:tc>
          <w:tcPr>
            <w:tcW w:w="2835" w:type="dxa"/>
          </w:tcPr>
          <w:p w:rsidR="00A875EF" w:rsidRPr="00A875EF" w:rsidRDefault="00A875EF" w:rsidP="00790E30">
            <w:r w:rsidRPr="00A875EF">
              <w:t>Aktivita, domáca úloha, projekt, päťminútovka</w:t>
            </w:r>
          </w:p>
        </w:tc>
        <w:tc>
          <w:tcPr>
            <w:tcW w:w="2551" w:type="dxa"/>
          </w:tcPr>
          <w:p w:rsidR="00A875EF" w:rsidRPr="00A875EF" w:rsidRDefault="00A875EF" w:rsidP="00790E30">
            <w:r w:rsidRPr="00A875EF">
              <w:t>Ústna odpoveď, kontrolná práca, tematická kontrolná práca</w:t>
            </w:r>
          </w:p>
        </w:tc>
        <w:tc>
          <w:tcPr>
            <w:tcW w:w="2725" w:type="dxa"/>
          </w:tcPr>
          <w:p w:rsidR="00A875EF" w:rsidRPr="00A875EF" w:rsidRDefault="00A875EF" w:rsidP="00790E30">
            <w:r w:rsidRPr="00A875EF">
              <w:t>Vstupná písomná práca, výstupná písomná práca, štvrťročná písomná práca, polročná písomná práca</w:t>
            </w:r>
          </w:p>
        </w:tc>
      </w:tr>
      <w:tr w:rsidR="00A875EF" w:rsidRPr="00A875EF" w:rsidTr="00790E30">
        <w:tc>
          <w:tcPr>
            <w:tcW w:w="1101" w:type="dxa"/>
          </w:tcPr>
          <w:p w:rsidR="00A875EF" w:rsidRPr="00A875EF" w:rsidRDefault="00A875EF" w:rsidP="00790E30">
            <w:pPr>
              <w:rPr>
                <w:b/>
              </w:rPr>
            </w:pPr>
            <w:r w:rsidRPr="00A875EF">
              <w:rPr>
                <w:b/>
              </w:rPr>
              <w:t>PDA</w:t>
            </w:r>
          </w:p>
        </w:tc>
        <w:tc>
          <w:tcPr>
            <w:tcW w:w="2835" w:type="dxa"/>
          </w:tcPr>
          <w:p w:rsidR="00A875EF" w:rsidRPr="00A875EF" w:rsidRDefault="00A875EF" w:rsidP="00790E30">
            <w:r w:rsidRPr="00A875EF">
              <w:t>Aktivita, domáca úloha, projekt, päťminútovka</w:t>
            </w:r>
          </w:p>
        </w:tc>
        <w:tc>
          <w:tcPr>
            <w:tcW w:w="2551" w:type="dxa"/>
          </w:tcPr>
          <w:p w:rsidR="00A875EF" w:rsidRPr="00A875EF" w:rsidRDefault="00A875EF" w:rsidP="00790E30">
            <w:r w:rsidRPr="00A875EF">
              <w:t>Ústna odpoveď, kontrolná práca, tematická kontrolná práca</w:t>
            </w:r>
          </w:p>
        </w:tc>
        <w:tc>
          <w:tcPr>
            <w:tcW w:w="2725" w:type="dxa"/>
          </w:tcPr>
          <w:p w:rsidR="00A875EF" w:rsidRPr="00A875EF" w:rsidRDefault="00A875EF" w:rsidP="00790E30">
            <w:r w:rsidRPr="00A875EF">
              <w:t>Vstupná písomná práca, výstupná písomná práca, štvrťročná písomná práca, polročná písomná práca</w:t>
            </w:r>
          </w:p>
        </w:tc>
      </w:tr>
    </w:tbl>
    <w:p w:rsidR="00A875EF" w:rsidRPr="00A875EF" w:rsidRDefault="00A875EF" w:rsidP="00A875EF"/>
    <w:p w:rsidR="00A875EF" w:rsidRPr="00A875EF" w:rsidRDefault="00A875EF" w:rsidP="00A875EF">
      <w:r w:rsidRPr="00A875EF">
        <w:rPr>
          <w:color w:val="000000"/>
        </w:rPr>
        <w:lastRenderedPageBreak/>
        <w:br/>
      </w:r>
    </w:p>
    <w:p w:rsidR="00A875EF" w:rsidRPr="00A875EF" w:rsidRDefault="00A875EF" w:rsidP="00A875EF"/>
    <w:p w:rsidR="00A875EF" w:rsidRPr="00A875EF" w:rsidRDefault="00A875EF" w:rsidP="00A875EF"/>
    <w:p w:rsidR="00A875EF" w:rsidRPr="00A875EF" w:rsidRDefault="00A875EF" w:rsidP="00A875EF">
      <w:pPr>
        <w:jc w:val="center"/>
        <w:rPr>
          <w:b/>
        </w:rPr>
      </w:pPr>
      <w:r w:rsidRPr="00A875EF">
        <w:rPr>
          <w:b/>
        </w:rPr>
        <w:t>Systém hodnotenia a klasifikácie jednotlivých predmetov</w:t>
      </w:r>
    </w:p>
    <w:p w:rsidR="00A875EF" w:rsidRPr="00A875EF" w:rsidRDefault="00A875EF" w:rsidP="00A875EF">
      <w:pPr>
        <w:rPr>
          <w:b/>
        </w:rPr>
      </w:pPr>
      <w:r w:rsidRPr="00A875EF">
        <w:rPr>
          <w:b/>
        </w:rPr>
        <w:t xml:space="preserve">                               </w:t>
      </w:r>
      <w:r w:rsidRPr="00A875EF">
        <w:rPr>
          <w:b/>
        </w:rPr>
        <w:tab/>
      </w:r>
      <w:r w:rsidRPr="00A875EF">
        <w:rPr>
          <w:b/>
        </w:rPr>
        <w:tab/>
      </w:r>
      <w:r w:rsidRPr="00A875EF">
        <w:rPr>
          <w:b/>
        </w:rPr>
        <w:tab/>
        <w:t xml:space="preserve">     ISCED 1</w:t>
      </w:r>
    </w:p>
    <w:p w:rsidR="00A875EF" w:rsidRPr="00A875EF" w:rsidRDefault="00A875EF" w:rsidP="00A875EF">
      <w:pPr>
        <w:rPr>
          <w:b/>
        </w:rPr>
      </w:pPr>
    </w:p>
    <w:p w:rsidR="00A875EF" w:rsidRPr="00A875EF" w:rsidRDefault="00A875EF" w:rsidP="00A875EF">
      <w:pPr>
        <w:jc w:val="center"/>
      </w:pPr>
      <w:r w:rsidRPr="00A875EF">
        <w:rPr>
          <w:b/>
        </w:rPr>
        <w:t>SLOVENSKÝ JAZYK A LITERATÚRA</w:t>
      </w:r>
    </w:p>
    <w:p w:rsidR="00A875EF" w:rsidRPr="00A875EF" w:rsidRDefault="00A875EF" w:rsidP="00A875EF"/>
    <w:p w:rsidR="00A875EF" w:rsidRPr="00A875EF" w:rsidRDefault="00A875EF" w:rsidP="00A875EF">
      <w:r w:rsidRPr="00A875EF">
        <w:t>Zložka: jazyková</w:t>
      </w:r>
    </w:p>
    <w:p w:rsidR="00A875EF" w:rsidRPr="00A875EF" w:rsidRDefault="00A875EF" w:rsidP="00A875EF">
      <w:r w:rsidRPr="00A875EF">
        <w:t>V jazykovej zložke sa hodnotia ústne odpovede, päťminútovky počas preberania jednotlivých tematických celkov, písomné práce a diktáty, písomné práce na záver prebratého tematického celku, rozcvičky a bleskovky, tvorivé cvičenia, doplňovacie cvičenia, odpisy, prepisy textov.</w:t>
      </w:r>
    </w:p>
    <w:p w:rsidR="00A875EF" w:rsidRPr="00A875EF" w:rsidRDefault="00A875EF" w:rsidP="00A875EF"/>
    <w:p w:rsidR="00A875EF" w:rsidRPr="00A875EF" w:rsidRDefault="00A875EF" w:rsidP="00A875EF">
      <w:r w:rsidRPr="00A875EF">
        <w:t>Zložka: čítanie a literatúra</w:t>
      </w:r>
    </w:p>
    <w:p w:rsidR="00A875EF" w:rsidRPr="00A875EF" w:rsidRDefault="00A875EF" w:rsidP="00A875EF">
      <w:r w:rsidRPr="00A875EF">
        <w:t>V čítaní sa klasifikuje čítanie textov a práca s nimi. Hlavné kritériá hodnotenia čítania sú správnosť, plynulosť, porozumenie čítanému textu a výraznosť, reprodukcie textov, orientáciu v texte, prednes.</w:t>
      </w:r>
    </w:p>
    <w:p w:rsidR="00A875EF" w:rsidRPr="00A875EF" w:rsidRDefault="00A875EF" w:rsidP="00A875EF">
      <w:r w:rsidRPr="00A875EF">
        <w:t>V literárnej výchove sa klasifikuje ovládanie literárnych pojmov a práca s nimi v konkrétnych textoch. Klasifikujú sa aj pokusy o vlastnú tvorbu a práca s mimočítankovou literatúrou.</w:t>
      </w:r>
    </w:p>
    <w:p w:rsidR="00A875EF" w:rsidRPr="00A875EF" w:rsidRDefault="00A875EF" w:rsidP="00A875EF">
      <w:r w:rsidRPr="00A875EF">
        <w:t>Zložka: slohová</w:t>
      </w:r>
    </w:p>
    <w:p w:rsidR="00A875EF" w:rsidRPr="00A875EF" w:rsidRDefault="00A875EF" w:rsidP="00A875EF">
      <w:r w:rsidRPr="00A875EF">
        <w:t>V slohovej zložke sa klasifikujú ústne odpovede, písomné práce, komunikačné schopnosti v rámci jednotlivých tematických celkov.</w:t>
      </w:r>
    </w:p>
    <w:p w:rsidR="00A875EF" w:rsidRPr="00A875EF" w:rsidRDefault="00A875EF" w:rsidP="00A875EF">
      <w:r w:rsidRPr="00A875EF">
        <w:t>V písomných prácach sa osobitne klasifikuje obsah, pravopis a úprava práce v rozsahu prebratého učiva.</w:t>
      </w:r>
    </w:p>
    <w:p w:rsidR="00A875EF" w:rsidRPr="00A875EF" w:rsidRDefault="00A875EF" w:rsidP="00A875EF"/>
    <w:p w:rsidR="00A875EF" w:rsidRPr="00A875EF" w:rsidRDefault="00A875EF" w:rsidP="00A875EF">
      <w:r w:rsidRPr="00A875EF">
        <w:t>Zložka: písanie</w:t>
      </w:r>
    </w:p>
    <w:p w:rsidR="00A875EF" w:rsidRPr="00A875EF" w:rsidRDefault="00A875EF" w:rsidP="00A875EF">
      <w:r w:rsidRPr="00A875EF">
        <w:t>Základné kritériá hodnotenia písania sú: čitateľnosť / čitateľný rukopis /, správnosť / súlad písma s predlohou alebo diktovaným písmom/, plynulosť / písanie slova jedným ťahom bez prerušenia/ a úhľadnosť / estetická stránka písma.</w:t>
      </w:r>
    </w:p>
    <w:p w:rsidR="00A875EF" w:rsidRPr="00A875EF" w:rsidRDefault="00A875EF" w:rsidP="00A875EF"/>
    <w:p w:rsidR="00A875EF" w:rsidRPr="00A875EF" w:rsidRDefault="00A875EF" w:rsidP="00A875EF"/>
    <w:p w:rsidR="00A875EF" w:rsidRPr="00A875EF" w:rsidRDefault="00A875EF" w:rsidP="00A875EF">
      <w:r w:rsidRPr="00A875EF">
        <w:t xml:space="preserve"> </w:t>
      </w:r>
      <w:r w:rsidRPr="00A875EF">
        <w:rPr>
          <w:b/>
        </w:rPr>
        <w:t>Písomné previerky vedomostí žiakov</w:t>
      </w:r>
    </w:p>
    <w:p w:rsidR="00A875EF" w:rsidRPr="00A875EF" w:rsidRDefault="00A875EF" w:rsidP="00A875EF"/>
    <w:p w:rsidR="00A875EF" w:rsidRPr="00A875EF" w:rsidRDefault="00A875EF" w:rsidP="00A875EF">
      <w:pPr>
        <w:jc w:val="both"/>
      </w:pPr>
      <w:r w:rsidRPr="00A875EF">
        <w:t xml:space="preserve">V rámci predmetu slovenský jazyk a literatúra sú v 1. – 4. ročníku učebnými osnovami(UO) presne stanovené zamerania a počty povinne klasifikovaných </w:t>
      </w:r>
      <w:r w:rsidRPr="00A875EF">
        <w:rPr>
          <w:b/>
        </w:rPr>
        <w:t>kontrolných diktátov</w:t>
      </w:r>
      <w:r w:rsidRPr="00A875EF">
        <w:t>:</w:t>
      </w:r>
    </w:p>
    <w:p w:rsidR="00A875EF" w:rsidRPr="00A875EF" w:rsidRDefault="00A875EF" w:rsidP="00A875EF">
      <w:pPr>
        <w:jc w:val="both"/>
      </w:pPr>
      <w:r w:rsidRPr="00A875EF">
        <w:t>1.      ročník –   1diktát</w:t>
      </w:r>
    </w:p>
    <w:p w:rsidR="00A875EF" w:rsidRPr="00A875EF" w:rsidRDefault="00A875EF" w:rsidP="00A875EF">
      <w:pPr>
        <w:jc w:val="both"/>
      </w:pPr>
      <w:r w:rsidRPr="00A875EF">
        <w:t>2.      ročník – 10 diktátov</w:t>
      </w:r>
    </w:p>
    <w:p w:rsidR="00A875EF" w:rsidRPr="00A875EF" w:rsidRDefault="00A875EF" w:rsidP="00A875EF">
      <w:pPr>
        <w:jc w:val="both"/>
      </w:pPr>
      <w:r w:rsidRPr="00A875EF">
        <w:t>3.      ročník – 10 diktátov</w:t>
      </w:r>
    </w:p>
    <w:p w:rsidR="00A875EF" w:rsidRPr="00A875EF" w:rsidRDefault="00A875EF" w:rsidP="00A875EF">
      <w:pPr>
        <w:jc w:val="both"/>
      </w:pPr>
      <w:r w:rsidRPr="00A875EF">
        <w:t>4.      ročník – 10 diktátov</w:t>
      </w:r>
    </w:p>
    <w:p w:rsidR="00A875EF" w:rsidRPr="00A875EF" w:rsidRDefault="00A875EF" w:rsidP="00A875EF">
      <w:pPr>
        <w:jc w:val="both"/>
      </w:pPr>
    </w:p>
    <w:p w:rsidR="00A875EF" w:rsidRPr="00A875EF" w:rsidRDefault="00A875EF" w:rsidP="00A875EF">
      <w:pPr>
        <w:jc w:val="both"/>
      </w:pPr>
    </w:p>
    <w:p w:rsidR="00A875EF" w:rsidRPr="00A875EF" w:rsidRDefault="00A875EF" w:rsidP="00A875EF">
      <w:pPr>
        <w:jc w:val="both"/>
        <w:rPr>
          <w:i/>
        </w:rPr>
      </w:pPr>
      <w:r w:rsidRPr="00A875EF">
        <w:rPr>
          <w:b/>
        </w:rPr>
        <w:t>Kontrolné diktáty  /zameranie/</w:t>
      </w:r>
    </w:p>
    <w:p w:rsidR="00A875EF" w:rsidRPr="00A875EF" w:rsidRDefault="00A875EF" w:rsidP="00A875EF">
      <w:pPr>
        <w:jc w:val="both"/>
        <w:rPr>
          <w:i/>
        </w:rPr>
      </w:pPr>
      <w:r w:rsidRPr="00A875EF">
        <w:rPr>
          <w:i/>
        </w:rPr>
        <w:t>1.</w:t>
      </w:r>
      <w:r w:rsidRPr="00A875EF">
        <w:rPr>
          <w:i/>
        </w:rPr>
        <w:tab/>
        <w:t>ročník</w:t>
      </w:r>
      <w:r w:rsidRPr="00A875EF">
        <w:rPr>
          <w:i/>
        </w:rPr>
        <w:tab/>
      </w:r>
      <w:r w:rsidRPr="00A875EF">
        <w:rPr>
          <w:i/>
        </w:rPr>
        <w:tab/>
      </w:r>
    </w:p>
    <w:p w:rsidR="00A875EF" w:rsidRPr="00A875EF" w:rsidRDefault="00A875EF" w:rsidP="00A875EF">
      <w:pPr>
        <w:jc w:val="both"/>
      </w:pPr>
      <w:r w:rsidRPr="00A875EF">
        <w:t xml:space="preserve"> Zameranie:</w:t>
      </w:r>
    </w:p>
    <w:p w:rsidR="00A875EF" w:rsidRPr="00A875EF" w:rsidRDefault="00A875EF" w:rsidP="00A875EF">
      <w:pPr>
        <w:jc w:val="both"/>
      </w:pPr>
      <w:r w:rsidRPr="00A875EF">
        <w:t>1.</w:t>
      </w:r>
      <w:r w:rsidRPr="00A875EF">
        <w:tab/>
        <w:t>opakovanie učiva z 1. ročníka ZŠ</w:t>
      </w:r>
    </w:p>
    <w:p w:rsidR="00A875EF" w:rsidRPr="00A875EF" w:rsidRDefault="00A875EF" w:rsidP="00A875EF">
      <w:pPr>
        <w:jc w:val="both"/>
      </w:pPr>
    </w:p>
    <w:p w:rsidR="00A875EF" w:rsidRPr="00A875EF" w:rsidRDefault="00A875EF" w:rsidP="00A875EF">
      <w:pPr>
        <w:jc w:val="both"/>
      </w:pPr>
      <w:r w:rsidRPr="00A875EF">
        <w:rPr>
          <w:i/>
        </w:rPr>
        <w:t>2. ročník</w:t>
      </w:r>
    </w:p>
    <w:p w:rsidR="00A875EF" w:rsidRPr="00A875EF" w:rsidRDefault="00A875EF" w:rsidP="00A875EF">
      <w:pPr>
        <w:jc w:val="both"/>
      </w:pPr>
      <w:r w:rsidRPr="00A875EF">
        <w:t>Zameranie:</w:t>
      </w:r>
    </w:p>
    <w:p w:rsidR="00A875EF" w:rsidRPr="00A875EF" w:rsidRDefault="00A875EF" w:rsidP="00A875EF">
      <w:pPr>
        <w:jc w:val="both"/>
      </w:pPr>
      <w:r w:rsidRPr="00A875EF">
        <w:t>1. Opakovanie učiva z 1. ročníka ZŠ</w:t>
      </w:r>
    </w:p>
    <w:p w:rsidR="00A875EF" w:rsidRPr="00A875EF" w:rsidRDefault="00A875EF" w:rsidP="00A875EF">
      <w:pPr>
        <w:jc w:val="both"/>
      </w:pPr>
      <w:r w:rsidRPr="00A875EF">
        <w:lastRenderedPageBreak/>
        <w:t>2. Hláska a písmeno (ch, dz, dž)</w:t>
      </w:r>
    </w:p>
    <w:p w:rsidR="00A875EF" w:rsidRPr="00A875EF" w:rsidRDefault="00A875EF" w:rsidP="00A875EF">
      <w:pPr>
        <w:jc w:val="both"/>
      </w:pPr>
      <w:r w:rsidRPr="00A875EF">
        <w:t>3. Samohláska ä</w:t>
      </w:r>
    </w:p>
    <w:p w:rsidR="00A875EF" w:rsidRPr="00A875EF" w:rsidRDefault="00A875EF" w:rsidP="00A875EF">
      <w:pPr>
        <w:jc w:val="both"/>
      </w:pPr>
      <w:r w:rsidRPr="00A875EF">
        <w:t>4. Dvojhlásky</w:t>
      </w:r>
    </w:p>
    <w:p w:rsidR="00A875EF" w:rsidRPr="00A875EF" w:rsidRDefault="00A875EF" w:rsidP="00A875EF">
      <w:pPr>
        <w:jc w:val="both"/>
      </w:pPr>
      <w:r w:rsidRPr="00A875EF">
        <w:t>5. Tvrdé spoluhlásky</w:t>
      </w:r>
    </w:p>
    <w:p w:rsidR="00A875EF" w:rsidRPr="00A875EF" w:rsidRDefault="00A875EF" w:rsidP="00A875EF">
      <w:pPr>
        <w:jc w:val="both"/>
      </w:pPr>
      <w:r w:rsidRPr="00A875EF">
        <w:t>6. Opakovanie učiva za 1. polrok</w:t>
      </w:r>
    </w:p>
    <w:p w:rsidR="00A875EF" w:rsidRPr="00A875EF" w:rsidRDefault="00A875EF" w:rsidP="00A875EF">
      <w:pPr>
        <w:jc w:val="both"/>
      </w:pPr>
      <w:r w:rsidRPr="00A875EF">
        <w:t>7. Mäkké spoluhlásky</w:t>
      </w:r>
    </w:p>
    <w:p w:rsidR="00A875EF" w:rsidRPr="00A875EF" w:rsidRDefault="00A875EF" w:rsidP="00A875EF">
      <w:pPr>
        <w:jc w:val="both"/>
      </w:pPr>
      <w:r w:rsidRPr="00A875EF">
        <w:t>8. Slabiky di, ti, ni, li, de, te, ne, le</w:t>
      </w:r>
    </w:p>
    <w:p w:rsidR="00A875EF" w:rsidRPr="00A875EF" w:rsidRDefault="00A875EF" w:rsidP="00A875EF">
      <w:pPr>
        <w:jc w:val="both"/>
      </w:pPr>
      <w:r w:rsidRPr="00A875EF">
        <w:t>9. Vety</w:t>
      </w:r>
    </w:p>
    <w:p w:rsidR="00A875EF" w:rsidRPr="00A875EF" w:rsidRDefault="00A875EF" w:rsidP="00A875EF">
      <w:pPr>
        <w:jc w:val="both"/>
      </w:pPr>
      <w:r w:rsidRPr="00A875EF">
        <w:t>10. Opakovanie učiva z 2. ročníka</w:t>
      </w:r>
    </w:p>
    <w:p w:rsidR="00A875EF" w:rsidRPr="00A875EF" w:rsidRDefault="00A875EF" w:rsidP="00A875EF">
      <w:pPr>
        <w:jc w:val="both"/>
      </w:pPr>
    </w:p>
    <w:p w:rsidR="00A875EF" w:rsidRPr="00A875EF" w:rsidRDefault="00A875EF" w:rsidP="00A875EF">
      <w:pPr>
        <w:jc w:val="both"/>
      </w:pPr>
      <w:r w:rsidRPr="00A875EF">
        <w:rPr>
          <w:i/>
        </w:rPr>
        <w:t>3. ročník</w:t>
      </w:r>
    </w:p>
    <w:p w:rsidR="00A875EF" w:rsidRPr="00A875EF" w:rsidRDefault="00A875EF" w:rsidP="00A875EF">
      <w:pPr>
        <w:jc w:val="both"/>
      </w:pPr>
      <w:r w:rsidRPr="00A875EF">
        <w:t>Zameranie:</w:t>
      </w:r>
    </w:p>
    <w:p w:rsidR="00A875EF" w:rsidRPr="00A875EF" w:rsidRDefault="00A875EF" w:rsidP="00A875EF">
      <w:pPr>
        <w:jc w:val="both"/>
      </w:pPr>
      <w:r w:rsidRPr="00A875EF">
        <w:t>1. Opakovanie učiva z 2. ročníka ZŠ</w:t>
      </w:r>
    </w:p>
    <w:p w:rsidR="00A875EF" w:rsidRPr="00A875EF" w:rsidRDefault="00A875EF" w:rsidP="00A875EF">
      <w:pPr>
        <w:jc w:val="both"/>
      </w:pPr>
      <w:r w:rsidRPr="00A875EF">
        <w:t>2. Slová s l, ĺ, r, ŕ</w:t>
      </w:r>
    </w:p>
    <w:p w:rsidR="00A875EF" w:rsidRPr="00A875EF" w:rsidRDefault="00A875EF" w:rsidP="00A875EF">
      <w:pPr>
        <w:jc w:val="both"/>
      </w:pPr>
      <w:r w:rsidRPr="00A875EF">
        <w:t>3. Vybrané slová po b</w:t>
      </w:r>
    </w:p>
    <w:p w:rsidR="00A875EF" w:rsidRPr="00A875EF" w:rsidRDefault="00A875EF" w:rsidP="00A875EF">
      <w:pPr>
        <w:jc w:val="both"/>
      </w:pPr>
      <w:r w:rsidRPr="00A875EF">
        <w:t>4. Vybrané slová po m</w:t>
      </w:r>
    </w:p>
    <w:p w:rsidR="00A875EF" w:rsidRPr="00A875EF" w:rsidRDefault="00A875EF" w:rsidP="00A875EF">
      <w:pPr>
        <w:jc w:val="both"/>
      </w:pPr>
      <w:r w:rsidRPr="00A875EF">
        <w:t>5. Vybrané slová po p</w:t>
      </w:r>
    </w:p>
    <w:p w:rsidR="00A875EF" w:rsidRPr="00A875EF" w:rsidRDefault="00A875EF" w:rsidP="00A875EF">
      <w:pPr>
        <w:jc w:val="both"/>
      </w:pPr>
      <w:r w:rsidRPr="00A875EF">
        <w:t>6. Opakovanie učiva za 1. polrok</w:t>
      </w:r>
    </w:p>
    <w:p w:rsidR="00A875EF" w:rsidRPr="00A875EF" w:rsidRDefault="00A875EF" w:rsidP="00A875EF">
      <w:pPr>
        <w:jc w:val="both"/>
      </w:pPr>
      <w:r w:rsidRPr="00A875EF">
        <w:t>7. Vybrané slová po r, s</w:t>
      </w:r>
    </w:p>
    <w:p w:rsidR="00A875EF" w:rsidRPr="00A875EF" w:rsidRDefault="00A875EF" w:rsidP="00A875EF">
      <w:pPr>
        <w:jc w:val="both"/>
      </w:pPr>
      <w:r w:rsidRPr="00A875EF">
        <w:t>8. Vybrané slová po v, z</w:t>
      </w:r>
    </w:p>
    <w:p w:rsidR="00A875EF" w:rsidRPr="00A875EF" w:rsidRDefault="00A875EF" w:rsidP="00A875EF">
      <w:pPr>
        <w:jc w:val="both"/>
      </w:pPr>
      <w:r w:rsidRPr="00A875EF">
        <w:t>9. Slovné druhy</w:t>
      </w:r>
    </w:p>
    <w:p w:rsidR="00A875EF" w:rsidRPr="00A875EF" w:rsidRDefault="00A875EF" w:rsidP="00A875EF">
      <w:pPr>
        <w:jc w:val="both"/>
      </w:pPr>
      <w:r w:rsidRPr="00A875EF">
        <w:t>10. Opakovanie učiva z 3. ročníka ZŠ</w:t>
      </w:r>
    </w:p>
    <w:p w:rsidR="00A875EF" w:rsidRPr="00A875EF" w:rsidRDefault="00A875EF" w:rsidP="00A875EF">
      <w:pPr>
        <w:jc w:val="both"/>
      </w:pPr>
    </w:p>
    <w:p w:rsidR="00A875EF" w:rsidRPr="00A875EF" w:rsidRDefault="00A875EF" w:rsidP="00A875EF">
      <w:pPr>
        <w:jc w:val="both"/>
      </w:pPr>
      <w:r w:rsidRPr="00A875EF">
        <w:rPr>
          <w:i/>
        </w:rPr>
        <w:t>4. ročník</w:t>
      </w:r>
    </w:p>
    <w:p w:rsidR="00A875EF" w:rsidRPr="00A875EF" w:rsidRDefault="00A875EF" w:rsidP="00A875EF">
      <w:pPr>
        <w:jc w:val="both"/>
      </w:pPr>
      <w:r w:rsidRPr="00A875EF">
        <w:t>Zameranie:</w:t>
      </w:r>
    </w:p>
    <w:p w:rsidR="00A875EF" w:rsidRPr="00A875EF" w:rsidRDefault="00A875EF" w:rsidP="00A875EF">
      <w:pPr>
        <w:jc w:val="both"/>
      </w:pPr>
      <w:r w:rsidRPr="00A875EF">
        <w:t>1. Opakovanie učiva z 3. ročníka ZŠ</w:t>
      </w:r>
    </w:p>
    <w:p w:rsidR="00A875EF" w:rsidRPr="00A875EF" w:rsidRDefault="00A875EF" w:rsidP="00A875EF">
      <w:pPr>
        <w:jc w:val="both"/>
      </w:pPr>
      <w:r w:rsidRPr="00A875EF">
        <w:t>2. Vybrané slová po b, m</w:t>
      </w:r>
    </w:p>
    <w:p w:rsidR="00A875EF" w:rsidRPr="00A875EF" w:rsidRDefault="00A875EF" w:rsidP="00A875EF">
      <w:pPr>
        <w:jc w:val="both"/>
      </w:pPr>
      <w:r w:rsidRPr="00A875EF">
        <w:t>3. Vybrané slová po p, r</w:t>
      </w:r>
    </w:p>
    <w:p w:rsidR="00A875EF" w:rsidRPr="00A875EF" w:rsidRDefault="00A875EF" w:rsidP="00A875EF">
      <w:pPr>
        <w:jc w:val="both"/>
      </w:pPr>
      <w:r w:rsidRPr="00A875EF">
        <w:t>4. Vybrané slová po s, v, z</w:t>
      </w:r>
    </w:p>
    <w:p w:rsidR="00A875EF" w:rsidRPr="00A875EF" w:rsidRDefault="00A875EF" w:rsidP="00A875EF">
      <w:pPr>
        <w:jc w:val="both"/>
      </w:pPr>
      <w:r w:rsidRPr="00A875EF">
        <w:t>5. Spodobovanie</w:t>
      </w:r>
    </w:p>
    <w:p w:rsidR="00A875EF" w:rsidRPr="00A875EF" w:rsidRDefault="00A875EF" w:rsidP="00A875EF">
      <w:pPr>
        <w:jc w:val="both"/>
      </w:pPr>
      <w:r w:rsidRPr="00A875EF">
        <w:t>6. Opakovanie učiva za 1. polrok</w:t>
      </w:r>
    </w:p>
    <w:p w:rsidR="00A875EF" w:rsidRPr="00A875EF" w:rsidRDefault="00A875EF" w:rsidP="00A875EF">
      <w:pPr>
        <w:jc w:val="both"/>
      </w:pPr>
      <w:r w:rsidRPr="00A875EF">
        <w:t>7. Vlastné podstatné mená</w:t>
      </w:r>
    </w:p>
    <w:p w:rsidR="00A875EF" w:rsidRPr="00A875EF" w:rsidRDefault="00A875EF" w:rsidP="00A875EF">
      <w:pPr>
        <w:jc w:val="both"/>
      </w:pPr>
      <w:r w:rsidRPr="00A875EF">
        <w:t>8. Ohybné slovné druhy</w:t>
      </w:r>
    </w:p>
    <w:p w:rsidR="00A875EF" w:rsidRPr="00A875EF" w:rsidRDefault="00A875EF" w:rsidP="00A875EF">
      <w:pPr>
        <w:jc w:val="both"/>
      </w:pPr>
      <w:r w:rsidRPr="00A875EF">
        <w:t>9. Neohybné slovné druhy</w:t>
      </w:r>
    </w:p>
    <w:p w:rsidR="00A875EF" w:rsidRPr="00A875EF" w:rsidRDefault="00A875EF" w:rsidP="00A875EF">
      <w:pPr>
        <w:jc w:val="both"/>
      </w:pPr>
      <w:r w:rsidRPr="00A875EF">
        <w:t>10. Opakovanie učiva zo 4. ročníka ZŠ</w:t>
      </w:r>
    </w:p>
    <w:p w:rsidR="00A875EF" w:rsidRPr="00A875EF" w:rsidRDefault="00A875EF" w:rsidP="00A875EF">
      <w:pPr>
        <w:jc w:val="both"/>
      </w:pPr>
    </w:p>
    <w:p w:rsidR="00A875EF" w:rsidRPr="00A875EF" w:rsidRDefault="00A875EF" w:rsidP="00A875EF">
      <w:pPr>
        <w:jc w:val="both"/>
      </w:pPr>
      <w:r w:rsidRPr="00A875EF">
        <w:t>Kontrolný diktát musí obsahovať stanovený počet slov /primerané veku žiakov/.</w:t>
      </w:r>
    </w:p>
    <w:p w:rsidR="00A875EF" w:rsidRPr="00A875EF" w:rsidRDefault="00A875EF" w:rsidP="00A875EF">
      <w:pPr>
        <w:jc w:val="both"/>
      </w:pPr>
      <w:r w:rsidRPr="00A875EF">
        <w:t>Rozsah kontrolných diktátov v jednotlivých ročníkoch:</w:t>
      </w:r>
    </w:p>
    <w:p w:rsidR="00A875EF" w:rsidRPr="00A875EF" w:rsidRDefault="00A875EF" w:rsidP="00A875EF">
      <w:pPr>
        <w:jc w:val="both"/>
      </w:pPr>
      <w:r w:rsidRPr="00A875EF">
        <w:t>1. ročník 10 – 15 plnovýznamových slov</w:t>
      </w:r>
    </w:p>
    <w:p w:rsidR="00A875EF" w:rsidRPr="00A875EF" w:rsidRDefault="00A875EF" w:rsidP="00A875EF">
      <w:pPr>
        <w:jc w:val="both"/>
      </w:pPr>
      <w:r w:rsidRPr="00A875EF">
        <w:t>2. ročník 20 – 30 plnovýznamových slov</w:t>
      </w:r>
    </w:p>
    <w:p w:rsidR="00A875EF" w:rsidRPr="00A875EF" w:rsidRDefault="00A875EF" w:rsidP="00A875EF">
      <w:pPr>
        <w:jc w:val="both"/>
      </w:pPr>
      <w:r w:rsidRPr="00A875EF">
        <w:t>3. ročník 30 – 40 plnovýznamových slov</w:t>
      </w:r>
    </w:p>
    <w:p w:rsidR="00A875EF" w:rsidRPr="00A875EF" w:rsidRDefault="00A875EF" w:rsidP="00A875EF">
      <w:pPr>
        <w:jc w:val="both"/>
      </w:pPr>
      <w:r w:rsidRPr="00A875EF">
        <w:t>4. ročník 40 – 50 plnovýznamových slov</w:t>
      </w:r>
    </w:p>
    <w:p w:rsidR="00A875EF" w:rsidRPr="00A875EF" w:rsidRDefault="00A875EF" w:rsidP="00A875EF">
      <w:pPr>
        <w:jc w:val="both"/>
      </w:pPr>
      <w:r w:rsidRPr="00A875EF">
        <w:t>Navrhovaný rozsah slov platí aj pri prepise a odpise textu.</w:t>
      </w:r>
    </w:p>
    <w:p w:rsidR="00A875EF" w:rsidRPr="00A875EF" w:rsidRDefault="00A875EF" w:rsidP="00A875EF">
      <w:pPr>
        <w:jc w:val="both"/>
      </w:pPr>
    </w:p>
    <w:p w:rsidR="00A875EF" w:rsidRPr="00A875EF" w:rsidRDefault="00A875EF" w:rsidP="00A875EF">
      <w:pPr>
        <w:jc w:val="both"/>
      </w:pPr>
      <w:r w:rsidRPr="00A875EF">
        <w:rPr>
          <w:b/>
        </w:rPr>
        <w:t>Klasifikačná stupnica</w:t>
      </w:r>
      <w:r w:rsidRPr="00A875EF">
        <w:t xml:space="preserve"> na hodnotenie kontrolných diktátov je záväzná pre 1.- 4. ročník:</w:t>
      </w:r>
    </w:p>
    <w:p w:rsidR="00A875EF" w:rsidRPr="00A875EF" w:rsidRDefault="00A875EF" w:rsidP="00A875EF">
      <w:pPr>
        <w:jc w:val="both"/>
      </w:pPr>
    </w:p>
    <w:p w:rsidR="00A875EF" w:rsidRPr="00A875EF" w:rsidRDefault="00A875EF" w:rsidP="00A875EF">
      <w:pPr>
        <w:jc w:val="both"/>
      </w:pPr>
      <w:r w:rsidRPr="00A875EF">
        <w:t xml:space="preserve"> 0 – 1 chyba</w:t>
      </w:r>
      <w:r w:rsidRPr="00A875EF">
        <w:tab/>
      </w:r>
      <w:r w:rsidRPr="00A875EF">
        <w:tab/>
        <w:t>1</w:t>
      </w:r>
    </w:p>
    <w:p w:rsidR="00A875EF" w:rsidRPr="00A875EF" w:rsidRDefault="00A875EF" w:rsidP="00A875EF">
      <w:pPr>
        <w:jc w:val="both"/>
      </w:pPr>
      <w:r w:rsidRPr="00A875EF">
        <w:t xml:space="preserve"> 2 – 4 chyby</w:t>
      </w:r>
      <w:r w:rsidRPr="00A875EF">
        <w:tab/>
      </w:r>
      <w:r w:rsidRPr="00A875EF">
        <w:tab/>
        <w:t>2</w:t>
      </w:r>
    </w:p>
    <w:p w:rsidR="00A875EF" w:rsidRPr="00A875EF" w:rsidRDefault="00A875EF" w:rsidP="00A875EF">
      <w:pPr>
        <w:jc w:val="both"/>
      </w:pPr>
      <w:r w:rsidRPr="00A875EF">
        <w:t xml:space="preserve"> 5 – 7 chýb</w:t>
      </w:r>
      <w:r w:rsidRPr="00A875EF">
        <w:tab/>
      </w:r>
      <w:r w:rsidRPr="00A875EF">
        <w:tab/>
        <w:t>3</w:t>
      </w:r>
    </w:p>
    <w:p w:rsidR="00A875EF" w:rsidRPr="00A875EF" w:rsidRDefault="00A875EF" w:rsidP="00A875EF">
      <w:pPr>
        <w:jc w:val="both"/>
      </w:pPr>
      <w:r w:rsidRPr="00A875EF">
        <w:t xml:space="preserve"> 8 – 10 chýb</w:t>
      </w:r>
      <w:r w:rsidRPr="00A875EF">
        <w:tab/>
      </w:r>
      <w:r w:rsidRPr="00A875EF">
        <w:tab/>
        <w:t>4</w:t>
      </w:r>
    </w:p>
    <w:p w:rsidR="00A875EF" w:rsidRPr="00A875EF" w:rsidRDefault="00A875EF" w:rsidP="00A875EF">
      <w:pPr>
        <w:jc w:val="both"/>
      </w:pPr>
      <w:smartTag w:uri="urn:schemas-microsoft-com:office:smarttags" w:element="metricconverter">
        <w:smartTagPr>
          <w:attr w:name="ProductID" w:val="11 a"/>
        </w:smartTagPr>
        <w:r w:rsidRPr="00A875EF">
          <w:lastRenderedPageBreak/>
          <w:t>11 a</w:t>
        </w:r>
      </w:smartTag>
      <w:r w:rsidRPr="00A875EF">
        <w:t xml:space="preserve"> viac chýb</w:t>
      </w:r>
      <w:r w:rsidRPr="00A875EF">
        <w:tab/>
      </w:r>
      <w:r w:rsidRPr="00A875EF">
        <w:tab/>
        <w:t>5</w:t>
      </w:r>
    </w:p>
    <w:p w:rsidR="00A875EF" w:rsidRPr="00A875EF" w:rsidRDefault="00A875EF" w:rsidP="00A875EF">
      <w:pPr>
        <w:jc w:val="both"/>
      </w:pPr>
    </w:p>
    <w:p w:rsidR="00A875EF" w:rsidRPr="00A875EF" w:rsidRDefault="00A875EF" w:rsidP="00A875EF">
      <w:pPr>
        <w:jc w:val="both"/>
      </w:pPr>
    </w:p>
    <w:p w:rsidR="00A875EF" w:rsidRPr="00A875EF" w:rsidRDefault="00A875EF" w:rsidP="00A875EF">
      <w:pPr>
        <w:jc w:val="both"/>
      </w:pPr>
    </w:p>
    <w:p w:rsidR="00A875EF" w:rsidRPr="00A875EF" w:rsidRDefault="00A875EF" w:rsidP="00A875EF">
      <w:pPr>
        <w:jc w:val="both"/>
        <w:rPr>
          <w:b/>
        </w:rPr>
      </w:pPr>
      <w:r w:rsidRPr="00A875EF">
        <w:rPr>
          <w:b/>
        </w:rPr>
        <w:t>Cvičné diktáty</w:t>
      </w:r>
      <w:r w:rsidRPr="00A875EF">
        <w:t xml:space="preserve"> (neklasifikované) sa píšu podľa potreby. Nemusí ísť o súvislé texty. Môžu to byť slová, slovné spojenia, samostatné vety. </w:t>
      </w:r>
    </w:p>
    <w:p w:rsidR="00A875EF" w:rsidRPr="00A875EF" w:rsidRDefault="00A875EF" w:rsidP="00A875EF">
      <w:pPr>
        <w:jc w:val="both"/>
        <w:rPr>
          <w:b/>
        </w:rPr>
      </w:pPr>
      <w:r w:rsidRPr="00A875EF">
        <w:rPr>
          <w:b/>
        </w:rPr>
        <w:t>Kontrolné diktáty</w:t>
      </w:r>
      <w:r w:rsidRPr="00A875EF">
        <w:t xml:space="preserve"> sa píšu po prebratí daného učiva, na ktoré je diktát zameraný. Môže ísť o súvislý text alebo samostatné vety. Sú známkované. </w:t>
      </w:r>
    </w:p>
    <w:p w:rsidR="00A875EF" w:rsidRPr="00A875EF" w:rsidRDefault="00A875EF" w:rsidP="00A875EF">
      <w:pPr>
        <w:jc w:val="both"/>
        <w:rPr>
          <w:b/>
        </w:rPr>
      </w:pPr>
      <w:r w:rsidRPr="00A875EF">
        <w:rPr>
          <w:b/>
        </w:rPr>
        <w:t>Pravopisné cvičenia</w:t>
      </w:r>
      <w:r w:rsidRPr="00A875EF">
        <w:t xml:space="preserve"> sa môžu pravidelne písať, zamerané sú na upevňovanie preberaného  učiva. Pravopisné cvičenia sa neznámkujú. O správnosti sú žiaci informovaní počtom chýb alebo bodov.</w:t>
      </w:r>
    </w:p>
    <w:p w:rsidR="00A875EF" w:rsidRPr="00A875EF" w:rsidRDefault="00A875EF" w:rsidP="00A875EF">
      <w:pPr>
        <w:jc w:val="both"/>
        <w:rPr>
          <w:b/>
        </w:rPr>
      </w:pPr>
      <w:r w:rsidRPr="00A875EF">
        <w:rPr>
          <w:b/>
        </w:rPr>
        <w:t>Písomné práce na záver prebratého tematického celku</w:t>
      </w:r>
      <w:r w:rsidRPr="00A875EF">
        <w:t xml:space="preserve"> sú zamerané  na kontrolu preberaného  učiva a sú známkované.</w:t>
      </w:r>
    </w:p>
    <w:p w:rsidR="00A875EF" w:rsidRPr="00A875EF" w:rsidRDefault="00A875EF" w:rsidP="00A875EF">
      <w:pPr>
        <w:jc w:val="both"/>
      </w:pPr>
      <w:r w:rsidRPr="00A875EF">
        <w:rPr>
          <w:b/>
        </w:rPr>
        <w:t>Vstupné a výstupné písomné</w:t>
      </w:r>
      <w:r w:rsidRPr="00A875EF">
        <w:t xml:space="preserve"> práce zo slovenského jazyka sú predpísané vedením školy a ich výsledky sa zhodnocujú a porovnávajú s predošlými ročníkmi. Sú známkované.</w:t>
      </w:r>
    </w:p>
    <w:p w:rsidR="00A875EF" w:rsidRPr="00A875EF" w:rsidRDefault="00A875EF" w:rsidP="00A875EF">
      <w:pPr>
        <w:jc w:val="both"/>
      </w:pPr>
    </w:p>
    <w:p w:rsidR="00A875EF" w:rsidRPr="00A875EF" w:rsidRDefault="00A875EF" w:rsidP="00A875EF">
      <w:pPr>
        <w:jc w:val="both"/>
      </w:pPr>
      <w:r w:rsidRPr="00A875EF">
        <w:t>Hodnotenie podľa percentuálnej úspešnosti:</w:t>
      </w:r>
    </w:p>
    <w:p w:rsidR="00A875EF" w:rsidRPr="00A875EF" w:rsidRDefault="00A875EF" w:rsidP="00A875EF">
      <w:pPr>
        <w:jc w:val="both"/>
      </w:pPr>
      <w:r w:rsidRPr="00A875EF">
        <w:t>100% - 90%  – stupeň 1 – výborný</w:t>
      </w:r>
    </w:p>
    <w:p w:rsidR="00A875EF" w:rsidRPr="00A875EF" w:rsidRDefault="00A875EF" w:rsidP="00A875EF">
      <w:pPr>
        <w:jc w:val="both"/>
      </w:pPr>
      <w:r w:rsidRPr="00A875EF">
        <w:t xml:space="preserve">  89% - 75%  – stupeň 2 – chválitebný</w:t>
      </w:r>
    </w:p>
    <w:p w:rsidR="00A875EF" w:rsidRPr="00A875EF" w:rsidRDefault="00A875EF" w:rsidP="00A875EF">
      <w:pPr>
        <w:jc w:val="both"/>
      </w:pPr>
      <w:r w:rsidRPr="00A875EF">
        <w:t xml:space="preserve">  74% - 55%   – stupeň 3 – dobrý</w:t>
      </w:r>
    </w:p>
    <w:p w:rsidR="00A875EF" w:rsidRPr="00A875EF" w:rsidRDefault="00A875EF" w:rsidP="00A875EF">
      <w:pPr>
        <w:jc w:val="both"/>
      </w:pPr>
      <w:r w:rsidRPr="00A875EF">
        <w:t xml:space="preserve">  54% - 25%   – stupeň 4 – dostatočný</w:t>
      </w:r>
    </w:p>
    <w:p w:rsidR="00A875EF" w:rsidRPr="00A875EF" w:rsidRDefault="00A875EF" w:rsidP="00A875EF">
      <w:pPr>
        <w:jc w:val="both"/>
      </w:pPr>
      <w:r w:rsidRPr="00A875EF">
        <w:t xml:space="preserve">  24% -   0%   – stupeň 5 – nedostatočný</w:t>
      </w:r>
    </w:p>
    <w:p w:rsidR="00A875EF" w:rsidRPr="00A875EF" w:rsidRDefault="00A875EF" w:rsidP="00A875EF">
      <w:pPr>
        <w:jc w:val="both"/>
        <w:rPr>
          <w:b/>
        </w:rPr>
      </w:pPr>
    </w:p>
    <w:p w:rsidR="00A875EF" w:rsidRPr="00A875EF" w:rsidRDefault="00A875EF" w:rsidP="00A875EF">
      <w:pPr>
        <w:jc w:val="both"/>
        <w:rPr>
          <w:b/>
        </w:rPr>
      </w:pPr>
    </w:p>
    <w:p w:rsidR="00A875EF" w:rsidRPr="00A875EF" w:rsidRDefault="00A875EF" w:rsidP="00A875EF">
      <w:pPr>
        <w:jc w:val="both"/>
      </w:pPr>
      <w:r w:rsidRPr="00A875EF">
        <w:rPr>
          <w:b/>
        </w:rPr>
        <w:t>Ústne previerky vedomostí žiakov</w:t>
      </w:r>
    </w:p>
    <w:p w:rsidR="00A875EF" w:rsidRPr="00A875EF" w:rsidRDefault="00A875EF" w:rsidP="00A875EF">
      <w:pPr>
        <w:jc w:val="both"/>
      </w:pPr>
      <w:r w:rsidRPr="00A875EF">
        <w:t xml:space="preserve">Pri verbálnej kontrole budeme zisťovať a hodnotiť osvojenie základných poznatkov stanovených výkonovou časťou UO ŠkvP. Po ústnej odpovedi oznámi učiteľ známku ihneď, pri hodnotení úloh a cvičení sa využíva slovné hodnotenie formou stručného komentáru. </w:t>
      </w:r>
    </w:p>
    <w:p w:rsidR="00A875EF" w:rsidRPr="00A875EF" w:rsidRDefault="00A875EF" w:rsidP="00A875EF">
      <w:pPr>
        <w:jc w:val="both"/>
      </w:pPr>
      <w:r w:rsidRPr="00A875EF">
        <w:t>Čítanie a literárna výchova</w:t>
      </w:r>
    </w:p>
    <w:p w:rsidR="00A875EF" w:rsidRPr="00A875EF" w:rsidRDefault="00A875EF" w:rsidP="00A875EF">
      <w:pPr>
        <w:jc w:val="both"/>
      </w:pPr>
      <w:r w:rsidRPr="00A875EF">
        <w:t xml:space="preserve">Predmetom hodnotenia a klasifikácie v čítaní a literárnej výchove sú všetky zručnosti, vedomosti a estetické činnosti, ktoré sú uvedené v učebných osnovách pre jednotlivé ročníky. Podklady na klasifikáciu sa budú získavať prevažne ústnou formou. Okrem toho možno hodnotiť a klasifikovať výtvarné vyjadrenie žiakov (napr. obrázkovú osnovu, ilustráciu...) a ich pohybovú činnosť (dramatizácia, vyjadrenie pohybom).Klasifikácia literatúry bude vychádzať z prioritného postavenia estetickej funkcie jej obsahu, preto najvhodnejším spôsobom je </w:t>
      </w:r>
      <w:r w:rsidRPr="00A875EF">
        <w:rPr>
          <w:i/>
        </w:rPr>
        <w:t>kombinované klasifikovanie</w:t>
      </w:r>
      <w:r w:rsidRPr="00A875EF">
        <w:t>:</w:t>
      </w:r>
    </w:p>
    <w:p w:rsidR="00A875EF" w:rsidRPr="00A875EF" w:rsidRDefault="00A875EF" w:rsidP="00A875EF">
      <w:pPr>
        <w:jc w:val="both"/>
      </w:pPr>
      <w:r w:rsidRPr="00A875EF">
        <w:t xml:space="preserve">- </w:t>
      </w:r>
      <w:r w:rsidRPr="00A875EF">
        <w:rPr>
          <w:i/>
        </w:rPr>
        <w:t xml:space="preserve">prostredníctvom známky </w:t>
      </w:r>
      <w:r w:rsidRPr="00A875EF">
        <w:t>budeme klasifikovať úroveň zvládnutia techniky čítania (čitateľské zručnosti), teoretické vedomosti z literatúry</w:t>
      </w:r>
    </w:p>
    <w:p w:rsidR="00A875EF" w:rsidRPr="00A875EF" w:rsidRDefault="00A875EF" w:rsidP="00A875EF">
      <w:pPr>
        <w:jc w:val="both"/>
      </w:pPr>
      <w:r w:rsidRPr="00A875EF">
        <w:t xml:space="preserve">- </w:t>
      </w:r>
      <w:r w:rsidRPr="00A875EF">
        <w:rPr>
          <w:i/>
        </w:rPr>
        <w:t>slovne</w:t>
      </w:r>
      <w:r w:rsidRPr="00A875EF">
        <w:t xml:space="preserve"> sa hodnotia čitateľské schopnosti a zručnosti, schopnosť interpretovania, hodnotové činitele i estetické vnímanie (slovné hodnotenie je súčasťou klasifikovania známkou).</w:t>
      </w:r>
    </w:p>
    <w:p w:rsidR="00A875EF" w:rsidRPr="00A875EF" w:rsidRDefault="00A875EF" w:rsidP="00A875EF">
      <w:pPr>
        <w:jc w:val="both"/>
      </w:pPr>
      <w:r w:rsidRPr="00A875EF">
        <w:t>Pri hodnotení čítania sa rešpektujú  zvláštnosti a  individuality žiakov. Podľa zváženia a možností si učiteľ vyberá mimočítankovú  literatúru a minočítankové čítanie. Hodnotí prednes 2 básní/ ročne a minimálne 10 próz/ ročne. Hodnotí sa plynulosť, správnosť čítania, správna intonácia, čítanie s porozumením, práca s textom. Klasifikovať môžeme súbor činností a vedomostí, v ktorých je aj čitateľský prejav.</w:t>
      </w:r>
    </w:p>
    <w:p w:rsidR="00A875EF" w:rsidRPr="00A875EF" w:rsidRDefault="00A875EF" w:rsidP="00A875EF">
      <w:pPr>
        <w:jc w:val="both"/>
      </w:pPr>
      <w:r w:rsidRPr="00A875EF">
        <w:t>Slohové písomné prejavy</w:t>
      </w:r>
    </w:p>
    <w:p w:rsidR="00A875EF" w:rsidRPr="00A875EF" w:rsidRDefault="00A875EF" w:rsidP="00A875EF">
      <w:pPr>
        <w:jc w:val="both"/>
      </w:pPr>
      <w:r w:rsidRPr="00A875EF">
        <w:t xml:space="preserve">V </w:t>
      </w:r>
      <w:r w:rsidRPr="00A875EF">
        <w:rPr>
          <w:i/>
        </w:rPr>
        <w:t>2.ročníku</w:t>
      </w:r>
      <w:r w:rsidRPr="00A875EF">
        <w:t xml:space="preserve"> je úlohou slohovej výchovy tvorenie a rozširovanie slovnej zásoby, spájanie slov do viet a tie do krátkych súvislých ústnych prejavov. Súvislý jazykový prejav by mal obsahovať  4 – 6 viet, a to na základe otázok alebo spontánneho rozprávania. Vety majú dávať </w:t>
      </w:r>
      <w:r w:rsidRPr="00A875EF">
        <w:lastRenderedPageBreak/>
        <w:t>zmysel. Žiak má hovoriť  plynule, neopakovať stále tie isté slová. V 2. ročníku samostatný písomný prejav od žiakov nevyžadujeme.</w:t>
      </w:r>
    </w:p>
    <w:p w:rsidR="00A875EF" w:rsidRPr="00A875EF" w:rsidRDefault="00A875EF" w:rsidP="00A875EF">
      <w:pPr>
        <w:jc w:val="both"/>
      </w:pPr>
    </w:p>
    <w:p w:rsidR="00A875EF" w:rsidRPr="00A875EF" w:rsidRDefault="00A875EF" w:rsidP="00A875EF">
      <w:pPr>
        <w:jc w:val="both"/>
      </w:pPr>
      <w:r w:rsidRPr="00A875EF">
        <w:t xml:space="preserve"> </w:t>
      </w:r>
      <w:r w:rsidRPr="00A875EF">
        <w:tab/>
      </w:r>
      <w:r w:rsidRPr="00A875EF">
        <w:rPr>
          <w:i/>
        </w:rPr>
        <w:t>V 3. ročníku</w:t>
      </w:r>
      <w:r w:rsidRPr="00A875EF">
        <w:t xml:space="preserve"> hodnotíme výber jazykových prostriedkov, usporiadanie prejavu podľa bodov osnovy, zvládnutie predpísaných slohových druhov (reprodukcia, rozprávanie, pohotovosť v prejavoch spoločenského styku...) rozprávanie podľa obrázkovej osnovy. Postupne prechádzame po ústnej príprave ku kolektívnej tvorbe písomného prejavu. V druhom polroku ku samostatnej slohovej práci. Jej rozsah je v priemere 6 – 10 viet./rozprávanie podľa obrázkovej osnovy/.</w:t>
      </w:r>
    </w:p>
    <w:p w:rsidR="00A875EF" w:rsidRPr="00A875EF" w:rsidRDefault="00A875EF" w:rsidP="00A875EF">
      <w:pPr>
        <w:jc w:val="both"/>
      </w:pPr>
    </w:p>
    <w:p w:rsidR="00A875EF" w:rsidRPr="00A875EF" w:rsidRDefault="00A875EF" w:rsidP="00A875EF">
      <w:pPr>
        <w:jc w:val="both"/>
      </w:pPr>
      <w:r w:rsidRPr="00A875EF">
        <w:t xml:space="preserve">V </w:t>
      </w:r>
      <w:r w:rsidRPr="00A875EF">
        <w:rPr>
          <w:i/>
        </w:rPr>
        <w:t>4. ročníku</w:t>
      </w:r>
      <w:r w:rsidRPr="00A875EF">
        <w:t xml:space="preserve"> v slohovej výchove hodnotíme, ako vedia žiaci zozbierať a rozčleniť jazykový materiál na úvod, jadro a záver. Sledujeme časovú postupnosť a usporiadanie deja. Oceňujeme štylizáciu prejavu, výber synoným, prirovnaní, personifikáciu. Rozsah priemernej práce je 12 – 15 viet (poľa slohového druhu). Každý písomný prejav žiakov nasleduje vždy po dôkladnej motivácii a ústnej príprave, v ktorej sú zahrnuté invenčné, štylistické a kompozičné cvičenia.</w:t>
      </w:r>
    </w:p>
    <w:p w:rsidR="00A875EF" w:rsidRPr="00A875EF" w:rsidRDefault="00A875EF" w:rsidP="00A875EF">
      <w:pPr>
        <w:jc w:val="both"/>
      </w:pPr>
    </w:p>
    <w:p w:rsidR="00A875EF" w:rsidRPr="00A875EF" w:rsidRDefault="00A875EF" w:rsidP="00A875EF">
      <w:pPr>
        <w:jc w:val="both"/>
      </w:pPr>
      <w:r w:rsidRPr="00A875EF">
        <w:t xml:space="preserve">V </w:t>
      </w:r>
      <w:smartTag w:uri="urn:schemas-microsoft-com:office:smarttags" w:element="metricconverter">
        <w:smartTagPr>
          <w:attr w:name="ProductID" w:val="3. a"/>
        </w:smartTagPr>
        <w:r w:rsidRPr="00A875EF">
          <w:t>3. a</w:t>
        </w:r>
      </w:smartTag>
      <w:r w:rsidRPr="00A875EF">
        <w:t xml:space="preserve"> 4. ročníku sa zameriavame v súlade s UO ŠkVP aj na kratšie písomné prejavy. Hodnotíme </w:t>
      </w:r>
      <w:r w:rsidRPr="00A875EF">
        <w:rPr>
          <w:i/>
        </w:rPr>
        <w:t>dvomi známkami</w:t>
      </w:r>
      <w:r w:rsidRPr="00A875EF">
        <w:t xml:space="preserve"> a to za  </w:t>
      </w:r>
      <w:r w:rsidRPr="00A875EF">
        <w:rPr>
          <w:i/>
        </w:rPr>
        <w:t>vnútornú formu</w:t>
      </w:r>
      <w:r w:rsidRPr="00A875EF">
        <w:t xml:space="preserve"> (štylistickú a kompozičnú stránku) a  </w:t>
      </w:r>
      <w:r w:rsidRPr="00A875EF">
        <w:rPr>
          <w:i/>
        </w:rPr>
        <w:t>vonkajšiu formu</w:t>
      </w:r>
      <w:r w:rsidRPr="00A875EF">
        <w:t xml:space="preserve"> ( celková úprava a dojem).</w:t>
      </w:r>
    </w:p>
    <w:p w:rsidR="00A875EF" w:rsidRPr="00A875EF" w:rsidRDefault="00A875EF" w:rsidP="00A875EF">
      <w:pPr>
        <w:jc w:val="both"/>
      </w:pPr>
    </w:p>
    <w:p w:rsidR="00A875EF" w:rsidRPr="00A875EF" w:rsidRDefault="00A875EF" w:rsidP="00A875EF">
      <w:pPr>
        <w:jc w:val="both"/>
        <w:rPr>
          <w:b/>
        </w:rPr>
      </w:pPr>
      <w:r w:rsidRPr="00A875EF">
        <w:rPr>
          <w:b/>
          <w:i/>
        </w:rPr>
        <w:t>Zložky hodnotenia</w:t>
      </w:r>
      <w:r w:rsidRPr="00A875EF">
        <w:rPr>
          <w:b/>
        </w:rPr>
        <w:t>:</w:t>
      </w:r>
    </w:p>
    <w:p w:rsidR="00A875EF" w:rsidRPr="00A875EF" w:rsidRDefault="00A875EF" w:rsidP="00A875EF">
      <w:pPr>
        <w:jc w:val="both"/>
      </w:pPr>
    </w:p>
    <w:p w:rsidR="00A875EF" w:rsidRPr="00A875EF" w:rsidRDefault="00A875EF" w:rsidP="00A875EF">
      <w:pPr>
        <w:jc w:val="both"/>
        <w:rPr>
          <w:b/>
        </w:rPr>
      </w:pPr>
      <w:r w:rsidRPr="00A875EF">
        <w:rPr>
          <w:b/>
        </w:rPr>
        <w:t>1.      Vnútorná forma (maximálne 16 bodov)</w:t>
      </w:r>
    </w:p>
    <w:p w:rsidR="00A875EF" w:rsidRPr="00A875EF" w:rsidRDefault="00A875EF" w:rsidP="00A875EF">
      <w:pPr>
        <w:jc w:val="both"/>
      </w:pPr>
      <w:r w:rsidRPr="00A875EF">
        <w:t>-        Obsah (maximálne 4 body)</w:t>
      </w:r>
    </w:p>
    <w:p w:rsidR="00A875EF" w:rsidRPr="00A875EF" w:rsidRDefault="00A875EF" w:rsidP="00A875EF">
      <w:pPr>
        <w:jc w:val="both"/>
      </w:pPr>
      <w:r w:rsidRPr="00A875EF">
        <w:t>-        Kompozícia (maximálne 4 body)</w:t>
      </w:r>
    </w:p>
    <w:p w:rsidR="00A875EF" w:rsidRPr="00A875EF" w:rsidRDefault="00A875EF" w:rsidP="00A875EF">
      <w:pPr>
        <w:jc w:val="both"/>
      </w:pPr>
      <w:r w:rsidRPr="00A875EF">
        <w:t>-        Jazyk (maximálne 4 body)</w:t>
      </w:r>
    </w:p>
    <w:p w:rsidR="00A875EF" w:rsidRPr="00A875EF" w:rsidRDefault="00A875EF" w:rsidP="00A875EF">
      <w:pPr>
        <w:jc w:val="both"/>
      </w:pPr>
      <w:r w:rsidRPr="00A875EF">
        <w:t>-        Pravopis (maximálne 4 body)</w:t>
      </w:r>
    </w:p>
    <w:p w:rsidR="00A875EF" w:rsidRPr="00A875EF" w:rsidRDefault="00A875EF" w:rsidP="00A875EF">
      <w:pPr>
        <w:jc w:val="both"/>
      </w:pPr>
    </w:p>
    <w:p w:rsidR="00A875EF" w:rsidRPr="00A875EF" w:rsidRDefault="00A875EF" w:rsidP="00A875EF">
      <w:pPr>
        <w:jc w:val="both"/>
      </w:pPr>
      <w:r w:rsidRPr="00A875EF">
        <w:t xml:space="preserve">      Pri slohových prácach nie je dovolené, aby nedostatky v pravopise, ktorý neovládajú žiaci, ovplyvnili obsahovú hodnotu a klasifikáciu žiakovej práce.</w:t>
      </w:r>
    </w:p>
    <w:p w:rsidR="00A875EF" w:rsidRPr="00A875EF" w:rsidRDefault="00A875EF" w:rsidP="00A875EF">
      <w:pPr>
        <w:jc w:val="both"/>
      </w:pPr>
    </w:p>
    <w:p w:rsidR="00A875EF" w:rsidRPr="00A875EF" w:rsidRDefault="00A875EF" w:rsidP="00A875EF">
      <w:pPr>
        <w:jc w:val="both"/>
      </w:pPr>
      <w:r w:rsidRPr="00A875EF">
        <w:t>16 – 13 bodov         1</w:t>
      </w:r>
    </w:p>
    <w:p w:rsidR="00A875EF" w:rsidRPr="00A875EF" w:rsidRDefault="00A875EF" w:rsidP="00A875EF">
      <w:pPr>
        <w:jc w:val="both"/>
      </w:pPr>
      <w:r w:rsidRPr="00A875EF">
        <w:t>12 – 9 bodov           2</w:t>
      </w:r>
    </w:p>
    <w:p w:rsidR="00A875EF" w:rsidRPr="00A875EF" w:rsidRDefault="00A875EF" w:rsidP="00A875EF">
      <w:pPr>
        <w:jc w:val="both"/>
      </w:pPr>
      <w:r w:rsidRPr="00A875EF">
        <w:t xml:space="preserve"> 8 – 5  bodov           3          </w:t>
      </w:r>
    </w:p>
    <w:p w:rsidR="00A875EF" w:rsidRPr="00A875EF" w:rsidRDefault="00A875EF" w:rsidP="00A875EF">
      <w:pPr>
        <w:jc w:val="both"/>
      </w:pPr>
      <w:r w:rsidRPr="00A875EF">
        <w:t xml:space="preserve"> 4 – 2 body              4</w:t>
      </w:r>
    </w:p>
    <w:p w:rsidR="00A875EF" w:rsidRPr="00A875EF" w:rsidRDefault="00A875EF" w:rsidP="00A875EF">
      <w:pPr>
        <w:jc w:val="both"/>
      </w:pPr>
      <w:r w:rsidRPr="00A875EF">
        <w:t xml:space="preserve"> 1 – 0 bodov            5</w:t>
      </w:r>
    </w:p>
    <w:p w:rsidR="00A875EF" w:rsidRPr="00A875EF" w:rsidRDefault="00A875EF" w:rsidP="00A875EF">
      <w:pPr>
        <w:jc w:val="both"/>
      </w:pPr>
    </w:p>
    <w:p w:rsidR="00A875EF" w:rsidRPr="00A875EF" w:rsidRDefault="00A875EF" w:rsidP="00A875EF">
      <w:pPr>
        <w:jc w:val="both"/>
        <w:rPr>
          <w:b/>
        </w:rPr>
      </w:pPr>
      <w:r w:rsidRPr="00A875EF">
        <w:rPr>
          <w:b/>
        </w:rPr>
        <w:t>2.      Vonkajšia forma (maximum 4 body)</w:t>
      </w:r>
    </w:p>
    <w:p w:rsidR="00A875EF" w:rsidRPr="00A875EF" w:rsidRDefault="00A875EF" w:rsidP="00A875EF">
      <w:pPr>
        <w:jc w:val="both"/>
      </w:pPr>
      <w:r w:rsidRPr="00A875EF">
        <w:t>Celková úprava a dojem z práce:</w:t>
      </w:r>
    </w:p>
    <w:p w:rsidR="00A875EF" w:rsidRPr="00A875EF" w:rsidRDefault="00A875EF" w:rsidP="00A875EF">
      <w:pPr>
        <w:jc w:val="both"/>
      </w:pPr>
      <w:r w:rsidRPr="00A875EF">
        <w:t>- čitateľnosť - (zreteľné rozlíšenie veľkých a malých písmen, dôsledné dodržiavanie diakritických znamienok),</w:t>
      </w:r>
    </w:p>
    <w:p w:rsidR="00A875EF" w:rsidRPr="00A875EF" w:rsidRDefault="00A875EF" w:rsidP="00A875EF">
      <w:pPr>
        <w:jc w:val="both"/>
      </w:pPr>
      <w:r w:rsidRPr="00A875EF">
        <w:t xml:space="preserve">-   zreteľné grafické členenie odsekov - (na začiatku každého odseku treba začať písať 1,5 – </w:t>
      </w:r>
      <w:smartTag w:uri="urn:schemas-microsoft-com:office:smarttags" w:element="metricconverter">
        <w:smartTagPr>
          <w:attr w:name="ProductID" w:val="2 cm"/>
        </w:smartTagPr>
        <w:r w:rsidRPr="00A875EF">
          <w:t>2 cm</w:t>
        </w:r>
      </w:smartTag>
      <w:r w:rsidRPr="00A875EF">
        <w:t xml:space="preserve"> od začiatku riadka),</w:t>
      </w:r>
    </w:p>
    <w:p w:rsidR="00A875EF" w:rsidRPr="00A875EF" w:rsidRDefault="00A875EF" w:rsidP="00A875EF">
      <w:pPr>
        <w:jc w:val="both"/>
      </w:pPr>
      <w:r w:rsidRPr="00A875EF">
        <w:t>-  čistota textu – bez škrtania - (v čistopise sa nemá škrtať, v nevyhnutnom prípade dať chybné slovo do okrúhlych zátvoriek a prečiarknuť vodorovnou čiarou),</w:t>
      </w:r>
    </w:p>
    <w:p w:rsidR="00A875EF" w:rsidRPr="00A875EF" w:rsidRDefault="00A875EF" w:rsidP="00A875EF">
      <w:pPr>
        <w:jc w:val="both"/>
      </w:pPr>
      <w:r w:rsidRPr="00A875EF">
        <w:t>-  celkové vyznenie práce</w:t>
      </w:r>
    </w:p>
    <w:p w:rsidR="00A875EF" w:rsidRPr="00A875EF" w:rsidRDefault="00A875EF" w:rsidP="00A875EF">
      <w:pPr>
        <w:jc w:val="both"/>
      </w:pPr>
    </w:p>
    <w:p w:rsidR="00A875EF" w:rsidRPr="00A875EF" w:rsidRDefault="00A875EF" w:rsidP="00A875EF">
      <w:pPr>
        <w:jc w:val="both"/>
      </w:pPr>
      <w:r w:rsidRPr="00A875EF">
        <w:t>4 body   -   1</w:t>
      </w:r>
    </w:p>
    <w:p w:rsidR="00A875EF" w:rsidRPr="00A875EF" w:rsidRDefault="00A875EF" w:rsidP="00A875EF">
      <w:pPr>
        <w:jc w:val="both"/>
      </w:pPr>
      <w:r w:rsidRPr="00A875EF">
        <w:t>3 body  -    2</w:t>
      </w:r>
    </w:p>
    <w:p w:rsidR="00A875EF" w:rsidRPr="00A875EF" w:rsidRDefault="00A875EF" w:rsidP="00A875EF">
      <w:pPr>
        <w:jc w:val="both"/>
      </w:pPr>
      <w:r w:rsidRPr="00A875EF">
        <w:lastRenderedPageBreak/>
        <w:t xml:space="preserve">2 body  -    3               </w:t>
      </w:r>
    </w:p>
    <w:p w:rsidR="00A875EF" w:rsidRPr="00A875EF" w:rsidRDefault="00A875EF" w:rsidP="00A875EF">
      <w:pPr>
        <w:jc w:val="both"/>
      </w:pPr>
      <w:r w:rsidRPr="00A875EF">
        <w:t>1 bod    -    4</w:t>
      </w:r>
    </w:p>
    <w:p w:rsidR="00A875EF" w:rsidRPr="00A875EF" w:rsidRDefault="00A875EF" w:rsidP="00A875EF">
      <w:pPr>
        <w:jc w:val="both"/>
      </w:pPr>
      <w:r w:rsidRPr="00A875EF">
        <w:t>0 bodov -   5</w:t>
      </w:r>
    </w:p>
    <w:p w:rsidR="00A875EF" w:rsidRPr="00A875EF" w:rsidRDefault="00A875EF" w:rsidP="00A875EF">
      <w:pPr>
        <w:jc w:val="both"/>
      </w:pPr>
    </w:p>
    <w:p w:rsidR="00A875EF" w:rsidRPr="00A875EF" w:rsidRDefault="00A875EF" w:rsidP="00A875EF">
      <w:pPr>
        <w:jc w:val="both"/>
      </w:pPr>
      <w:r w:rsidRPr="00A875EF">
        <w:t>Písanie a grafomotorické zručnosti:</w:t>
      </w:r>
    </w:p>
    <w:p w:rsidR="00A875EF" w:rsidRPr="00A875EF" w:rsidRDefault="00A875EF" w:rsidP="00A875EF">
      <w:pPr>
        <w:jc w:val="both"/>
      </w:pPr>
      <w:r w:rsidRPr="00A875EF">
        <w:t xml:space="preserve"> Nie sú samostatnou zložkou SJL a neklasifikujú sa. Hodnotí sa čitateľnosť, úhľadnosť, primeraná rýchlosť, dodržiavanie pomerov a veľkosti písmen. Pri kontrolných prácach nie je dovolené aby nedostatky v tvare písma ovplyvnili obsahovú hodnotu a klasifikáciu žiakovej práce. V nich písomný prejav neklasifikujeme.</w:t>
      </w:r>
    </w:p>
    <w:p w:rsidR="00A875EF" w:rsidRPr="00A875EF" w:rsidRDefault="00A875EF" w:rsidP="00A875EF">
      <w:pPr>
        <w:jc w:val="both"/>
      </w:pPr>
      <w:r w:rsidRPr="00A875EF">
        <w:t>Žiak s vývinovými poruchami učenia (dyslexia, dysgrafia, dysortografia) môže písať diktát, alebo byť skúšaný inou jemu primeranou písomnou formou alebo slovne, učiteľ vyčísli počet chýb a pri hodnotení spolupracuje so žiakom. Samostatné kontrolné práce, odpisy, prepisy a pravopisné cvičenia sa píšu podľa uváženia učiteľa.</w:t>
      </w:r>
    </w:p>
    <w:p w:rsidR="00A875EF" w:rsidRPr="00A875EF" w:rsidRDefault="00A875EF" w:rsidP="00A875EF">
      <w:pPr>
        <w:jc w:val="both"/>
      </w:pPr>
      <w:r w:rsidRPr="00A875EF">
        <w:t xml:space="preserve"> Estetická stránka grafického prejavu žiaka so zrakovým postihnutím, ktorý používa bežné písmo, sa nehodnotí.</w:t>
      </w:r>
    </w:p>
    <w:p w:rsidR="00A875EF" w:rsidRPr="00A875EF" w:rsidRDefault="00A875EF" w:rsidP="00A875EF">
      <w:pPr>
        <w:jc w:val="both"/>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r w:rsidRPr="00A875EF">
        <w:rPr>
          <w:b/>
        </w:rPr>
        <w:t>MATEMATIKA</w:t>
      </w:r>
    </w:p>
    <w:p w:rsidR="00A875EF" w:rsidRPr="00A875EF" w:rsidRDefault="00A875EF" w:rsidP="00A875EF">
      <w:pPr>
        <w:jc w:val="center"/>
        <w:rPr>
          <w:b/>
        </w:rPr>
      </w:pPr>
    </w:p>
    <w:p w:rsidR="00A875EF" w:rsidRPr="00A875EF" w:rsidRDefault="00A875EF" w:rsidP="00A875EF">
      <w:pPr>
        <w:jc w:val="both"/>
      </w:pPr>
      <w:r w:rsidRPr="00A875EF">
        <w:t>HODNOTÍME: vzťah a prístup k predmetu, schopnosť samostatne riešiť daný problém, úpravu a vedenie zošita, aktivitu na vyučovaní, kontrolné práce na záver prebratého tematického celku, testy, rozcvičky (bleskovky), ústne pamäťové počítanie, presnosť a estetiku rysovania.</w:t>
      </w:r>
    </w:p>
    <w:p w:rsidR="00A875EF" w:rsidRPr="00A875EF" w:rsidRDefault="00A875EF" w:rsidP="00A875EF">
      <w:pPr>
        <w:jc w:val="both"/>
      </w:pPr>
    </w:p>
    <w:p w:rsidR="00A875EF" w:rsidRPr="00A875EF" w:rsidRDefault="00A875EF" w:rsidP="00A875EF">
      <w:pPr>
        <w:jc w:val="both"/>
      </w:pPr>
      <w:r w:rsidRPr="00A875EF">
        <w:t>Prostriedky hodnotenia:</w:t>
      </w:r>
    </w:p>
    <w:p w:rsidR="00A875EF" w:rsidRPr="00A875EF" w:rsidRDefault="00A875EF" w:rsidP="00A875EF">
      <w:pPr>
        <w:jc w:val="both"/>
      </w:pPr>
      <w:r w:rsidRPr="00A875EF">
        <w:t xml:space="preserve">Žiaci sú priebežne počas roka hodnotení známkami. </w:t>
      </w:r>
    </w:p>
    <w:p w:rsidR="00A875EF" w:rsidRPr="00A875EF" w:rsidRDefault="00A875EF" w:rsidP="00A875EF">
      <w:pPr>
        <w:jc w:val="both"/>
        <w:rPr>
          <w:i/>
        </w:rPr>
      </w:pPr>
      <w:r w:rsidRPr="00A875EF">
        <w:t xml:space="preserve"> </w:t>
      </w:r>
    </w:p>
    <w:p w:rsidR="00A875EF" w:rsidRPr="00A875EF" w:rsidRDefault="00A875EF" w:rsidP="00A875EF">
      <w:pPr>
        <w:jc w:val="both"/>
      </w:pPr>
      <w:r w:rsidRPr="00A875EF">
        <w:rPr>
          <w:i/>
        </w:rPr>
        <w:t>Povinné</w:t>
      </w:r>
      <w:r w:rsidRPr="00A875EF">
        <w:t xml:space="preserve">: </w:t>
      </w:r>
      <w:r w:rsidRPr="00A875EF">
        <w:rPr>
          <w:i/>
        </w:rPr>
        <w:t xml:space="preserve">vstupná </w:t>
      </w:r>
      <w:r w:rsidRPr="00A875EF">
        <w:t xml:space="preserve">kontrolná práca v 2., </w:t>
      </w:r>
      <w:smartTag w:uri="urn:schemas-microsoft-com:office:smarttags" w:element="metricconverter">
        <w:smartTagPr>
          <w:attr w:name="ProductID" w:val="3. a"/>
        </w:smartTagPr>
        <w:r w:rsidRPr="00A875EF">
          <w:t>3. a</w:t>
        </w:r>
      </w:smartTag>
      <w:r w:rsidRPr="00A875EF">
        <w:t xml:space="preserve"> 4. ročníku</w:t>
      </w:r>
      <w:r w:rsidRPr="00A875EF">
        <w:rPr>
          <w:i/>
        </w:rPr>
        <w:t xml:space="preserve"> a výstupná</w:t>
      </w:r>
      <w:r w:rsidRPr="00A875EF">
        <w:t xml:space="preserve"> kontrolná práca v 1, 2., </w:t>
      </w:r>
      <w:smartTag w:uri="urn:schemas-microsoft-com:office:smarttags" w:element="metricconverter">
        <w:smartTagPr>
          <w:attr w:name="ProductID" w:val="3. a"/>
        </w:smartTagPr>
        <w:r w:rsidRPr="00A875EF">
          <w:t>3. a</w:t>
        </w:r>
      </w:smartTag>
      <w:r w:rsidRPr="00A875EF">
        <w:t xml:space="preserve"> 4. ročníku.  . Vstupné a výstupné práce sú predpísané vedením školy a ich výsledky sa zhodnocujú a porovnávajú s predošlými ročníkmi. </w:t>
      </w:r>
    </w:p>
    <w:p w:rsidR="00A875EF" w:rsidRPr="00A875EF" w:rsidRDefault="00A875EF" w:rsidP="00A875EF">
      <w:pPr>
        <w:jc w:val="both"/>
        <w:rPr>
          <w:i/>
        </w:rPr>
      </w:pPr>
      <w:r w:rsidRPr="00A875EF">
        <w:t>Vstupná práca a výstupná práca je hodnotená známkou podľa bodovej stupnice.</w:t>
      </w:r>
    </w:p>
    <w:p w:rsidR="00A875EF" w:rsidRPr="00A875EF" w:rsidRDefault="00A875EF" w:rsidP="00A875EF">
      <w:pPr>
        <w:jc w:val="both"/>
      </w:pPr>
      <w:r w:rsidRPr="00A875EF">
        <w:rPr>
          <w:i/>
        </w:rPr>
        <w:t>Nepovinné</w:t>
      </w:r>
      <w:r w:rsidRPr="00A875EF">
        <w:t xml:space="preserve">: sú bleskovky a testy po tematických celkoch. </w:t>
      </w:r>
    </w:p>
    <w:p w:rsidR="00A875EF" w:rsidRPr="00A875EF" w:rsidRDefault="00A875EF" w:rsidP="00A875EF">
      <w:pPr>
        <w:jc w:val="both"/>
      </w:pPr>
      <w:r w:rsidRPr="00A875EF">
        <w:t xml:space="preserve"> </w:t>
      </w:r>
    </w:p>
    <w:p w:rsidR="00A875EF" w:rsidRPr="00A875EF" w:rsidRDefault="00A875EF" w:rsidP="00A875EF">
      <w:pPr>
        <w:jc w:val="both"/>
      </w:pPr>
      <w:r w:rsidRPr="00A875EF">
        <w:t>Samostatné práce sa v 1.ročníku píšu podľa zváženia učiteľa s ohľadom na špecifiká triedy.</w:t>
      </w:r>
    </w:p>
    <w:p w:rsidR="00A875EF" w:rsidRPr="00A875EF" w:rsidRDefault="00A875EF" w:rsidP="00A875EF">
      <w:pPr>
        <w:jc w:val="both"/>
      </w:pPr>
    </w:p>
    <w:p w:rsidR="00A875EF" w:rsidRPr="00A875EF" w:rsidRDefault="00A875EF" w:rsidP="00A875EF">
      <w:pPr>
        <w:jc w:val="both"/>
      </w:pPr>
      <w:r w:rsidRPr="00A875EF">
        <w:t xml:space="preserve">-    </w:t>
      </w:r>
      <w:r w:rsidRPr="00A875EF">
        <w:rPr>
          <w:i/>
        </w:rPr>
        <w:t>predmet</w:t>
      </w:r>
      <w:r w:rsidRPr="00A875EF">
        <w:t xml:space="preserve"> kontroly: dosiahnuté vedomosti, zručnosti a osvojené základné poznatky stanovené výkonovou   časťou vzdelávacieho štandardu</w:t>
      </w:r>
    </w:p>
    <w:p w:rsidR="00A875EF" w:rsidRPr="00A875EF" w:rsidRDefault="00A875EF" w:rsidP="00A875EF">
      <w:pPr>
        <w:jc w:val="both"/>
      </w:pPr>
      <w:r w:rsidRPr="00A875EF">
        <w:t xml:space="preserve">- </w:t>
      </w:r>
      <w:r w:rsidRPr="00A875EF">
        <w:rPr>
          <w:i/>
        </w:rPr>
        <w:t>metódy a formy</w:t>
      </w:r>
      <w:r w:rsidRPr="00A875EF">
        <w:t xml:space="preserve"> kontroly: kontrola verbálnych, písomných a grafických prejavov žiaka</w:t>
      </w:r>
    </w:p>
    <w:p w:rsidR="00A875EF" w:rsidRPr="00A875EF" w:rsidRDefault="00A875EF" w:rsidP="00A875EF">
      <w:pPr>
        <w:jc w:val="both"/>
      </w:pPr>
      <w:r w:rsidRPr="00A875EF">
        <w:t xml:space="preserve">- </w:t>
      </w:r>
      <w:r w:rsidRPr="00A875EF">
        <w:rPr>
          <w:i/>
        </w:rPr>
        <w:t>nástroje</w:t>
      </w:r>
      <w:r w:rsidRPr="00A875EF">
        <w:t>: kontrolné práce, bleskovky, testy, ústna odpoveď, písomné práce</w:t>
      </w:r>
    </w:p>
    <w:p w:rsidR="00A875EF" w:rsidRPr="00A875EF" w:rsidRDefault="00A875EF" w:rsidP="00A875EF">
      <w:pPr>
        <w:jc w:val="both"/>
      </w:pPr>
      <w:r w:rsidRPr="00A875EF">
        <w:t xml:space="preserve">- </w:t>
      </w:r>
      <w:r w:rsidRPr="00A875EF">
        <w:rPr>
          <w:i/>
        </w:rPr>
        <w:t>intervaly</w:t>
      </w:r>
      <w:r w:rsidRPr="00A875EF">
        <w:t>:  písomné práce na začiatku a konci škol. roka</w:t>
      </w:r>
    </w:p>
    <w:p w:rsidR="00A875EF" w:rsidRPr="00A875EF" w:rsidRDefault="00A875EF" w:rsidP="00A875EF">
      <w:pPr>
        <w:jc w:val="both"/>
      </w:pPr>
      <w:r w:rsidRPr="00A875EF">
        <w:t>kontrolné práce – priebežne, po prebratí tematických celkov</w:t>
      </w:r>
    </w:p>
    <w:p w:rsidR="00A875EF" w:rsidRPr="00A875EF" w:rsidRDefault="00A875EF" w:rsidP="00A875EF">
      <w:pPr>
        <w:jc w:val="both"/>
      </w:pPr>
      <w:r w:rsidRPr="00A875EF">
        <w:t>bleskovky – priebežne, podľa potreby</w:t>
      </w:r>
    </w:p>
    <w:p w:rsidR="00A875EF" w:rsidRPr="00A875EF" w:rsidRDefault="00A875EF" w:rsidP="00A875EF">
      <w:pPr>
        <w:jc w:val="both"/>
      </w:pPr>
      <w:r w:rsidRPr="00A875EF">
        <w:t xml:space="preserve">- </w:t>
      </w:r>
      <w:r w:rsidRPr="00A875EF">
        <w:rPr>
          <w:i/>
        </w:rPr>
        <w:t>kritériá, ukazovatele</w:t>
      </w:r>
      <w:r w:rsidRPr="00A875EF">
        <w:t xml:space="preserve"> hodnotenia: úroveň písomných prejavov žiaka úroveň grafických prejavov žiaka</w:t>
      </w:r>
    </w:p>
    <w:p w:rsidR="00A875EF" w:rsidRPr="00A875EF" w:rsidRDefault="00A875EF" w:rsidP="00A875EF">
      <w:pPr>
        <w:jc w:val="both"/>
      </w:pPr>
      <w:r w:rsidRPr="00A875EF">
        <w:t xml:space="preserve"> </w:t>
      </w:r>
    </w:p>
    <w:p w:rsidR="00A875EF" w:rsidRPr="00A875EF" w:rsidRDefault="00A875EF" w:rsidP="00A875EF">
      <w:pPr>
        <w:jc w:val="both"/>
      </w:pPr>
      <w:r w:rsidRPr="00A875EF">
        <w:t>Hodnotenie podľa percentuálnej úspešnosti:</w:t>
      </w:r>
    </w:p>
    <w:p w:rsidR="00A875EF" w:rsidRPr="00A875EF" w:rsidRDefault="00A875EF" w:rsidP="00A875EF">
      <w:pPr>
        <w:jc w:val="both"/>
      </w:pPr>
      <w:r w:rsidRPr="00A875EF">
        <w:t>100% - 90%  – stupeň 1 – výborný</w:t>
      </w:r>
    </w:p>
    <w:p w:rsidR="00A875EF" w:rsidRPr="00A875EF" w:rsidRDefault="00A875EF" w:rsidP="00A875EF">
      <w:pPr>
        <w:jc w:val="both"/>
      </w:pPr>
      <w:r w:rsidRPr="00A875EF">
        <w:t xml:space="preserve">  89% - 75%  – stupeň 2 – chválitebný</w:t>
      </w:r>
    </w:p>
    <w:p w:rsidR="00A875EF" w:rsidRPr="00A875EF" w:rsidRDefault="00A875EF" w:rsidP="00A875EF">
      <w:pPr>
        <w:jc w:val="both"/>
      </w:pPr>
      <w:r w:rsidRPr="00A875EF">
        <w:t xml:space="preserve">  74% - 55%   – stupeň 3 – dobrý</w:t>
      </w:r>
    </w:p>
    <w:p w:rsidR="00A875EF" w:rsidRPr="00A875EF" w:rsidRDefault="00A875EF" w:rsidP="00A875EF">
      <w:pPr>
        <w:jc w:val="both"/>
      </w:pPr>
      <w:r w:rsidRPr="00A875EF">
        <w:t xml:space="preserve">  54% - 25%   – stupeň 4 – dostatočný</w:t>
      </w:r>
    </w:p>
    <w:p w:rsidR="00A875EF" w:rsidRPr="00A875EF" w:rsidRDefault="00A875EF" w:rsidP="00A875EF">
      <w:pPr>
        <w:jc w:val="both"/>
      </w:pPr>
      <w:r w:rsidRPr="00A875EF">
        <w:t xml:space="preserve">  24% -   0%   – stupeň 5 – nedostatočný</w:t>
      </w:r>
    </w:p>
    <w:p w:rsidR="00A875EF" w:rsidRPr="00A875EF" w:rsidRDefault="00A875EF" w:rsidP="00A875EF">
      <w:pPr>
        <w:jc w:val="both"/>
      </w:pPr>
    </w:p>
    <w:p w:rsidR="00A875EF" w:rsidRPr="00A875EF" w:rsidRDefault="00A875EF" w:rsidP="00A875EF">
      <w:pPr>
        <w:jc w:val="both"/>
      </w:pPr>
    </w:p>
    <w:p w:rsidR="00A875EF" w:rsidRPr="00A875EF" w:rsidRDefault="00A875EF" w:rsidP="00A875EF">
      <w:pPr>
        <w:jc w:val="both"/>
      </w:pPr>
    </w:p>
    <w:p w:rsidR="00A875EF" w:rsidRPr="00A875EF" w:rsidRDefault="00A875EF" w:rsidP="00A875EF">
      <w:pPr>
        <w:jc w:val="both"/>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r w:rsidRPr="00A875EF">
        <w:rPr>
          <w:b/>
        </w:rPr>
        <w:t>INFORMATICKÁ VÝCHOVA</w:t>
      </w:r>
    </w:p>
    <w:p w:rsidR="00A875EF" w:rsidRPr="00A875EF" w:rsidRDefault="00A875EF" w:rsidP="00A875EF">
      <w:pPr>
        <w:jc w:val="both"/>
      </w:pPr>
      <w:r w:rsidRPr="00A875EF">
        <w:t xml:space="preserve"> </w:t>
      </w:r>
    </w:p>
    <w:p w:rsidR="00A875EF" w:rsidRPr="00A875EF" w:rsidRDefault="00A875EF" w:rsidP="00A875EF">
      <w:pPr>
        <w:jc w:val="both"/>
      </w:pPr>
      <w:r w:rsidRPr="00A875EF">
        <w:t>Metódy hodnotenia:</w:t>
      </w:r>
    </w:p>
    <w:p w:rsidR="00A875EF" w:rsidRPr="00A875EF" w:rsidRDefault="00A875EF" w:rsidP="00A875EF">
      <w:pPr>
        <w:jc w:val="both"/>
      </w:pPr>
      <w:r w:rsidRPr="00A875EF">
        <w:t>- ústne skúšanie, písomné skúšanie, praktické skúšanie.</w:t>
      </w:r>
    </w:p>
    <w:p w:rsidR="00A875EF" w:rsidRPr="00A875EF" w:rsidRDefault="00A875EF" w:rsidP="00A875EF">
      <w:pPr>
        <w:jc w:val="both"/>
        <w:rPr>
          <w:i/>
        </w:rPr>
      </w:pPr>
      <w:r w:rsidRPr="00A875EF">
        <w:t xml:space="preserve"> </w:t>
      </w:r>
    </w:p>
    <w:p w:rsidR="00A875EF" w:rsidRPr="00A875EF" w:rsidRDefault="00A875EF" w:rsidP="00A875EF">
      <w:pPr>
        <w:jc w:val="both"/>
      </w:pPr>
      <w:r w:rsidRPr="00A875EF">
        <w:rPr>
          <w:i/>
        </w:rPr>
        <w:t>Ústna odpoveď</w:t>
      </w:r>
      <w:r w:rsidRPr="00A875EF">
        <w:t xml:space="preserve"> – ovládanie poznatkov v súlade s výkonovým štandardom.</w:t>
      </w:r>
    </w:p>
    <w:p w:rsidR="00A875EF" w:rsidRPr="00A875EF" w:rsidRDefault="00A875EF" w:rsidP="00A875EF">
      <w:pPr>
        <w:jc w:val="both"/>
        <w:rPr>
          <w:i/>
        </w:rPr>
      </w:pPr>
      <w:r w:rsidRPr="00A875EF">
        <w:t xml:space="preserve">Samostatná </w:t>
      </w:r>
      <w:r w:rsidRPr="00A875EF">
        <w:rPr>
          <w:i/>
        </w:rPr>
        <w:t>práca s PC</w:t>
      </w:r>
      <w:r w:rsidRPr="00A875EF">
        <w:t xml:space="preserve"> podľa zadania.</w:t>
      </w:r>
    </w:p>
    <w:p w:rsidR="00A875EF" w:rsidRPr="00A875EF" w:rsidRDefault="00A875EF" w:rsidP="00A875EF">
      <w:pPr>
        <w:jc w:val="both"/>
        <w:rPr>
          <w:i/>
        </w:rPr>
      </w:pPr>
      <w:r w:rsidRPr="00A875EF">
        <w:rPr>
          <w:i/>
        </w:rPr>
        <w:t>Projekt</w:t>
      </w:r>
      <w:r w:rsidRPr="00A875EF">
        <w:t xml:space="preserve"> a jeho prezentovanie.</w:t>
      </w:r>
    </w:p>
    <w:p w:rsidR="00A875EF" w:rsidRPr="00A875EF" w:rsidRDefault="00A875EF" w:rsidP="00A875EF">
      <w:pPr>
        <w:jc w:val="both"/>
      </w:pPr>
      <w:r w:rsidRPr="00A875EF">
        <w:rPr>
          <w:i/>
        </w:rPr>
        <w:t>Aktivity</w:t>
      </w:r>
      <w:r w:rsidRPr="00A875EF">
        <w:t xml:space="preserve"> (školské a domáce) – aktívny prístup k práci, oboznamovanie sa so zaujímavosťami v oblasti IKT, ...</w:t>
      </w:r>
    </w:p>
    <w:p w:rsidR="00A875EF" w:rsidRPr="00A875EF" w:rsidRDefault="00A875EF" w:rsidP="00A875EF">
      <w:pPr>
        <w:jc w:val="both"/>
      </w:pPr>
      <w:r w:rsidRPr="00A875EF">
        <w:t>Zvládnutie jednotlivých tematických celkov v súlade s obsahovým a výkonovým štandardom v jednotlivých ročníkoch</w:t>
      </w:r>
    </w:p>
    <w:p w:rsidR="00A875EF" w:rsidRPr="00A875EF" w:rsidRDefault="00A875EF" w:rsidP="00A875EF">
      <w:pPr>
        <w:jc w:val="both"/>
      </w:pPr>
      <w:r w:rsidRPr="00A875EF">
        <w:t xml:space="preserve"> </w:t>
      </w:r>
    </w:p>
    <w:p w:rsidR="00A875EF" w:rsidRPr="00A875EF" w:rsidRDefault="00A875EF" w:rsidP="00A875EF">
      <w:pPr>
        <w:jc w:val="both"/>
      </w:pPr>
      <w:r w:rsidRPr="00A875EF">
        <w:t>Pri záverečnom – sumatívnom  hodnotení žiaka v jednotlivých klasifikačných obdobiach má každá známka v 2. – 4. ročníku rovnakú váhu.</w:t>
      </w:r>
    </w:p>
    <w:p w:rsidR="00A875EF" w:rsidRPr="00A875EF" w:rsidRDefault="00A875EF" w:rsidP="00A875EF">
      <w:pPr>
        <w:jc w:val="both"/>
      </w:pPr>
    </w:p>
    <w:p w:rsidR="00A875EF" w:rsidRPr="00A875EF" w:rsidRDefault="00A875EF" w:rsidP="00A875EF">
      <w:pPr>
        <w:jc w:val="both"/>
      </w:pPr>
    </w:p>
    <w:p w:rsidR="00A875EF" w:rsidRPr="00A875EF" w:rsidRDefault="00A875EF" w:rsidP="00A875EF">
      <w:pPr>
        <w:jc w:val="center"/>
        <w:rPr>
          <w:b/>
        </w:rPr>
      </w:pPr>
      <w:r w:rsidRPr="00A875EF">
        <w:rPr>
          <w:b/>
        </w:rPr>
        <w:t>PRVOUKA, PRÍRODOVEDA, VLASTIVEDA</w:t>
      </w:r>
    </w:p>
    <w:p w:rsidR="00A875EF" w:rsidRPr="00A875EF" w:rsidRDefault="00A875EF" w:rsidP="00A875EF">
      <w:pPr>
        <w:jc w:val="center"/>
      </w:pPr>
    </w:p>
    <w:p w:rsidR="00A875EF" w:rsidRPr="00A875EF" w:rsidRDefault="00A875EF" w:rsidP="00A875EF">
      <w:pPr>
        <w:jc w:val="both"/>
      </w:pPr>
      <w:r w:rsidRPr="00A875EF">
        <w:t xml:space="preserve">- </w:t>
      </w:r>
      <w:r w:rsidRPr="00A875EF">
        <w:rPr>
          <w:i/>
        </w:rPr>
        <w:t>predmet</w:t>
      </w:r>
      <w:r w:rsidRPr="00A875EF">
        <w:t xml:space="preserve"> kontroly: dosiahnuté vedomosti, zručnosti a osvojené základné poznatky stanovené výkonovou časťou vzdelávacieho štandardu</w:t>
      </w:r>
    </w:p>
    <w:p w:rsidR="00A875EF" w:rsidRPr="00A875EF" w:rsidRDefault="00A875EF" w:rsidP="00A875EF">
      <w:pPr>
        <w:jc w:val="both"/>
      </w:pPr>
      <w:r w:rsidRPr="00A875EF">
        <w:t xml:space="preserve">- </w:t>
      </w:r>
      <w:r w:rsidRPr="00A875EF">
        <w:rPr>
          <w:i/>
        </w:rPr>
        <w:t>metódy a formy</w:t>
      </w:r>
      <w:r w:rsidRPr="00A875EF">
        <w:t xml:space="preserve"> kontroly: kontrola verbálnych, písomných a grafických prejavov žiaka</w:t>
      </w:r>
    </w:p>
    <w:p w:rsidR="00A875EF" w:rsidRPr="00A875EF" w:rsidRDefault="00A875EF" w:rsidP="00A875EF">
      <w:pPr>
        <w:jc w:val="both"/>
      </w:pPr>
      <w:r w:rsidRPr="00A875EF">
        <w:t xml:space="preserve">- </w:t>
      </w:r>
      <w:r w:rsidRPr="00A875EF">
        <w:rPr>
          <w:i/>
        </w:rPr>
        <w:t>nástroje</w:t>
      </w:r>
      <w:r w:rsidRPr="00A875EF">
        <w:t>:  písomné práce, ústna odpoveď, aktivita žiaka, tvorba projektov, práca s mapou</w:t>
      </w:r>
    </w:p>
    <w:p w:rsidR="00A875EF" w:rsidRPr="00A875EF" w:rsidRDefault="00A875EF" w:rsidP="00A875EF">
      <w:pPr>
        <w:jc w:val="both"/>
      </w:pPr>
      <w:r w:rsidRPr="00A875EF">
        <w:t xml:space="preserve">- </w:t>
      </w:r>
      <w:r w:rsidRPr="00A875EF">
        <w:rPr>
          <w:i/>
        </w:rPr>
        <w:t>intervaly</w:t>
      </w:r>
      <w:r w:rsidRPr="00A875EF">
        <w:t>: písomné práce- minim. 2 x/ročne</w:t>
      </w:r>
    </w:p>
    <w:p w:rsidR="00A875EF" w:rsidRPr="00A875EF" w:rsidRDefault="00A875EF" w:rsidP="00A875EF">
      <w:pPr>
        <w:jc w:val="both"/>
      </w:pPr>
      <w:r w:rsidRPr="00A875EF">
        <w:t xml:space="preserve">kontrolné práce – po prebratí tematických celkov  </w:t>
      </w:r>
    </w:p>
    <w:p w:rsidR="00A875EF" w:rsidRPr="00A875EF" w:rsidRDefault="00A875EF" w:rsidP="00A875EF">
      <w:pPr>
        <w:jc w:val="both"/>
      </w:pPr>
      <w:r w:rsidRPr="00A875EF">
        <w:t xml:space="preserve">                  ústna odpoveď – minimálne 1-krát za polrok</w:t>
      </w:r>
    </w:p>
    <w:p w:rsidR="00A875EF" w:rsidRPr="00A875EF" w:rsidRDefault="00A875EF" w:rsidP="00A875EF">
      <w:pPr>
        <w:jc w:val="both"/>
      </w:pPr>
      <w:r w:rsidRPr="00A875EF">
        <w:t xml:space="preserve">                  aktivita žiaka - priebežne</w:t>
      </w:r>
    </w:p>
    <w:p w:rsidR="00A875EF" w:rsidRPr="00A875EF" w:rsidRDefault="00A875EF" w:rsidP="00A875EF">
      <w:pPr>
        <w:jc w:val="both"/>
      </w:pPr>
      <w:r w:rsidRPr="00A875EF">
        <w:t xml:space="preserve">- </w:t>
      </w:r>
      <w:r w:rsidRPr="00A875EF">
        <w:rPr>
          <w:i/>
        </w:rPr>
        <w:t>kritériá,</w:t>
      </w:r>
      <w:r w:rsidRPr="00A875EF">
        <w:t xml:space="preserve"> ukazovatele hodnotenia:</w:t>
      </w:r>
    </w:p>
    <w:p w:rsidR="00A875EF" w:rsidRPr="00A875EF" w:rsidRDefault="00A875EF" w:rsidP="00A875EF">
      <w:pPr>
        <w:jc w:val="both"/>
      </w:pPr>
      <w:r w:rsidRPr="00A875EF">
        <w:t xml:space="preserve">     - úroveň verbálnych prejavov žiaka,</w:t>
      </w:r>
    </w:p>
    <w:p w:rsidR="00A875EF" w:rsidRPr="00A875EF" w:rsidRDefault="00A875EF" w:rsidP="00A875EF">
      <w:pPr>
        <w:jc w:val="both"/>
      </w:pPr>
      <w:r w:rsidRPr="00A875EF">
        <w:t xml:space="preserve">     - úroveň písomných prejavov žiaka – testy (obsahová stránka),</w:t>
      </w:r>
    </w:p>
    <w:p w:rsidR="00A875EF" w:rsidRPr="00A875EF" w:rsidRDefault="00A875EF" w:rsidP="00A875EF">
      <w:pPr>
        <w:jc w:val="both"/>
      </w:pPr>
      <w:r w:rsidRPr="00A875EF">
        <w:t xml:space="preserve">     - úroveň práce s mapou: orientácia na mape, pohotovosť  kartografické značky</w:t>
      </w:r>
    </w:p>
    <w:p w:rsidR="00A875EF" w:rsidRPr="00A875EF" w:rsidRDefault="00A875EF" w:rsidP="00A875EF">
      <w:pPr>
        <w:jc w:val="both"/>
      </w:pPr>
      <w:r w:rsidRPr="00A875EF">
        <w:t xml:space="preserve">    </w:t>
      </w:r>
    </w:p>
    <w:p w:rsidR="00A875EF" w:rsidRPr="00A875EF" w:rsidRDefault="00A875EF" w:rsidP="00A875EF">
      <w:pPr>
        <w:jc w:val="both"/>
      </w:pPr>
      <w:r w:rsidRPr="00A875EF">
        <w:t>Hodnotenie podľa percentuálnej úspešnosti:</w:t>
      </w:r>
    </w:p>
    <w:p w:rsidR="00A875EF" w:rsidRPr="00A875EF" w:rsidRDefault="00A875EF" w:rsidP="00A875EF">
      <w:pPr>
        <w:jc w:val="both"/>
      </w:pPr>
      <w:r w:rsidRPr="00A875EF">
        <w:t>100% - 90%  – stupeň 1 – výborný</w:t>
      </w:r>
    </w:p>
    <w:p w:rsidR="00A875EF" w:rsidRPr="00A875EF" w:rsidRDefault="00A875EF" w:rsidP="00A875EF">
      <w:pPr>
        <w:jc w:val="both"/>
      </w:pPr>
      <w:r w:rsidRPr="00A875EF">
        <w:t xml:space="preserve">  89% - 75%  – stupeň 2 – chválitebný</w:t>
      </w:r>
    </w:p>
    <w:p w:rsidR="00A875EF" w:rsidRPr="00A875EF" w:rsidRDefault="00A875EF" w:rsidP="00A875EF">
      <w:pPr>
        <w:jc w:val="both"/>
      </w:pPr>
      <w:r w:rsidRPr="00A875EF">
        <w:t xml:space="preserve">    74% - 55%   – stupeň 3 – dobrý</w:t>
      </w:r>
    </w:p>
    <w:p w:rsidR="00A875EF" w:rsidRPr="00A875EF" w:rsidRDefault="00A875EF" w:rsidP="00A875EF">
      <w:pPr>
        <w:jc w:val="both"/>
      </w:pPr>
      <w:r w:rsidRPr="00A875EF">
        <w:t xml:space="preserve">  54% - 25%   – stupeň 4 – dostatočný</w:t>
      </w:r>
    </w:p>
    <w:p w:rsidR="00A875EF" w:rsidRPr="00A875EF" w:rsidRDefault="00A875EF" w:rsidP="00A875EF">
      <w:pPr>
        <w:jc w:val="both"/>
      </w:pPr>
      <w:r w:rsidRPr="00A875EF">
        <w:t xml:space="preserve">  24% -   0%   – stupeň 5 – nedostatočný</w:t>
      </w:r>
    </w:p>
    <w:p w:rsidR="00A875EF" w:rsidRPr="00A875EF" w:rsidRDefault="00A875EF" w:rsidP="00A875EF">
      <w:pPr>
        <w:jc w:val="both"/>
      </w:pPr>
    </w:p>
    <w:p w:rsidR="00A875EF" w:rsidRPr="00A875EF" w:rsidRDefault="00A875EF" w:rsidP="00A875EF">
      <w:pPr>
        <w:jc w:val="both"/>
        <w:rPr>
          <w:color w:val="FF0000"/>
        </w:rPr>
      </w:pPr>
    </w:p>
    <w:p w:rsidR="00A875EF" w:rsidRPr="00A875EF" w:rsidRDefault="00A875EF" w:rsidP="00A875EF">
      <w:pPr>
        <w:jc w:val="both"/>
      </w:pPr>
      <w:r w:rsidRPr="00A875EF">
        <w:t xml:space="preserve"> </w:t>
      </w:r>
    </w:p>
    <w:p w:rsidR="00A875EF" w:rsidRPr="00A875EF" w:rsidRDefault="00A875EF" w:rsidP="00A875EF">
      <w:r w:rsidRPr="00A875EF">
        <w:rPr>
          <w:b/>
        </w:rPr>
        <w:t xml:space="preserve">   Výchovné predmety</w:t>
      </w:r>
    </w:p>
    <w:p w:rsidR="00A875EF" w:rsidRPr="00A875EF" w:rsidRDefault="00A875EF" w:rsidP="00A875EF">
      <w:r w:rsidRPr="00A875EF">
        <w:t xml:space="preserve"> Hodnotenie má v prvom rade funkciu pozitívne motivovať žiaka a usmerniť jeho osobnostný vývoj. Učiteľ berie ohľad na schopnosti žiaka, na jeho nadanie, záujem, ambície a vkus. Pri hodnotení žiaka má prednosť porovnávanie jeho výkonu s jeho predchádzajúcimi výkonmi, nie porovnávanie s výkonom spolužiakov. Nie je nutné známkovať každú prácu a každý výkon žiaka. Je na voľbe učiteľa, ktoré úlohy  bude hodnotiť, aby poskytli žiakovi i prostrediu dostatočný obraz o jeho kvalitách aj vývoji.</w:t>
      </w:r>
    </w:p>
    <w:p w:rsidR="00A875EF" w:rsidRPr="00A875EF" w:rsidRDefault="00A875EF" w:rsidP="00A875EF">
      <w:pPr>
        <w:jc w:val="center"/>
      </w:pPr>
      <w:r w:rsidRPr="00A875EF">
        <w:rPr>
          <w:b/>
        </w:rPr>
        <w:t>HUDOBNÁ VÝCHOVA</w:t>
      </w:r>
    </w:p>
    <w:p w:rsidR="00A875EF" w:rsidRPr="00A875EF" w:rsidRDefault="00A875EF" w:rsidP="00A875EF">
      <w:pPr>
        <w:jc w:val="center"/>
      </w:pPr>
    </w:p>
    <w:p w:rsidR="00A875EF" w:rsidRPr="00A875EF" w:rsidRDefault="00A875EF" w:rsidP="00A875EF">
      <w:pPr>
        <w:jc w:val="both"/>
      </w:pPr>
      <w:r w:rsidRPr="00A875EF">
        <w:t>Charakter hudobnej výchovy vyžaduje hodnotiť postoj žiaka k hudbe, jeho formujúce sa názory na svet, ktorý ho obklopuje, jeho estetické úsudky, snahu vzdelávať sa v hudbe a zlepšovať svoje hudobné prejavy.</w:t>
      </w:r>
    </w:p>
    <w:p w:rsidR="00A875EF" w:rsidRPr="00A875EF" w:rsidRDefault="00A875EF" w:rsidP="00A875EF">
      <w:pPr>
        <w:jc w:val="both"/>
      </w:pPr>
      <w:r w:rsidRPr="00A875EF">
        <w:t>Hodnotenie hudobnej výchovy je špecifické, pretože musí zohľadniť špecifický prínos hudobnej výchovy k vzdelanostnému rastu a formovaniu osobnosti žiaka.</w:t>
      </w:r>
    </w:p>
    <w:p w:rsidR="00A875EF" w:rsidRPr="00A875EF" w:rsidRDefault="00A875EF" w:rsidP="00A875EF">
      <w:pPr>
        <w:jc w:val="both"/>
      </w:pPr>
      <w:r w:rsidRPr="00A875EF">
        <w:t xml:space="preserve">Dôležitá je motivačná funkcia hodnotenia, a to najmä pri menej nadaných žiakov. Teda aktuálny výkon žiaka hodnotíme vzhľadom na jeho možnosti. </w:t>
      </w:r>
    </w:p>
    <w:p w:rsidR="00A875EF" w:rsidRPr="00A875EF" w:rsidRDefault="00A875EF" w:rsidP="00A875EF">
      <w:pPr>
        <w:jc w:val="both"/>
      </w:pPr>
    </w:p>
    <w:p w:rsidR="00A875EF" w:rsidRPr="00A875EF" w:rsidRDefault="00A875EF" w:rsidP="00A875EF">
      <w:pPr>
        <w:jc w:val="both"/>
      </w:pPr>
      <w:r w:rsidRPr="00A875EF">
        <w:t>Hodnotenie HV vyžaduje:</w:t>
      </w:r>
    </w:p>
    <w:p w:rsidR="00A875EF" w:rsidRPr="00A875EF" w:rsidRDefault="00A875EF" w:rsidP="00A875EF">
      <w:pPr>
        <w:jc w:val="both"/>
      </w:pPr>
      <w:r w:rsidRPr="00A875EF">
        <w:t>- osobný, diferencovaný prístup učiteľa k žiakovi.</w:t>
      </w:r>
    </w:p>
    <w:p w:rsidR="00A875EF" w:rsidRPr="00A875EF" w:rsidRDefault="00A875EF" w:rsidP="00A875EF">
      <w:pPr>
        <w:jc w:val="both"/>
      </w:pPr>
      <w:r w:rsidRPr="00A875EF">
        <w:t>- ťažiskovou formou hodnotenia je slovné hodnotenie a na základe pozorovania hodnotenie známkou.</w:t>
      </w:r>
    </w:p>
    <w:p w:rsidR="00A875EF" w:rsidRPr="00A875EF" w:rsidRDefault="00A875EF" w:rsidP="00A875EF">
      <w:pPr>
        <w:jc w:val="both"/>
      </w:pPr>
    </w:p>
    <w:p w:rsidR="00A875EF" w:rsidRPr="00A875EF" w:rsidRDefault="00A875EF" w:rsidP="00A875EF">
      <w:pPr>
        <w:jc w:val="both"/>
      </w:pPr>
      <w:r w:rsidRPr="00A875EF">
        <w:t xml:space="preserve"> Podklady na hodnotenie a klasifikáciu výchovno-vzdelávacích výsledkov žiaka získava učiteľ najmä týmito metódami, formami a prostriedkami:</w:t>
      </w:r>
    </w:p>
    <w:p w:rsidR="00A875EF" w:rsidRPr="00A875EF" w:rsidRDefault="00A875EF" w:rsidP="00A875EF">
      <w:pPr>
        <w:jc w:val="both"/>
      </w:pPr>
      <w:r w:rsidRPr="00A875EF">
        <w:t>-   sledovaním stupňa rozvoja individuálnych osobnostných predpokladov a nadania</w:t>
      </w:r>
    </w:p>
    <w:p w:rsidR="00A875EF" w:rsidRPr="00A875EF" w:rsidRDefault="00A875EF" w:rsidP="00A875EF">
      <w:pPr>
        <w:jc w:val="both"/>
      </w:pPr>
      <w:r w:rsidRPr="00A875EF">
        <w:t>-  sústavným pozorovaním hudobných prejavov žiaka a jeho pozornosti na vyučovaní</w:t>
      </w:r>
    </w:p>
    <w:p w:rsidR="00A875EF" w:rsidRPr="00A875EF" w:rsidRDefault="00A875EF" w:rsidP="00A875EF">
      <w:pPr>
        <w:jc w:val="both"/>
      </w:pPr>
      <w:r w:rsidRPr="00A875EF">
        <w:t xml:space="preserve"> – neodporúča sa vyžadovať sólový hudobný výkon žiaka, úroveň hudobných činností  sledujeme v skupinách</w:t>
      </w:r>
    </w:p>
    <w:p w:rsidR="00A875EF" w:rsidRPr="00A875EF" w:rsidRDefault="00A875EF" w:rsidP="00A875EF">
      <w:pPr>
        <w:jc w:val="both"/>
      </w:pPr>
      <w:r w:rsidRPr="00A875EF">
        <w:t>- hodnotíme reakcie žiaka na hudbu slovom, pohybom, prípadne výtvarným prejavom</w:t>
      </w:r>
    </w:p>
    <w:p w:rsidR="00A875EF" w:rsidRPr="00A875EF" w:rsidRDefault="00A875EF" w:rsidP="00A875EF">
      <w:pPr>
        <w:jc w:val="both"/>
      </w:pPr>
      <w:r w:rsidRPr="00A875EF">
        <w:t>- v prípade mimoriadne nadaného alebo zaostalého žiaka rozhovormi so žiakom a zákonnými zástupcami žiaka</w:t>
      </w:r>
    </w:p>
    <w:p w:rsidR="00A875EF" w:rsidRPr="00A875EF" w:rsidRDefault="00A875EF" w:rsidP="00A875EF">
      <w:pPr>
        <w:jc w:val="both"/>
      </w:pPr>
    </w:p>
    <w:p w:rsidR="00A875EF" w:rsidRPr="00A875EF" w:rsidRDefault="00A875EF" w:rsidP="00A875EF">
      <w:pPr>
        <w:jc w:val="both"/>
      </w:pPr>
    </w:p>
    <w:p w:rsidR="00A875EF" w:rsidRPr="00A875EF" w:rsidRDefault="00A875EF" w:rsidP="00A875EF">
      <w:pPr>
        <w:jc w:val="both"/>
      </w:pPr>
      <w:r w:rsidRPr="00A875EF">
        <w:t>Kritériá hodnotenia:</w:t>
      </w:r>
    </w:p>
    <w:p w:rsidR="00A875EF" w:rsidRPr="00A875EF" w:rsidRDefault="00A875EF" w:rsidP="00A875EF">
      <w:pPr>
        <w:jc w:val="both"/>
      </w:pPr>
    </w:p>
    <w:p w:rsidR="00A875EF" w:rsidRPr="00A875EF" w:rsidRDefault="00A875EF" w:rsidP="00A875EF">
      <w:pPr>
        <w:rPr>
          <w:color w:val="000000"/>
        </w:rPr>
      </w:pPr>
      <w:r w:rsidRPr="00A875EF">
        <w:rPr>
          <w:b/>
          <w:color w:val="000000"/>
        </w:rPr>
        <w:t>S t u p e ň   1   (výborný)</w:t>
      </w:r>
    </w:p>
    <w:p w:rsidR="00A875EF" w:rsidRPr="00A875EF" w:rsidRDefault="00A875EF" w:rsidP="00A875EF">
      <w:pPr>
        <w:jc w:val="both"/>
      </w:pPr>
      <w:r w:rsidRPr="00A875EF">
        <w:t>- je usilovný, vytrvalý, pracuje primerane svojmu veku, prevažne samostatne, tvorivo a pohotovo uplatňuje osvojené zručnosti, vedomosti, návyky v úlohách</w:t>
      </w:r>
    </w:p>
    <w:p w:rsidR="00A875EF" w:rsidRPr="00A875EF" w:rsidRDefault="00A875EF" w:rsidP="00A875EF">
      <w:pPr>
        <w:jc w:val="both"/>
      </w:pPr>
      <w:r w:rsidRPr="00A875EF">
        <w:t>- úspešne ich rozvíja v skupinovom a individuálnom prejave</w:t>
      </w:r>
    </w:p>
    <w:p w:rsidR="00A875EF" w:rsidRPr="00A875EF" w:rsidRDefault="00A875EF" w:rsidP="00A875EF">
      <w:pPr>
        <w:jc w:val="both"/>
      </w:pPr>
      <w:r w:rsidRPr="00A875EF">
        <w:t>- dokáže vyjadriť veku primerané postoje, názory na hudobné umenie</w:t>
      </w:r>
    </w:p>
    <w:p w:rsidR="00A875EF" w:rsidRPr="00A875EF" w:rsidRDefault="00A875EF" w:rsidP="00A875EF">
      <w:pPr>
        <w:jc w:val="both"/>
      </w:pPr>
      <w:r w:rsidRPr="00A875EF">
        <w:t>- individuálny spev nie je podmienkou, pokiaľ sa úspešne a aktívne realizuje v ostatných hudobných činnostiach</w:t>
      </w:r>
    </w:p>
    <w:p w:rsidR="00A875EF" w:rsidRPr="00A875EF" w:rsidRDefault="00A875EF" w:rsidP="00A875EF">
      <w:pPr>
        <w:jc w:val="both"/>
      </w:pPr>
    </w:p>
    <w:p w:rsidR="00A875EF" w:rsidRPr="00A875EF" w:rsidRDefault="00A875EF" w:rsidP="00A875EF">
      <w:pPr>
        <w:rPr>
          <w:color w:val="000000"/>
        </w:rPr>
      </w:pPr>
      <w:r w:rsidRPr="00A875EF">
        <w:rPr>
          <w:b/>
          <w:color w:val="000000"/>
        </w:rPr>
        <w:t>S t u p e ň  2  (chválitebný)</w:t>
      </w:r>
    </w:p>
    <w:p w:rsidR="00A875EF" w:rsidRPr="00A875EF" w:rsidRDefault="00A875EF" w:rsidP="00A875EF">
      <w:pPr>
        <w:jc w:val="both"/>
      </w:pPr>
      <w:r w:rsidRPr="00A875EF">
        <w:t>-  je menej samostatný, iniciatívny a tvorivý</w:t>
      </w:r>
    </w:p>
    <w:p w:rsidR="00A875EF" w:rsidRPr="00A875EF" w:rsidRDefault="00A875EF" w:rsidP="00A875EF">
      <w:pPr>
        <w:jc w:val="both"/>
      </w:pPr>
      <w:r w:rsidRPr="00A875EF">
        <w:t>- menej využíva svoje schopnosti v individuálnom a kolektívnom prejave</w:t>
      </w:r>
    </w:p>
    <w:p w:rsidR="00A875EF" w:rsidRPr="00A875EF" w:rsidRDefault="00A875EF" w:rsidP="00A875EF">
      <w:pPr>
        <w:jc w:val="both"/>
      </w:pPr>
    </w:p>
    <w:p w:rsidR="00A875EF" w:rsidRPr="00A875EF" w:rsidRDefault="00A875EF" w:rsidP="00A875EF">
      <w:pPr>
        <w:jc w:val="both"/>
      </w:pPr>
      <w:r w:rsidRPr="00A875EF">
        <w:rPr>
          <w:b/>
        </w:rPr>
        <w:t>Stupeň 3 (dobrý)</w:t>
      </w:r>
    </w:p>
    <w:p w:rsidR="00A875EF" w:rsidRPr="00A875EF" w:rsidRDefault="00A875EF" w:rsidP="00A875EF">
      <w:pPr>
        <w:jc w:val="both"/>
      </w:pPr>
      <w:r w:rsidRPr="00A875EF">
        <w:t>- chýba mu iniciatívnosť a tvorivosť</w:t>
      </w:r>
    </w:p>
    <w:p w:rsidR="00A875EF" w:rsidRPr="00A875EF" w:rsidRDefault="00A875EF" w:rsidP="00A875EF">
      <w:pPr>
        <w:jc w:val="both"/>
      </w:pPr>
      <w:r w:rsidRPr="00A875EF">
        <w:t>- je málo aktívny a snaživý, potrebuje sústavnú pomoc a povzbudenie učiteľa</w:t>
      </w:r>
    </w:p>
    <w:p w:rsidR="00A875EF" w:rsidRPr="00A875EF" w:rsidRDefault="00A875EF" w:rsidP="00A875EF">
      <w:pPr>
        <w:jc w:val="both"/>
      </w:pPr>
    </w:p>
    <w:p w:rsidR="00A875EF" w:rsidRPr="00A875EF" w:rsidRDefault="00A875EF" w:rsidP="00A875EF">
      <w:pPr>
        <w:jc w:val="both"/>
      </w:pPr>
      <w:r w:rsidRPr="00A875EF">
        <w:rPr>
          <w:b/>
        </w:rPr>
        <w:t>Stupeň 4 (dostatočný)</w:t>
      </w:r>
    </w:p>
    <w:p w:rsidR="00A875EF" w:rsidRPr="00A875EF" w:rsidRDefault="00A875EF" w:rsidP="00A875EF">
      <w:pPr>
        <w:jc w:val="both"/>
      </w:pPr>
      <w:r w:rsidRPr="00A875EF">
        <w:t>- žiak realizuje edukačné úlohy na nízkej úrovni bez vlastného vkladu</w:t>
      </w:r>
    </w:p>
    <w:p w:rsidR="00A875EF" w:rsidRPr="00A875EF" w:rsidRDefault="00A875EF" w:rsidP="00A875EF">
      <w:pPr>
        <w:jc w:val="both"/>
      </w:pPr>
    </w:p>
    <w:p w:rsidR="00A875EF" w:rsidRPr="00A875EF" w:rsidRDefault="00A875EF" w:rsidP="00A875EF">
      <w:pPr>
        <w:jc w:val="both"/>
      </w:pPr>
      <w:r w:rsidRPr="00A875EF">
        <w:rPr>
          <w:b/>
        </w:rPr>
        <w:t>Stupeň 5 (nedostatočný)</w:t>
      </w:r>
    </w:p>
    <w:p w:rsidR="00A875EF" w:rsidRPr="00A875EF" w:rsidRDefault="00A875EF" w:rsidP="00A875EF">
      <w:pPr>
        <w:jc w:val="both"/>
      </w:pPr>
      <w:r w:rsidRPr="00A875EF">
        <w:t>- žiak nespĺňa kritériá</w:t>
      </w:r>
    </w:p>
    <w:p w:rsidR="00A875EF" w:rsidRPr="00A875EF" w:rsidRDefault="00A875EF" w:rsidP="00A875EF"/>
    <w:p w:rsidR="00A875EF" w:rsidRPr="00A875EF" w:rsidRDefault="00A875EF" w:rsidP="00A875EF">
      <w:pPr>
        <w:jc w:val="center"/>
      </w:pPr>
      <w:r w:rsidRPr="00A875EF">
        <w:rPr>
          <w:b/>
        </w:rPr>
        <w:t>VÝTVARNÁ VÝCHOVA</w:t>
      </w:r>
    </w:p>
    <w:p w:rsidR="00A875EF" w:rsidRPr="00A875EF" w:rsidRDefault="00A875EF" w:rsidP="00A875EF">
      <w:pPr>
        <w:jc w:val="both"/>
      </w:pPr>
      <w:r w:rsidRPr="00A875EF">
        <w:lastRenderedPageBreak/>
        <w:t xml:space="preserve"> </w:t>
      </w:r>
    </w:p>
    <w:p w:rsidR="00A875EF" w:rsidRPr="00A875EF" w:rsidRDefault="00A875EF" w:rsidP="00A875EF">
      <w:pPr>
        <w:jc w:val="both"/>
      </w:pPr>
      <w:r w:rsidRPr="00A875EF">
        <w:t>Ťažiskovou formou hodnotenia je osobný rozhovor so žiakom, v ktorom učiteľ žiakovi poskytne citlivú, veku primeranú, analyticky podloženú spätnú väzbu o rôznych aspektoch jeho činnosti. Žiaka vedieme k sebahodnoteniu.</w:t>
      </w:r>
    </w:p>
    <w:p w:rsidR="00A875EF" w:rsidRPr="00A875EF" w:rsidRDefault="00A875EF" w:rsidP="00A875EF">
      <w:pPr>
        <w:jc w:val="both"/>
      </w:pPr>
      <w:r w:rsidRPr="00A875EF">
        <w:t>Žiak je hodnotený z úloh v rámci rozličných metodických radov, aby bola vyváženosť výkonu žiaka, nakoľko môžu byť rozdiely vzhľadom na rôznorodosť záujmov a schopností žiakov.</w:t>
      </w:r>
    </w:p>
    <w:p w:rsidR="00A875EF" w:rsidRPr="00A875EF" w:rsidRDefault="00A875EF" w:rsidP="00A875EF">
      <w:pPr>
        <w:jc w:val="both"/>
      </w:pPr>
      <w:r w:rsidRPr="00A875EF">
        <w:t>Berieme ohľad na to, že výtvarný prejav súvisí s fantáziou, seba-projekciou, záujmami a intímnym svetom žiaka a že toto hľadisko sa bude prejavovať aj v jeho riešení výtvarných úloh. Uprednostňujeme osobný, diferencovaný prístup.</w:t>
      </w:r>
    </w:p>
    <w:p w:rsidR="00A875EF" w:rsidRPr="00A875EF" w:rsidRDefault="00A875EF" w:rsidP="00A875EF">
      <w:pPr>
        <w:jc w:val="both"/>
      </w:pPr>
      <w:r w:rsidRPr="00A875EF">
        <w:t>Výsledok výtvarných činností (artefakt) nie je jediným predmetom hodnotenia, ale zvažujeme všetky nižšie vymenované kritériá.</w:t>
      </w:r>
    </w:p>
    <w:p w:rsidR="00A875EF" w:rsidRPr="00A875EF" w:rsidRDefault="00A875EF" w:rsidP="00A875EF">
      <w:pPr>
        <w:jc w:val="both"/>
      </w:pPr>
      <w:r w:rsidRPr="00A875EF">
        <w:t>Hodnotíme proces výtvarných činností, prípravu pomôcok, pretože práve v rámci tohto procesu dochádza k formácii osobnosti žiaka a k získaniu kompetencií – k napĺňaniu cieľov výtvarnej výchovy.</w:t>
      </w:r>
    </w:p>
    <w:p w:rsidR="00A875EF" w:rsidRPr="00A875EF" w:rsidRDefault="00A875EF" w:rsidP="00A875EF">
      <w:pPr>
        <w:jc w:val="both"/>
      </w:pPr>
    </w:p>
    <w:p w:rsidR="00A875EF" w:rsidRPr="00A875EF" w:rsidRDefault="00A875EF" w:rsidP="00A875EF">
      <w:pPr>
        <w:jc w:val="both"/>
      </w:pPr>
      <w:r w:rsidRPr="00A875EF">
        <w:rPr>
          <w:i/>
        </w:rPr>
        <w:t>Podklady</w:t>
      </w:r>
      <w:r w:rsidRPr="00A875EF">
        <w:t xml:space="preserve"> na hodnotenie a klasifikáciu výchovno-vzdelávacích výsledkov žiaka získava učiteľ najmä týmito metódami, formami a prostriedkami:</w:t>
      </w:r>
    </w:p>
    <w:p w:rsidR="00A875EF" w:rsidRPr="00A875EF" w:rsidRDefault="00A875EF" w:rsidP="00A875EF">
      <w:pPr>
        <w:jc w:val="both"/>
      </w:pPr>
      <w:r w:rsidRPr="00A875EF">
        <w:t>-  sledovaním stupňa rozvoja individuálnych osobnostných predpokladov a nadania</w:t>
      </w:r>
    </w:p>
    <w:p w:rsidR="00A875EF" w:rsidRPr="00A875EF" w:rsidRDefault="00A875EF" w:rsidP="00A875EF">
      <w:pPr>
        <w:jc w:val="both"/>
      </w:pPr>
      <w:r w:rsidRPr="00A875EF">
        <w:t>- hodnotením prístupu k činnostiam z hľadiska prípravy pomôcok, tvorivosti,  experimentovania, cieľavedomosti riešení, záujmu o činnosti v rámci edukačných úloh  a schopnosti spolupracovať, zároveň zaujať stanoviská k výsledkom svojej práce a práce spolužiakov</w:t>
      </w:r>
    </w:p>
    <w:p w:rsidR="00A875EF" w:rsidRPr="00A875EF" w:rsidRDefault="00A875EF" w:rsidP="00A875EF">
      <w:pPr>
        <w:jc w:val="both"/>
      </w:pPr>
      <w:r w:rsidRPr="00A875EF">
        <w:t>- v prípade mimoriadne nadaného alebo zaostalého žiaka rozhovormi so žiakom   a zákonnými zástupcami žiaka.</w:t>
      </w:r>
    </w:p>
    <w:p w:rsidR="00A875EF" w:rsidRPr="00A875EF" w:rsidRDefault="00A875EF" w:rsidP="00A875EF">
      <w:pPr>
        <w:jc w:val="both"/>
      </w:pPr>
    </w:p>
    <w:p w:rsidR="00A875EF" w:rsidRPr="00A875EF" w:rsidRDefault="00A875EF" w:rsidP="00A875EF">
      <w:pPr>
        <w:jc w:val="both"/>
      </w:pPr>
      <w:r w:rsidRPr="00A875EF">
        <w:t>Kritériá hodnotenia:</w:t>
      </w:r>
    </w:p>
    <w:p w:rsidR="00A875EF" w:rsidRPr="00A875EF" w:rsidRDefault="00A875EF" w:rsidP="00A875EF">
      <w:pPr>
        <w:jc w:val="both"/>
        <w:rPr>
          <w:color w:val="000000"/>
        </w:rPr>
      </w:pPr>
      <w:r w:rsidRPr="00A875EF">
        <w:rPr>
          <w:b/>
          <w:color w:val="000000"/>
        </w:rPr>
        <w:t>S t u p e ň   1   (výborný)</w:t>
      </w:r>
    </w:p>
    <w:p w:rsidR="00A875EF" w:rsidRPr="00A875EF" w:rsidRDefault="00A875EF" w:rsidP="00A875EF">
      <w:pPr>
        <w:jc w:val="both"/>
      </w:pPr>
      <w:r w:rsidRPr="00A875EF">
        <w:t>- je usilovný, vytrvalý, pracuje primerane svojmu veku, prevažne samostatne, tvorivo a pohotovo uplatňuje osvojené zručnosti, vo výtvarnom prejave</w:t>
      </w:r>
    </w:p>
    <w:p w:rsidR="00A875EF" w:rsidRPr="00A875EF" w:rsidRDefault="00A875EF" w:rsidP="00A875EF">
      <w:pPr>
        <w:jc w:val="both"/>
      </w:pPr>
      <w:r w:rsidRPr="00A875EF">
        <w:t>-  ovláda zručnosti ( technické, nástrojové, materiálové, podľa požiadaviek ročníkových  kompetencií na vynikajúcej úrovni)</w:t>
      </w:r>
    </w:p>
    <w:p w:rsidR="00A875EF" w:rsidRPr="00A875EF" w:rsidRDefault="00A875EF" w:rsidP="00A875EF">
      <w:pPr>
        <w:jc w:val="both"/>
      </w:pPr>
      <w:r w:rsidRPr="00A875EF">
        <w:t>- dokáže vyjadriť veku primerané postoje</w:t>
      </w:r>
    </w:p>
    <w:p w:rsidR="00A875EF" w:rsidRPr="00A875EF" w:rsidRDefault="00A875EF" w:rsidP="00A875EF">
      <w:pPr>
        <w:jc w:val="both"/>
      </w:pPr>
      <w:r w:rsidRPr="00A875EF">
        <w:t>- dokáže rešpektovať vlastný tvorivý výsledok a je tolerantný voči tvorivým prejavom, názorom a vkusu iných</w:t>
      </w:r>
    </w:p>
    <w:p w:rsidR="00A875EF" w:rsidRPr="00A875EF" w:rsidRDefault="00A875EF" w:rsidP="00A875EF">
      <w:pPr>
        <w:jc w:val="both"/>
      </w:pPr>
      <w:r w:rsidRPr="00A875EF">
        <w:t>- zrealizoval artefakt primerane svojmu veku a schopnostiam</w:t>
      </w:r>
    </w:p>
    <w:p w:rsidR="00A875EF" w:rsidRPr="00A875EF" w:rsidRDefault="00A875EF" w:rsidP="00A875EF">
      <w:pPr>
        <w:jc w:val="both"/>
      </w:pPr>
    </w:p>
    <w:p w:rsidR="00A875EF" w:rsidRPr="00A875EF" w:rsidRDefault="00A875EF" w:rsidP="00A875EF">
      <w:pPr>
        <w:jc w:val="both"/>
        <w:rPr>
          <w:color w:val="000000"/>
        </w:rPr>
      </w:pPr>
      <w:r w:rsidRPr="00A875EF">
        <w:rPr>
          <w:b/>
          <w:color w:val="000000"/>
        </w:rPr>
        <w:t>S t u p e ň  2  (chválitebný)</w:t>
      </w:r>
    </w:p>
    <w:p w:rsidR="00A875EF" w:rsidRPr="00A875EF" w:rsidRDefault="00A875EF" w:rsidP="00A875EF">
      <w:pPr>
        <w:jc w:val="both"/>
      </w:pPr>
      <w:r w:rsidRPr="00A875EF">
        <w:t>-  v podstate spĺňa kritériá 1. stupňa hodnotenia, ale je menej samostatný, iniciatívny   a tvorivý</w:t>
      </w:r>
    </w:p>
    <w:p w:rsidR="00A875EF" w:rsidRPr="00A875EF" w:rsidRDefault="00A875EF" w:rsidP="00A875EF">
      <w:pPr>
        <w:jc w:val="both"/>
      </w:pPr>
    </w:p>
    <w:p w:rsidR="00A875EF" w:rsidRPr="00A875EF" w:rsidRDefault="00A875EF" w:rsidP="00A875EF">
      <w:pPr>
        <w:jc w:val="both"/>
      </w:pPr>
      <w:r w:rsidRPr="00A875EF">
        <w:rPr>
          <w:b/>
        </w:rPr>
        <w:t>Stupeň 3 (dobrý)</w:t>
      </w:r>
    </w:p>
    <w:p w:rsidR="00A875EF" w:rsidRPr="00A875EF" w:rsidRDefault="00A875EF" w:rsidP="00A875EF">
      <w:pPr>
        <w:pStyle w:val="Odsekzoznamu1"/>
        <w:numPr>
          <w:ilvl w:val="0"/>
          <w:numId w:val="12"/>
        </w:numPr>
        <w:spacing w:after="0" w:line="240" w:lineRule="auto"/>
        <w:ind w:left="0" w:firstLine="0"/>
        <w:jc w:val="both"/>
        <w:rPr>
          <w:rFonts w:ascii="Times New Roman" w:hAnsi="Times New Roman" w:cs="Times New Roman"/>
          <w:sz w:val="24"/>
          <w:szCs w:val="24"/>
        </w:rPr>
      </w:pPr>
      <w:r w:rsidRPr="00A875EF">
        <w:rPr>
          <w:rFonts w:ascii="Times New Roman" w:hAnsi="Times New Roman" w:cs="Times New Roman"/>
          <w:sz w:val="24"/>
          <w:szCs w:val="24"/>
        </w:rPr>
        <w:t>chýba mu iniciatívnosť a tvorivosť, nerozlišuje svoju flexibilnosť, neosvojuje si nové vyjadrovacie prostriedky, podlieha stereotypom</w:t>
      </w:r>
    </w:p>
    <w:p w:rsidR="00A875EF" w:rsidRPr="00A875EF" w:rsidRDefault="00A875EF" w:rsidP="00A875EF">
      <w:pPr>
        <w:jc w:val="both"/>
      </w:pPr>
    </w:p>
    <w:p w:rsidR="00A875EF" w:rsidRPr="00A875EF" w:rsidRDefault="00A875EF" w:rsidP="00A875EF">
      <w:pPr>
        <w:jc w:val="both"/>
      </w:pPr>
      <w:r w:rsidRPr="00A875EF">
        <w:rPr>
          <w:b/>
        </w:rPr>
        <w:t>Stupeň 4 (dostatočný)</w:t>
      </w:r>
    </w:p>
    <w:p w:rsidR="00A875EF" w:rsidRPr="00A875EF" w:rsidRDefault="00A875EF" w:rsidP="00A875EF">
      <w:pPr>
        <w:jc w:val="both"/>
      </w:pPr>
      <w:r w:rsidRPr="00A875EF">
        <w:t>-  žiak realizuje edukačné úlohy na nízkej úrovni bez vlastného vkladu</w:t>
      </w:r>
    </w:p>
    <w:p w:rsidR="00A875EF" w:rsidRPr="00A875EF" w:rsidRDefault="00A875EF" w:rsidP="00A875EF">
      <w:pPr>
        <w:jc w:val="both"/>
      </w:pPr>
    </w:p>
    <w:p w:rsidR="00A875EF" w:rsidRPr="00A875EF" w:rsidRDefault="00A875EF" w:rsidP="00A875EF">
      <w:pPr>
        <w:jc w:val="both"/>
      </w:pPr>
      <w:r w:rsidRPr="00A875EF">
        <w:rPr>
          <w:b/>
        </w:rPr>
        <w:t>Stupeň 5 (nedostatočný)</w:t>
      </w:r>
    </w:p>
    <w:p w:rsidR="00A875EF" w:rsidRPr="00A875EF" w:rsidRDefault="00A875EF" w:rsidP="00A875EF">
      <w:pPr>
        <w:jc w:val="both"/>
      </w:pPr>
      <w:r w:rsidRPr="00A875EF">
        <w:t>-   žiak nespĺňa kritériá, nemá záujem o výtvarné aktivity, neguje vyučovací proces.</w:t>
      </w:r>
    </w:p>
    <w:p w:rsidR="00A875EF" w:rsidRPr="00A875EF" w:rsidRDefault="00A875EF" w:rsidP="00A875EF">
      <w:pPr>
        <w:jc w:val="center"/>
      </w:pPr>
      <w:r w:rsidRPr="00A875EF">
        <w:rPr>
          <w:b/>
        </w:rPr>
        <w:t>TELESNÁ VÝCHOVA</w:t>
      </w:r>
    </w:p>
    <w:p w:rsidR="00A875EF" w:rsidRPr="00A875EF" w:rsidRDefault="00A875EF" w:rsidP="00A875EF">
      <w:pPr>
        <w:jc w:val="both"/>
      </w:pPr>
    </w:p>
    <w:p w:rsidR="00A875EF" w:rsidRPr="00A875EF" w:rsidRDefault="00A875EF" w:rsidP="00A875EF">
      <w:pPr>
        <w:jc w:val="both"/>
      </w:pPr>
    </w:p>
    <w:p w:rsidR="00A875EF" w:rsidRPr="00A875EF" w:rsidRDefault="00A875EF" w:rsidP="00A875EF">
      <w:pPr>
        <w:jc w:val="both"/>
      </w:pPr>
      <w:r w:rsidRPr="00A875EF">
        <w:t>Hodnotenie telesnej výchovy má výnimočné a špecifické postavenie v rámci vzdelávania žiakov mladšieho školského veku, pričom vychádza zo všeobecných cieľov vzdelávacej oblasti „Zdravie a pohyb“ platné pre celú školskú telesnú výchovu.</w:t>
      </w:r>
    </w:p>
    <w:p w:rsidR="00A875EF" w:rsidRPr="00A875EF" w:rsidRDefault="00A875EF" w:rsidP="00A875EF">
      <w:pPr>
        <w:jc w:val="both"/>
      </w:pPr>
    </w:p>
    <w:p w:rsidR="00A875EF" w:rsidRPr="00A875EF" w:rsidRDefault="00A875EF" w:rsidP="00A875EF">
      <w:pPr>
        <w:jc w:val="both"/>
      </w:pPr>
    </w:p>
    <w:p w:rsidR="00A875EF" w:rsidRPr="00A875EF" w:rsidRDefault="00A875EF" w:rsidP="00A875EF">
      <w:pPr>
        <w:jc w:val="both"/>
      </w:pPr>
      <w:r w:rsidRPr="00A875EF">
        <w:t>Žiaci sú hodnotení slovne a písomne, hodnotenie je komplexné, založené na princípe individuálneho prístupu k osobnosti. Hlavným kritériom hodnotenia je individuálne zlepšenie v pohybových zručnostiach, vedomostiach, psychomotorických schopnostiach, v snahe o lepšie výkony, ale aj angažovanosť v telesnej výchove. V smere k žiakovi prevláda pozitívne hodnotenie.</w:t>
      </w:r>
    </w:p>
    <w:p w:rsidR="00A875EF" w:rsidRPr="00A875EF" w:rsidRDefault="00A875EF" w:rsidP="00A875EF">
      <w:pPr>
        <w:jc w:val="both"/>
      </w:pPr>
    </w:p>
    <w:p w:rsidR="00A875EF" w:rsidRPr="00A875EF" w:rsidRDefault="00A875EF" w:rsidP="00A875EF">
      <w:pPr>
        <w:jc w:val="both"/>
      </w:pPr>
      <w:r w:rsidRPr="00A875EF">
        <w:rPr>
          <w:i/>
        </w:rPr>
        <w:t>Metódy a formy</w:t>
      </w:r>
      <w:r w:rsidRPr="00A875EF">
        <w:t>:</w:t>
      </w:r>
    </w:p>
    <w:p w:rsidR="00A875EF" w:rsidRPr="00A875EF" w:rsidRDefault="00A875EF" w:rsidP="00A875EF">
      <w:pPr>
        <w:jc w:val="both"/>
      </w:pPr>
    </w:p>
    <w:p w:rsidR="00A875EF" w:rsidRPr="00A875EF" w:rsidRDefault="00A875EF" w:rsidP="00A875EF">
      <w:pPr>
        <w:jc w:val="both"/>
      </w:pPr>
      <w:r w:rsidRPr="00A875EF">
        <w:t>- dosiahnutá úroveň vyššie uvedených požiadaviek na výkony žiakov, resp. evidentná    snaha o ich dosiahnutie a prekročenie,</w:t>
      </w:r>
    </w:p>
    <w:p w:rsidR="00A875EF" w:rsidRPr="00A875EF" w:rsidRDefault="00A875EF" w:rsidP="00A875EF">
      <w:pPr>
        <w:jc w:val="both"/>
      </w:pPr>
      <w:r w:rsidRPr="00A875EF">
        <w:t>- evidentný prejav radosti, netrpezlivosti pred vyučovaním telesnej výchovy, ale aj prejavený záujem o dianie, obsah a priebeh telovýchovného procesu,</w:t>
      </w:r>
    </w:p>
    <w:p w:rsidR="00A875EF" w:rsidRPr="00A875EF" w:rsidRDefault="00A875EF" w:rsidP="00A875EF">
      <w:pPr>
        <w:jc w:val="both"/>
      </w:pPr>
      <w:r w:rsidRPr="00A875EF">
        <w:t>- objem a intenzita vynakladaného úsilia, zaujatie, celková aktivita, snaha o zvládnutie     (osvojenie) učiva, túžba po lepšom individuálnom výkone, vyžiadanie hodnotenia výkonu v priebehu vyučovania telesnej výchovy,</w:t>
      </w:r>
    </w:p>
    <w:p w:rsidR="00A875EF" w:rsidRPr="00A875EF" w:rsidRDefault="00A875EF" w:rsidP="00A875EF">
      <w:pPr>
        <w:jc w:val="both"/>
      </w:pPr>
      <w:r w:rsidRPr="00A875EF">
        <w:t>- aktivita v záujmovej školskej a mimoškolskej telesnej výchove, vrátane rekreačných  foriem v kruhu rodiny,</w:t>
      </w:r>
    </w:p>
    <w:p w:rsidR="00A875EF" w:rsidRPr="00A875EF" w:rsidRDefault="00A875EF" w:rsidP="00A875EF">
      <w:pPr>
        <w:jc w:val="both"/>
      </w:pPr>
      <w:r w:rsidRPr="00A875EF">
        <w:t>- prejavy záujmu i schopnosť viesť dialóg na aktuálne, žiackej úrovni primerané témy s telovýchovnou problematikou.</w:t>
      </w:r>
    </w:p>
    <w:p w:rsidR="00A875EF" w:rsidRPr="00A875EF" w:rsidRDefault="00A875EF" w:rsidP="00A875EF">
      <w:pPr>
        <w:jc w:val="both"/>
      </w:pPr>
    </w:p>
    <w:p w:rsidR="00A875EF" w:rsidRPr="00A875EF" w:rsidRDefault="00A875EF" w:rsidP="00A875EF">
      <w:pPr>
        <w:jc w:val="both"/>
      </w:pPr>
      <w:r w:rsidRPr="00A875EF">
        <w:rPr>
          <w:i/>
        </w:rPr>
        <w:t>Kritériá</w:t>
      </w:r>
      <w:r w:rsidRPr="00A875EF">
        <w:t xml:space="preserve"> na priebežné hodnotenie požadovanej intenzity reálneho postoja žiakov k vlastnému zdraviu:</w:t>
      </w:r>
    </w:p>
    <w:p w:rsidR="00A875EF" w:rsidRPr="00A875EF" w:rsidRDefault="00A875EF" w:rsidP="00A875EF">
      <w:pPr>
        <w:jc w:val="both"/>
      </w:pPr>
      <w:r w:rsidRPr="00A875EF">
        <w:t>- dosiahnutá úroveň, rozsah a kvalita osvojenia poznatkov a vedomostí v príslušnej oblasti (zdravoveda – hygiena, životospráva),</w:t>
      </w:r>
    </w:p>
    <w:p w:rsidR="00A875EF" w:rsidRPr="00A875EF" w:rsidRDefault="00A875EF" w:rsidP="00A875EF">
      <w:pPr>
        <w:jc w:val="both"/>
      </w:pPr>
      <w:r w:rsidRPr="00A875EF">
        <w:t>- reálne prejavený záujem a aktivita v starostlivosti o hygienu tela, odevu, ale i hygienu prostredia,</w:t>
      </w:r>
    </w:p>
    <w:p w:rsidR="00A875EF" w:rsidRPr="00A875EF" w:rsidRDefault="00A875EF" w:rsidP="00A875EF">
      <w:pPr>
        <w:jc w:val="both"/>
      </w:pPr>
      <w:r w:rsidRPr="00A875EF">
        <w:t>- primeraná angažovanosť i aktivita na hodinách telesnej výchovy,</w:t>
      </w:r>
    </w:p>
    <w:p w:rsidR="00A875EF" w:rsidRPr="00A875EF" w:rsidRDefault="00A875EF" w:rsidP="00A875EF">
      <w:pPr>
        <w:jc w:val="both"/>
      </w:pPr>
      <w:r w:rsidRPr="00A875EF">
        <w:t>- primeraná ostražitosť v priebehu telovýchovnej činnosti a pri rizikových formách telovýchovnej aktivity,</w:t>
      </w:r>
    </w:p>
    <w:p w:rsidR="00A875EF" w:rsidRPr="00A875EF" w:rsidRDefault="00A875EF" w:rsidP="00A875EF">
      <w:pPr>
        <w:jc w:val="both"/>
      </w:pPr>
      <w:r w:rsidRPr="00A875EF">
        <w:t>- primeraná frekvencia a objem pohybovej aktivity v režime dňa, ale aj jej cieľavedomé vyhľadávanie a využívanie</w:t>
      </w:r>
    </w:p>
    <w:p w:rsidR="00A875EF" w:rsidRPr="00A875EF" w:rsidRDefault="00A875EF" w:rsidP="00A875EF">
      <w:pPr>
        <w:jc w:val="both"/>
      </w:pPr>
    </w:p>
    <w:p w:rsidR="00A875EF" w:rsidRPr="00A875EF" w:rsidRDefault="00A875EF" w:rsidP="00A875EF">
      <w:pPr>
        <w:rPr>
          <w:color w:val="000000"/>
        </w:rPr>
      </w:pPr>
      <w:r w:rsidRPr="00A875EF">
        <w:rPr>
          <w:b/>
          <w:color w:val="000000"/>
        </w:rPr>
        <w:t>S t u p e ň   1   (výborný)</w:t>
      </w:r>
    </w:p>
    <w:p w:rsidR="00A875EF" w:rsidRPr="00A875EF" w:rsidRDefault="00A875EF" w:rsidP="00A875EF">
      <w:pPr>
        <w:jc w:val="both"/>
      </w:pPr>
      <w:r w:rsidRPr="00A875EF">
        <w:t>Žiak si osvojí hodnotenú pohybovú činnosť tak, že ju vykonáva technicky správne, účelne, rytmicky. Orientuje sa v priestore, má pekné držanie tela, pohyb v súlade s hudbou.</w:t>
      </w:r>
    </w:p>
    <w:p w:rsidR="00A875EF" w:rsidRPr="00A875EF" w:rsidRDefault="00A875EF" w:rsidP="00A875EF">
      <w:pPr>
        <w:jc w:val="both"/>
      </w:pPr>
      <w:r w:rsidRPr="00A875EF">
        <w:t>V pohybovej činnosti preukazuje samostatnosť, tvorivosť. V hre je iniciatívny, dodržiava pravidlá a účelne uplatňuje osvojené herné činnosti. Vedomosti žiaka sú celistvé a presné. Uplatňuje ich samostatne pri riešení úloh. Má aktívny vzťah k telovýchovnej, športovej a turistickej činnosti a záujem o vlastné telesné zdokonaľovanie. Je aktívny v mimoškolskej a</w:t>
      </w:r>
    </w:p>
    <w:p w:rsidR="00A875EF" w:rsidRPr="00A875EF" w:rsidRDefault="00A875EF" w:rsidP="00A875EF">
      <w:pPr>
        <w:jc w:val="both"/>
      </w:pPr>
      <w:r w:rsidRPr="00A875EF">
        <w:t>športovej činnosti.</w:t>
      </w:r>
    </w:p>
    <w:p w:rsidR="00A875EF" w:rsidRPr="00A875EF" w:rsidRDefault="00A875EF" w:rsidP="00A875EF">
      <w:pPr>
        <w:jc w:val="both"/>
      </w:pPr>
    </w:p>
    <w:p w:rsidR="00A875EF" w:rsidRPr="00A875EF" w:rsidRDefault="00A875EF" w:rsidP="00A875EF">
      <w:pPr>
        <w:rPr>
          <w:color w:val="000000"/>
        </w:rPr>
      </w:pPr>
      <w:r w:rsidRPr="00A875EF">
        <w:rPr>
          <w:b/>
          <w:color w:val="000000"/>
        </w:rPr>
        <w:t>S t u p e ň  2  (chválitebný)</w:t>
      </w:r>
    </w:p>
    <w:p w:rsidR="00A875EF" w:rsidRPr="00A875EF" w:rsidRDefault="00A875EF" w:rsidP="00A875EF">
      <w:pPr>
        <w:jc w:val="both"/>
      </w:pPr>
      <w:r w:rsidRPr="00A875EF">
        <w:t>Žiak vykonáva pohyb – s drobnými chybami v technike ale účelne, plynule, rytmicky.</w:t>
      </w:r>
    </w:p>
    <w:p w:rsidR="00A875EF" w:rsidRPr="00A875EF" w:rsidRDefault="00A875EF" w:rsidP="00A875EF">
      <w:pPr>
        <w:jc w:val="both"/>
      </w:pPr>
      <w:r w:rsidRPr="00A875EF">
        <w:lastRenderedPageBreak/>
        <w:t>Orientuje sa v priestore, v držaní telá má malé nedostatky podobne ako vo vyjadrení hudby pohybom. V hre je kolektívny a zriedka porušuje pravidlá hry. Žiakove vedomosti sú v podstate celistvé a presné ( s nevýznamnými chybami). Uplatňuje ich s malou pomocou učiteľa pri riešení pohybových úloh.</w:t>
      </w:r>
    </w:p>
    <w:p w:rsidR="00A875EF" w:rsidRPr="00A875EF" w:rsidRDefault="00A875EF" w:rsidP="00A875EF">
      <w:pPr>
        <w:jc w:val="both"/>
      </w:pPr>
    </w:p>
    <w:p w:rsidR="00A875EF" w:rsidRPr="00A875EF" w:rsidRDefault="00A875EF" w:rsidP="00A875EF">
      <w:pPr>
        <w:jc w:val="both"/>
      </w:pPr>
      <w:r w:rsidRPr="00A875EF">
        <w:rPr>
          <w:b/>
        </w:rPr>
        <w:t>Stupeň 3 (dobrý)</w:t>
      </w:r>
    </w:p>
    <w:p w:rsidR="00A875EF" w:rsidRPr="00A875EF" w:rsidRDefault="00A875EF" w:rsidP="00A875EF">
      <w:pPr>
        <w:jc w:val="both"/>
      </w:pPr>
      <w:r w:rsidRPr="00A875EF">
        <w:t>Žiak vykonáva pohyb s väčšími chybami v technike nie vždy účelne, v priestore sa chybne orientuje. Porušuje plynulosť a rytmus pohybu a jeho súlad s hudbou. Má väčšie nedostatky v držaní tela, pohyb vykonáva s malou pomocou alebo v uľahčených podmienkach.</w:t>
      </w:r>
    </w:p>
    <w:p w:rsidR="00A875EF" w:rsidRPr="00A875EF" w:rsidRDefault="00A875EF" w:rsidP="00A875EF">
      <w:pPr>
        <w:jc w:val="both"/>
      </w:pPr>
      <w:r w:rsidRPr="00A875EF">
        <w:t xml:space="preserve"> </w:t>
      </w:r>
      <w:r w:rsidRPr="00A875EF">
        <w:tab/>
        <w:t>Čiastočne napodobňuje ostatných. V hre je málo pohotový, neiniciatívny, málo kolektívny a často porušuje pravidlá. Vedomosti žiaka majú medzery a chyby. Pri ich uplatňovaní potrebuje pomoc učiteľa. K telovýchovnej činnosti má nevyhranený postoj.</w:t>
      </w:r>
    </w:p>
    <w:p w:rsidR="00A875EF" w:rsidRPr="00A875EF" w:rsidRDefault="00A875EF" w:rsidP="00A875EF">
      <w:pPr>
        <w:jc w:val="both"/>
      </w:pPr>
    </w:p>
    <w:p w:rsidR="00A875EF" w:rsidRPr="00A875EF" w:rsidRDefault="00A875EF" w:rsidP="00A875EF">
      <w:pPr>
        <w:jc w:val="both"/>
        <w:rPr>
          <w:i/>
        </w:rPr>
      </w:pPr>
    </w:p>
    <w:p w:rsidR="00A875EF" w:rsidRPr="00A875EF" w:rsidRDefault="00A875EF" w:rsidP="00A875EF">
      <w:pPr>
        <w:jc w:val="both"/>
      </w:pPr>
      <w:r w:rsidRPr="00A875EF">
        <w:rPr>
          <w:b/>
        </w:rPr>
        <w:t>Stupeň 4 (dostatočný)</w:t>
      </w:r>
    </w:p>
    <w:p w:rsidR="00A875EF" w:rsidRPr="00A875EF" w:rsidRDefault="00A875EF" w:rsidP="00A875EF">
      <w:pPr>
        <w:jc w:val="both"/>
      </w:pPr>
      <w:r w:rsidRPr="00A875EF">
        <w:t xml:space="preserve">Žiak pohyb vykonáva s veľkými technickými chybami, alebo len čiastočne, resp. ho vykonáva s veľkou pomocou učiteľa. Veľmi zle sa orientuje v priestore, silne porušuje plynulosť a rytmus pohybu, ako aj jeho súlad s hudbou. </w:t>
      </w:r>
    </w:p>
    <w:p w:rsidR="00A875EF" w:rsidRPr="00A875EF" w:rsidRDefault="00A875EF" w:rsidP="00A875EF">
      <w:pPr>
        <w:jc w:val="both"/>
      </w:pPr>
      <w:r w:rsidRPr="00A875EF">
        <w:t>V hre je zväčša nepohotový, netvorivý, pasívny, nekolektívny a porušuje pravidlá. Vedomosti žiaka majú vážne medzery a chyby. Žiak ich vie uplatniť len pri riešení ľahkých úloh a s pomocou učiteľa. Jeho postoj k telesnej výchove je negatívny.</w:t>
      </w:r>
    </w:p>
    <w:p w:rsidR="00A875EF" w:rsidRPr="00A875EF" w:rsidRDefault="00A875EF" w:rsidP="00A875EF">
      <w:pPr>
        <w:jc w:val="both"/>
      </w:pPr>
    </w:p>
    <w:p w:rsidR="00A875EF" w:rsidRPr="00A875EF" w:rsidRDefault="00A875EF" w:rsidP="00A875EF">
      <w:pPr>
        <w:jc w:val="both"/>
      </w:pPr>
      <w:r w:rsidRPr="00A875EF">
        <w:rPr>
          <w:b/>
        </w:rPr>
        <w:t>Stupeň 5 (nedostatočný)</w:t>
      </w:r>
    </w:p>
    <w:p w:rsidR="00A875EF" w:rsidRPr="00A875EF" w:rsidRDefault="00A875EF" w:rsidP="00A875EF">
      <w:pPr>
        <w:jc w:val="both"/>
      </w:pPr>
      <w:r w:rsidRPr="00A875EF">
        <w:t>Žiakove vedomosti sú veľmi medzerovité, nesústavné, chybné. Žiak sa ani nepokúsi vykonávať pohyb alebo vykoná iný pohyb. Nie je schopný hrať v kolektíve. Žiak vôbec neprejavuje úsilie plniť uložené úlohy na hodinách telesnej výchovy. Má negatívny postoj k hodinám telesnej výchovy so snahou vyhnúť sa tejto činnosti.</w:t>
      </w:r>
    </w:p>
    <w:p w:rsidR="00A875EF" w:rsidRPr="00A875EF" w:rsidRDefault="00A875EF" w:rsidP="00A875EF"/>
    <w:p w:rsidR="00A875EF" w:rsidRPr="00A875EF" w:rsidRDefault="00A875EF" w:rsidP="00A875EF">
      <w:pPr>
        <w:jc w:val="both"/>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pPr>
      <w:r w:rsidRPr="00A875EF">
        <w:rPr>
          <w:b/>
        </w:rPr>
        <w:t>PRACOVNÉ VYUČOVANIE</w:t>
      </w:r>
    </w:p>
    <w:p w:rsidR="00A875EF" w:rsidRPr="00A875EF" w:rsidRDefault="00A875EF" w:rsidP="00A875EF">
      <w:pPr>
        <w:jc w:val="center"/>
      </w:pPr>
    </w:p>
    <w:p w:rsidR="00A875EF" w:rsidRPr="00A875EF" w:rsidRDefault="00A875EF" w:rsidP="00A875EF">
      <w:pPr>
        <w:jc w:val="both"/>
      </w:pPr>
    </w:p>
    <w:p w:rsidR="00A875EF" w:rsidRPr="00A875EF" w:rsidRDefault="00A875EF" w:rsidP="00A875EF">
      <w:pPr>
        <w:jc w:val="both"/>
      </w:pPr>
      <w:r w:rsidRPr="00A875EF">
        <w:t>Pracovné vyučovanie má na prvom stupni ZŠ medzi ostatnými predmetmi významné postavenie. Je to špecifický predmet, v ktorom sa hodnotí duševná a manuálna činnosť.</w:t>
      </w:r>
    </w:p>
    <w:p w:rsidR="00A875EF" w:rsidRPr="00A875EF" w:rsidRDefault="00A875EF" w:rsidP="00A875EF">
      <w:pPr>
        <w:jc w:val="both"/>
      </w:pPr>
      <w:r w:rsidRPr="00A875EF">
        <w:t>U žiakov hodnotíme ako sa im podarilo zhotoviť rôzne jednoduché výrobky a úžitkové predmety. V samostatnom pracovnom procese sa formujú a hodnotia začiatočné i už nadobudnuté technické vedomosti, zručnosti a návyky.</w:t>
      </w:r>
    </w:p>
    <w:p w:rsidR="00A875EF" w:rsidRPr="00A875EF" w:rsidRDefault="00A875EF" w:rsidP="00A875EF">
      <w:pPr>
        <w:jc w:val="both"/>
      </w:pPr>
      <w:r w:rsidRPr="00A875EF">
        <w:t>Kritériá hodnotenia:</w:t>
      </w:r>
    </w:p>
    <w:p w:rsidR="00A875EF" w:rsidRPr="00A875EF" w:rsidRDefault="00A875EF" w:rsidP="00A875EF">
      <w:pPr>
        <w:jc w:val="both"/>
      </w:pPr>
    </w:p>
    <w:p w:rsidR="00A875EF" w:rsidRPr="00A875EF" w:rsidRDefault="00A875EF" w:rsidP="00A875EF">
      <w:pPr>
        <w:rPr>
          <w:color w:val="000000"/>
        </w:rPr>
      </w:pPr>
      <w:r w:rsidRPr="00A875EF">
        <w:rPr>
          <w:b/>
          <w:color w:val="000000"/>
        </w:rPr>
        <w:t>S t u p e ň   1   (výborný)</w:t>
      </w:r>
    </w:p>
    <w:p w:rsidR="00A875EF" w:rsidRPr="00A875EF" w:rsidRDefault="00A875EF" w:rsidP="00A875EF">
      <w:pPr>
        <w:jc w:val="both"/>
      </w:pPr>
      <w:r w:rsidRPr="00A875EF">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prejav je správny, výstižný. Výsledky jeho činností sú kvalitné až originálne.</w:t>
      </w:r>
    </w:p>
    <w:p w:rsidR="00A875EF" w:rsidRPr="00A875EF" w:rsidRDefault="00A875EF" w:rsidP="00A875EF">
      <w:pPr>
        <w:jc w:val="both"/>
      </w:pPr>
    </w:p>
    <w:p w:rsidR="00A875EF" w:rsidRPr="00A875EF" w:rsidRDefault="00A875EF" w:rsidP="00A875EF">
      <w:pPr>
        <w:rPr>
          <w:color w:val="000000"/>
        </w:rPr>
      </w:pPr>
      <w:r w:rsidRPr="00A875EF">
        <w:rPr>
          <w:b/>
          <w:color w:val="000000"/>
        </w:rPr>
        <w:t>S t u p e ň  2  (chválitebný)</w:t>
      </w:r>
    </w:p>
    <w:p w:rsidR="00A875EF" w:rsidRPr="00A875EF" w:rsidRDefault="00A875EF" w:rsidP="00A875EF">
      <w:pPr>
        <w:jc w:val="both"/>
      </w:pPr>
      <w:r w:rsidRPr="00A875EF">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prejav má občas nedostatky v správnosti, presnosti a výstižnosti. Výsledky jeho činností sú kvalitné, bez väčších nedostatkov.</w:t>
      </w:r>
    </w:p>
    <w:p w:rsidR="00A875EF" w:rsidRPr="00A875EF" w:rsidRDefault="00A875EF" w:rsidP="00A875EF">
      <w:pPr>
        <w:jc w:val="both"/>
      </w:pPr>
    </w:p>
    <w:p w:rsidR="00A875EF" w:rsidRPr="00A875EF" w:rsidRDefault="00A875EF" w:rsidP="00A875EF">
      <w:pPr>
        <w:jc w:val="both"/>
      </w:pPr>
      <w:r w:rsidRPr="00A875EF">
        <w:rPr>
          <w:b/>
        </w:rPr>
        <w:t>Stupeň 3 (dobrý)</w:t>
      </w:r>
    </w:p>
    <w:p w:rsidR="00A875EF" w:rsidRPr="00A875EF" w:rsidRDefault="00A875EF" w:rsidP="00A875EF">
      <w:pPr>
        <w:jc w:val="both"/>
      </w:pPr>
      <w:r w:rsidRPr="00A875EF">
        <w:t>Žiak má v celistvosti a úplnosti osvojenie poznatkov, pojmov a zákonitostí podľa učebných osnov a pri ich využívaní má nepodstatné medzery. Má osvojené kľúčové kompetencie, ktoré využíva pri intelektuálnych, motorických, praktických a iných činnostiach s menšími</w:t>
      </w:r>
    </w:p>
    <w:p w:rsidR="00A875EF" w:rsidRPr="00A875EF" w:rsidRDefault="00A875EF" w:rsidP="00A875EF">
      <w:pPr>
        <w:jc w:val="both"/>
      </w:pPr>
      <w:r w:rsidRPr="00A875EF">
        <w:t>nedostatkami. Na podnet učiteľa uplatňuje osvojené vedomosti a kľúčové kompetencie pri riešení jednotlivých úloh, hodnotení javov a zákonitostí. Podstatnejšie nepresnosti dokáže s učiteľovou pomocou opraviť. V prejave má častejšie nedostatky v správnosti, presnosti, výstižnosti. Výsledky jeho činností sú menej kvalitné.</w:t>
      </w:r>
    </w:p>
    <w:p w:rsidR="00A875EF" w:rsidRPr="00A875EF" w:rsidRDefault="00A875EF" w:rsidP="00A875EF">
      <w:pPr>
        <w:jc w:val="both"/>
      </w:pPr>
    </w:p>
    <w:p w:rsidR="00A875EF" w:rsidRPr="00A875EF" w:rsidRDefault="00A875EF" w:rsidP="00A875EF">
      <w:pPr>
        <w:jc w:val="both"/>
        <w:rPr>
          <w:i/>
        </w:rPr>
      </w:pPr>
    </w:p>
    <w:p w:rsidR="00A875EF" w:rsidRPr="00A875EF" w:rsidRDefault="00A875EF" w:rsidP="00A875EF">
      <w:pPr>
        <w:jc w:val="both"/>
      </w:pPr>
      <w:r w:rsidRPr="00A875EF">
        <w:rPr>
          <w:b/>
        </w:rPr>
        <w:t>Stupeň 4 (dostatočný)</w:t>
      </w:r>
    </w:p>
    <w:p w:rsidR="00A875EF" w:rsidRPr="00A875EF" w:rsidRDefault="00A875EF" w:rsidP="00A875EF">
      <w:pPr>
        <w:jc w:val="both"/>
      </w:pPr>
      <w:r w:rsidRPr="00A875EF">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prejav má často v správnosti, presnosti a výstižnosti vážne nedostatky. V kvalite výsledkov jeho činností sa prejavujú omyl. Vážne nedostatky dokáže žiak s pomocou učiteľa opraviť.</w:t>
      </w:r>
    </w:p>
    <w:p w:rsidR="00A875EF" w:rsidRPr="00A875EF" w:rsidRDefault="00A875EF" w:rsidP="00A875EF">
      <w:pPr>
        <w:jc w:val="both"/>
      </w:pPr>
    </w:p>
    <w:p w:rsidR="00A875EF" w:rsidRPr="00A875EF" w:rsidRDefault="00A875EF" w:rsidP="00A875EF">
      <w:pPr>
        <w:jc w:val="both"/>
        <w:rPr>
          <w:i/>
        </w:rPr>
      </w:pPr>
    </w:p>
    <w:p w:rsidR="00A875EF" w:rsidRPr="00A875EF" w:rsidRDefault="00A875EF" w:rsidP="00A875EF">
      <w:pPr>
        <w:jc w:val="both"/>
      </w:pPr>
      <w:r w:rsidRPr="00A875EF">
        <w:rPr>
          <w:b/>
        </w:rPr>
        <w:t>Stupeň 5 (nedostatočný)</w:t>
      </w:r>
    </w:p>
    <w:p w:rsidR="00A875EF" w:rsidRPr="00A875EF" w:rsidRDefault="00A875EF" w:rsidP="00A875EF">
      <w:pPr>
        <w:jc w:val="both"/>
      </w:pPr>
      <w:r w:rsidRPr="00A875EF">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prejav je nesprávny, nepresný.</w:t>
      </w:r>
    </w:p>
    <w:p w:rsidR="00A875EF" w:rsidRPr="00A875EF" w:rsidRDefault="00A875EF" w:rsidP="00A875EF">
      <w:pPr>
        <w:jc w:val="center"/>
      </w:pPr>
      <w:r w:rsidRPr="00A875EF">
        <w:rPr>
          <w:b/>
        </w:rPr>
        <w:t>ANGLICKÝ JAZYK</w:t>
      </w:r>
    </w:p>
    <w:p w:rsidR="00A875EF" w:rsidRPr="00A875EF" w:rsidRDefault="00A875EF" w:rsidP="00A875EF"/>
    <w:p w:rsidR="00A875EF" w:rsidRPr="00A875EF" w:rsidRDefault="00A875EF" w:rsidP="00A875EF">
      <w:r w:rsidRPr="00A875EF">
        <w:t>Predmetom hodnotenia a klasifikácie je cieľová komunikačná úroveň žiaka v súlade s platnými UO a vzdelávacími štandardami  ISCED 1.</w:t>
      </w:r>
    </w:p>
    <w:p w:rsidR="00A875EF" w:rsidRPr="00A875EF" w:rsidRDefault="00A875EF" w:rsidP="00A875EF">
      <w:r w:rsidRPr="00A875EF">
        <w:t xml:space="preserve"> 2. ročník      – ústne preverovanie</w:t>
      </w:r>
    </w:p>
    <w:p w:rsidR="00A875EF" w:rsidRPr="00A875EF" w:rsidRDefault="00A875EF" w:rsidP="00A875EF">
      <w:r w:rsidRPr="00A875EF">
        <w:t xml:space="preserve">                    -  doplňovanie a spájanie slovnej zásoby</w:t>
      </w:r>
    </w:p>
    <w:p w:rsidR="00A875EF" w:rsidRPr="00A875EF" w:rsidRDefault="00A875EF" w:rsidP="00A875EF">
      <w:r w:rsidRPr="00A875EF">
        <w:t xml:space="preserve">- </w:t>
      </w:r>
      <w:r w:rsidRPr="00A875EF">
        <w:rPr>
          <w:i/>
        </w:rPr>
        <w:t>predmet kontroly</w:t>
      </w:r>
      <w:r w:rsidRPr="00A875EF">
        <w:t>: dosiahnuté vedomosti, zručnosti a osvojené základné poznatky</w:t>
      </w:r>
    </w:p>
    <w:p w:rsidR="00A875EF" w:rsidRPr="00A875EF" w:rsidRDefault="00A875EF" w:rsidP="00A875EF">
      <w:r w:rsidRPr="00A875EF">
        <w:t xml:space="preserve">- </w:t>
      </w:r>
      <w:r w:rsidRPr="00A875EF">
        <w:rPr>
          <w:i/>
        </w:rPr>
        <w:t>metódy a formy kontroly</w:t>
      </w:r>
      <w:r w:rsidRPr="00A875EF">
        <w:t>: kontrola verbálnych, písomných a grafických prejavov žiaka</w:t>
      </w:r>
    </w:p>
    <w:p w:rsidR="00A875EF" w:rsidRPr="00A875EF" w:rsidRDefault="00A875EF" w:rsidP="00A875EF">
      <w:r w:rsidRPr="00A875EF">
        <w:t xml:space="preserve"> </w:t>
      </w:r>
      <w:r w:rsidRPr="00A875EF">
        <w:rPr>
          <w:i/>
        </w:rPr>
        <w:t>Ústna odpoveď</w:t>
      </w:r>
      <w:r w:rsidRPr="00A875EF">
        <w:t xml:space="preserve"> – hodnotíme slovnú zásobu(SZ), výslovnosť, porozumenie, aplikácia poznatkov minim. 4x/ročne.</w:t>
      </w:r>
    </w:p>
    <w:p w:rsidR="00A875EF" w:rsidRPr="00A875EF" w:rsidRDefault="00A875EF" w:rsidP="00A875EF">
      <w:r w:rsidRPr="00A875EF">
        <w:t xml:space="preserve"> </w:t>
      </w:r>
      <w:r w:rsidRPr="00A875EF">
        <w:rPr>
          <w:i/>
        </w:rPr>
        <w:t xml:space="preserve">Testy </w:t>
      </w:r>
      <w:r w:rsidRPr="00A875EF">
        <w:t>(formou vyfarbovania , spájania a  krúžkovania) na základe počúvania a po TC minim. 4x/ročne</w:t>
      </w:r>
    </w:p>
    <w:p w:rsidR="00A875EF" w:rsidRPr="00A875EF" w:rsidRDefault="00A875EF" w:rsidP="00A875EF">
      <w:r w:rsidRPr="00A875EF">
        <w:t>Pri záverečnom</w:t>
      </w:r>
      <w:r w:rsidRPr="00A875EF">
        <w:rPr>
          <w:b/>
        </w:rPr>
        <w:t xml:space="preserve"> </w:t>
      </w:r>
      <w:r w:rsidRPr="00A875EF">
        <w:t xml:space="preserve"> hodnotení žiaka v jednotlivých klasifikačných obdobiach má každá známka v 2. ročníku rovnakú váhu.</w:t>
      </w:r>
    </w:p>
    <w:p w:rsidR="00A875EF" w:rsidRPr="00A875EF" w:rsidRDefault="00A875EF" w:rsidP="00A875EF">
      <w:r w:rsidRPr="00A875EF">
        <w:t xml:space="preserve"> </w:t>
      </w:r>
    </w:p>
    <w:p w:rsidR="00A875EF" w:rsidRPr="00A875EF" w:rsidRDefault="00A875EF" w:rsidP="00A875EF">
      <w:r w:rsidRPr="00A875EF">
        <w:t>3.- 4. ročník - ústne  i písomné preverovanie po každej lekcii</w:t>
      </w:r>
    </w:p>
    <w:p w:rsidR="00A875EF" w:rsidRPr="00A875EF" w:rsidRDefault="00A875EF" w:rsidP="00A875EF">
      <w:r w:rsidRPr="00A875EF">
        <w:t xml:space="preserve"> </w:t>
      </w:r>
      <w:r w:rsidRPr="00A875EF">
        <w:tab/>
      </w:r>
      <w:r w:rsidRPr="00A875EF">
        <w:tab/>
        <w:t xml:space="preserve">  - písomné preverovanie po každej druhej lekcii - test </w:t>
      </w:r>
    </w:p>
    <w:p w:rsidR="00A875EF" w:rsidRPr="00A875EF" w:rsidRDefault="00A875EF" w:rsidP="00A875EF">
      <w:r w:rsidRPr="00A875EF">
        <w:t xml:space="preserve">                     - tvorba projektov        </w:t>
      </w:r>
    </w:p>
    <w:p w:rsidR="00A875EF" w:rsidRPr="00A875EF" w:rsidRDefault="00A875EF" w:rsidP="00A875EF">
      <w:r w:rsidRPr="00A875EF">
        <w:t xml:space="preserve">- </w:t>
      </w:r>
      <w:r w:rsidRPr="00A875EF">
        <w:rPr>
          <w:i/>
        </w:rPr>
        <w:t>predmet kontroly</w:t>
      </w:r>
      <w:r w:rsidRPr="00A875EF">
        <w:t>: dosiahnuté vedomosti, zručnosti a osvojené základné poznatky</w:t>
      </w:r>
    </w:p>
    <w:p w:rsidR="00A875EF" w:rsidRPr="00A875EF" w:rsidRDefault="00A875EF" w:rsidP="00A875EF">
      <w:r w:rsidRPr="00A875EF">
        <w:t xml:space="preserve">- </w:t>
      </w:r>
      <w:r w:rsidRPr="00A875EF">
        <w:rPr>
          <w:i/>
        </w:rPr>
        <w:t>metódy a formy kontroly</w:t>
      </w:r>
      <w:r w:rsidRPr="00A875EF">
        <w:t>: kontrola verbálnych, písomných a grafických prejavov žiaka</w:t>
      </w:r>
    </w:p>
    <w:p w:rsidR="00A875EF" w:rsidRPr="00A875EF" w:rsidRDefault="00A875EF" w:rsidP="00A875EF"/>
    <w:p w:rsidR="00A875EF" w:rsidRPr="00A875EF" w:rsidRDefault="00A875EF" w:rsidP="00A875EF">
      <w:r w:rsidRPr="00A875EF">
        <w:rPr>
          <w:i/>
        </w:rPr>
        <w:t>Ústna odpoveď</w:t>
      </w:r>
      <w:r w:rsidRPr="00A875EF">
        <w:t xml:space="preserve"> – hodnotíme SZ, výslovnosť, porozumenie, zvládnutie jednoduchého rozhovoru, opis obrázka, čítanie s porozumením, aplikácia poznatkov  - minim. 4x/ročne</w:t>
      </w:r>
    </w:p>
    <w:p w:rsidR="00A875EF" w:rsidRPr="00A875EF" w:rsidRDefault="00A875EF" w:rsidP="00A875EF">
      <w:r w:rsidRPr="00A875EF">
        <w:t xml:space="preserve"> </w:t>
      </w:r>
      <w:r w:rsidRPr="00A875EF">
        <w:rPr>
          <w:i/>
        </w:rPr>
        <w:t>Písomná práca</w:t>
      </w:r>
      <w:r w:rsidRPr="00A875EF">
        <w:t xml:space="preserve"> – didaktické testy po tematických celkoch minim. 5x/ročne</w:t>
      </w:r>
    </w:p>
    <w:p w:rsidR="00A875EF" w:rsidRPr="00A875EF" w:rsidRDefault="00A875EF" w:rsidP="00A875EF">
      <w:pPr>
        <w:rPr>
          <w:i/>
        </w:rPr>
      </w:pPr>
      <w:r w:rsidRPr="00A875EF">
        <w:t xml:space="preserve"> </w:t>
      </w:r>
      <w:r w:rsidRPr="00A875EF">
        <w:rPr>
          <w:i/>
        </w:rPr>
        <w:t>Päťminútovky</w:t>
      </w:r>
      <w:r w:rsidRPr="00A875EF">
        <w:t xml:space="preserve"> zo SZ v počte max.15slov, prípadne spájaním, krúžkovaním pojmov( podľa uváženia vyučujúceho)</w:t>
      </w:r>
    </w:p>
    <w:p w:rsidR="00A875EF" w:rsidRPr="00A875EF" w:rsidRDefault="00A875EF" w:rsidP="00A875EF">
      <w:r w:rsidRPr="00A875EF">
        <w:rPr>
          <w:i/>
        </w:rPr>
        <w:t>Tvorba projektov</w:t>
      </w:r>
      <w:r w:rsidRPr="00A875EF">
        <w:t>: hodnotí sa forma(tvorivosť, lingvistická správnosť, úprava, vynaložené úsilie) 50% hodnotenia, obsah (SZ, zvládnutie témy, schopnosť vyjadriť svoje myšlienky)50%</w:t>
      </w:r>
    </w:p>
    <w:p w:rsidR="00A875EF" w:rsidRPr="00A875EF" w:rsidRDefault="00A875EF" w:rsidP="00A875EF"/>
    <w:p w:rsidR="00A875EF" w:rsidRPr="00A875EF" w:rsidRDefault="00A875EF" w:rsidP="00A875EF">
      <w:pPr>
        <w:jc w:val="both"/>
      </w:pPr>
      <w:r w:rsidRPr="00A875EF">
        <w:t>Hodnotenie podľa percentuálnej úspešnosti:</w:t>
      </w:r>
    </w:p>
    <w:p w:rsidR="00A875EF" w:rsidRPr="00A875EF" w:rsidRDefault="00A875EF" w:rsidP="00A875EF">
      <w:pPr>
        <w:jc w:val="both"/>
      </w:pPr>
      <w:r w:rsidRPr="00A875EF">
        <w:t>100% - 90%  – stupeň 1 – výborný</w:t>
      </w:r>
    </w:p>
    <w:p w:rsidR="00A875EF" w:rsidRPr="00A875EF" w:rsidRDefault="00A875EF" w:rsidP="00A875EF">
      <w:pPr>
        <w:jc w:val="both"/>
      </w:pPr>
      <w:r w:rsidRPr="00A875EF">
        <w:t xml:space="preserve">  89% - 75%  – stupeň 2 – chválitebný</w:t>
      </w:r>
    </w:p>
    <w:p w:rsidR="00A875EF" w:rsidRPr="00A875EF" w:rsidRDefault="00A875EF" w:rsidP="00A875EF">
      <w:pPr>
        <w:jc w:val="both"/>
      </w:pPr>
      <w:r w:rsidRPr="00A875EF">
        <w:t xml:space="preserve">    74% - 55%   – stupeň 3 – dobrý</w:t>
      </w:r>
    </w:p>
    <w:p w:rsidR="00A875EF" w:rsidRPr="00A875EF" w:rsidRDefault="00A875EF" w:rsidP="00A875EF">
      <w:pPr>
        <w:jc w:val="both"/>
      </w:pPr>
      <w:r w:rsidRPr="00A875EF">
        <w:t xml:space="preserve">  54% - 25%   – stupeň 4 – dostatočný</w:t>
      </w:r>
    </w:p>
    <w:p w:rsidR="00A875EF" w:rsidRPr="00A875EF" w:rsidRDefault="00A875EF" w:rsidP="00A875EF">
      <w:pPr>
        <w:jc w:val="both"/>
      </w:pPr>
      <w:r w:rsidRPr="00A875EF">
        <w:t xml:space="preserve">  24% -   0%   – stupeň 5 – nedostatočný</w:t>
      </w:r>
    </w:p>
    <w:p w:rsidR="00A875EF" w:rsidRPr="00A875EF" w:rsidRDefault="00A875EF" w:rsidP="00A875EF"/>
    <w:p w:rsidR="00A875EF" w:rsidRPr="00A875EF" w:rsidRDefault="00A875EF" w:rsidP="00A875EF">
      <w:r w:rsidRPr="00A875EF">
        <w:t>Pri celkovom hodnotení žiaka v predmete musí prevažovať počet známok z písomných odpovedí nad ústnymi.</w:t>
      </w: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rPr>
          <w:b/>
        </w:rPr>
      </w:pPr>
    </w:p>
    <w:p w:rsidR="00A875EF" w:rsidRPr="00A875EF" w:rsidRDefault="00A875EF" w:rsidP="00A875EF">
      <w:pPr>
        <w:jc w:val="center"/>
      </w:pPr>
      <w:r w:rsidRPr="00A875EF">
        <w:rPr>
          <w:b/>
        </w:rPr>
        <w:t>ETICKÁ A NÁBOŽENSKÁ VÝCHOVA</w:t>
      </w:r>
    </w:p>
    <w:p w:rsidR="00A875EF" w:rsidRPr="00A875EF" w:rsidRDefault="00A875EF" w:rsidP="00A875EF">
      <w:pPr>
        <w:jc w:val="both"/>
      </w:pPr>
      <w:r w:rsidRPr="00A875EF">
        <w:t xml:space="preserve"> </w:t>
      </w:r>
    </w:p>
    <w:p w:rsidR="00A875EF" w:rsidRPr="00A875EF" w:rsidRDefault="00A875EF" w:rsidP="00A875EF">
      <w:pPr>
        <w:jc w:val="both"/>
      </w:pPr>
      <w:r w:rsidRPr="00A875EF">
        <w:t>Na hodinách sledujeme cyklické rozvíjanie osobnosti žiaka, rešpektujeme dynamiku dlhodobého a postupného rozvoja sociálnych zručností. Vyzdvihujeme a zdôrazňujeme úspechy v prosociálnom cítení.</w:t>
      </w:r>
    </w:p>
    <w:p w:rsidR="00A875EF" w:rsidRPr="00A875EF" w:rsidRDefault="00A875EF" w:rsidP="00A875EF">
      <w:pPr>
        <w:jc w:val="both"/>
      </w:pPr>
      <w:r w:rsidRPr="00A875EF">
        <w:t xml:space="preserve"> </w:t>
      </w:r>
    </w:p>
    <w:p w:rsidR="00A875EF" w:rsidRPr="00A875EF" w:rsidRDefault="00A875EF" w:rsidP="00A875EF">
      <w:pPr>
        <w:jc w:val="both"/>
      </w:pPr>
      <w:r w:rsidRPr="00A875EF">
        <w:t>- metódy a formy hodnotenia:</w:t>
      </w:r>
    </w:p>
    <w:p w:rsidR="00A875EF" w:rsidRPr="00A875EF" w:rsidRDefault="00A875EF" w:rsidP="00A875EF">
      <w:pPr>
        <w:jc w:val="both"/>
      </w:pPr>
      <w:r w:rsidRPr="00A875EF">
        <w:lastRenderedPageBreak/>
        <w:t xml:space="preserve"> </w:t>
      </w:r>
    </w:p>
    <w:p w:rsidR="00A875EF" w:rsidRPr="00A875EF" w:rsidRDefault="00A875EF" w:rsidP="00A875EF">
      <w:pPr>
        <w:pStyle w:val="Odsekzoznamu1"/>
        <w:numPr>
          <w:ilvl w:val="0"/>
          <w:numId w:val="13"/>
        </w:numPr>
        <w:spacing w:after="0" w:line="240" w:lineRule="auto"/>
        <w:ind w:left="0" w:firstLine="0"/>
        <w:jc w:val="both"/>
        <w:rPr>
          <w:rFonts w:ascii="Times New Roman" w:hAnsi="Times New Roman" w:cs="Times New Roman"/>
          <w:sz w:val="24"/>
          <w:szCs w:val="24"/>
        </w:rPr>
      </w:pPr>
      <w:r w:rsidRPr="00A875EF">
        <w:rPr>
          <w:rFonts w:ascii="Times New Roman" w:hAnsi="Times New Roman" w:cs="Times New Roman"/>
          <w:sz w:val="24"/>
          <w:szCs w:val="24"/>
        </w:rPr>
        <w:t>komunikácie, rozhovory a diskusie</w:t>
      </w:r>
    </w:p>
    <w:p w:rsidR="00A875EF" w:rsidRPr="00A875EF" w:rsidRDefault="00A875EF" w:rsidP="00A875EF">
      <w:pPr>
        <w:pStyle w:val="Odsekzoznamu1"/>
        <w:numPr>
          <w:ilvl w:val="0"/>
          <w:numId w:val="13"/>
        </w:numPr>
        <w:spacing w:after="0" w:line="240" w:lineRule="auto"/>
        <w:ind w:left="0" w:firstLine="0"/>
        <w:jc w:val="both"/>
        <w:rPr>
          <w:rFonts w:ascii="Times New Roman" w:hAnsi="Times New Roman" w:cs="Times New Roman"/>
          <w:sz w:val="24"/>
          <w:szCs w:val="24"/>
        </w:rPr>
      </w:pPr>
      <w:r w:rsidRPr="00A875EF">
        <w:rPr>
          <w:rFonts w:ascii="Times New Roman" w:hAnsi="Times New Roman" w:cs="Times New Roman"/>
          <w:sz w:val="24"/>
          <w:szCs w:val="24"/>
        </w:rPr>
        <w:t>vyhľadávanie zdrojov v encyklopédiách a na internete</w:t>
      </w:r>
    </w:p>
    <w:p w:rsidR="00A875EF" w:rsidRPr="00A875EF" w:rsidRDefault="00A875EF" w:rsidP="00A875EF">
      <w:pPr>
        <w:pStyle w:val="Odsekzoznamu1"/>
        <w:numPr>
          <w:ilvl w:val="0"/>
          <w:numId w:val="13"/>
        </w:numPr>
        <w:spacing w:after="0" w:line="240" w:lineRule="auto"/>
        <w:ind w:left="0" w:firstLine="0"/>
        <w:jc w:val="both"/>
        <w:rPr>
          <w:rFonts w:ascii="Times New Roman" w:hAnsi="Times New Roman" w:cs="Times New Roman"/>
          <w:sz w:val="24"/>
          <w:szCs w:val="24"/>
        </w:rPr>
      </w:pPr>
      <w:r w:rsidRPr="00A875EF">
        <w:rPr>
          <w:rFonts w:ascii="Times New Roman" w:hAnsi="Times New Roman" w:cs="Times New Roman"/>
          <w:sz w:val="24"/>
          <w:szCs w:val="24"/>
        </w:rPr>
        <w:t>tímová práca a kooperácia učenia</w:t>
      </w:r>
    </w:p>
    <w:p w:rsidR="00A875EF" w:rsidRPr="00A875EF" w:rsidRDefault="00A875EF" w:rsidP="00A875EF">
      <w:pPr>
        <w:pStyle w:val="Odsekzoznamu1"/>
        <w:numPr>
          <w:ilvl w:val="0"/>
          <w:numId w:val="13"/>
        </w:numPr>
        <w:spacing w:after="0" w:line="240" w:lineRule="auto"/>
        <w:ind w:left="0" w:firstLine="0"/>
        <w:jc w:val="both"/>
        <w:rPr>
          <w:rFonts w:ascii="Times New Roman" w:hAnsi="Times New Roman" w:cs="Times New Roman"/>
          <w:sz w:val="24"/>
          <w:szCs w:val="24"/>
        </w:rPr>
      </w:pPr>
      <w:r w:rsidRPr="00A875EF">
        <w:rPr>
          <w:rFonts w:ascii="Times New Roman" w:hAnsi="Times New Roman" w:cs="Times New Roman"/>
          <w:sz w:val="24"/>
          <w:szCs w:val="24"/>
        </w:rPr>
        <w:t>projekty</w:t>
      </w:r>
    </w:p>
    <w:p w:rsidR="00A875EF" w:rsidRPr="00A875EF" w:rsidRDefault="00A875EF" w:rsidP="00A875EF">
      <w:pPr>
        <w:pStyle w:val="Odsekzoznamu1"/>
        <w:numPr>
          <w:ilvl w:val="0"/>
          <w:numId w:val="13"/>
        </w:numPr>
        <w:spacing w:after="0" w:line="240" w:lineRule="auto"/>
        <w:ind w:left="0" w:firstLine="0"/>
        <w:jc w:val="both"/>
        <w:rPr>
          <w:rFonts w:ascii="Times New Roman" w:hAnsi="Times New Roman" w:cs="Times New Roman"/>
          <w:sz w:val="24"/>
          <w:szCs w:val="24"/>
        </w:rPr>
      </w:pPr>
      <w:r w:rsidRPr="00A875EF">
        <w:rPr>
          <w:rFonts w:ascii="Times New Roman" w:hAnsi="Times New Roman" w:cs="Times New Roman"/>
          <w:sz w:val="24"/>
          <w:szCs w:val="24"/>
        </w:rPr>
        <w:t>rolové úlohy</w:t>
      </w:r>
    </w:p>
    <w:p w:rsidR="00A875EF" w:rsidRPr="00A875EF" w:rsidRDefault="00A875EF" w:rsidP="00A875EF">
      <w:pPr>
        <w:pStyle w:val="Odsekzoznamu1"/>
        <w:numPr>
          <w:ilvl w:val="0"/>
          <w:numId w:val="13"/>
        </w:numPr>
        <w:spacing w:after="0" w:line="240" w:lineRule="auto"/>
        <w:ind w:left="0" w:firstLine="0"/>
        <w:jc w:val="both"/>
        <w:rPr>
          <w:rFonts w:ascii="Times New Roman" w:hAnsi="Times New Roman" w:cs="Times New Roman"/>
          <w:sz w:val="24"/>
          <w:szCs w:val="24"/>
        </w:rPr>
      </w:pPr>
      <w:r w:rsidRPr="00A875EF">
        <w:rPr>
          <w:rFonts w:ascii="Times New Roman" w:hAnsi="Times New Roman" w:cs="Times New Roman"/>
          <w:sz w:val="24"/>
          <w:szCs w:val="24"/>
        </w:rPr>
        <w:t>riešenie problémov -konštruktivistická metóda, problémové úloh</w:t>
      </w:r>
    </w:p>
    <w:p w:rsidR="00A875EF" w:rsidRPr="00A875EF" w:rsidRDefault="00A875EF" w:rsidP="00A875EF">
      <w:pPr>
        <w:jc w:val="both"/>
      </w:pPr>
      <w:r w:rsidRPr="00A875EF">
        <w:t xml:space="preserve"> </w:t>
      </w:r>
    </w:p>
    <w:p w:rsidR="00A875EF" w:rsidRPr="00A875EF" w:rsidRDefault="00A875EF" w:rsidP="00A875EF">
      <w:pPr>
        <w:jc w:val="both"/>
      </w:pPr>
      <w:r w:rsidRPr="00A875EF">
        <w:t>- kritéria hodnotenia:</w:t>
      </w:r>
    </w:p>
    <w:p w:rsidR="00A875EF" w:rsidRPr="00A875EF" w:rsidRDefault="00A875EF" w:rsidP="00A875EF">
      <w:pPr>
        <w:jc w:val="both"/>
      </w:pPr>
      <w:r w:rsidRPr="00A875EF">
        <w:t>Známkou hodnotíme:</w:t>
      </w:r>
    </w:p>
    <w:p w:rsidR="00A875EF" w:rsidRPr="00A875EF" w:rsidRDefault="00A875EF" w:rsidP="00A875EF">
      <w:pPr>
        <w:pStyle w:val="Odsekzoznamu1"/>
        <w:numPr>
          <w:ilvl w:val="0"/>
          <w:numId w:val="14"/>
        </w:numPr>
        <w:spacing w:after="0" w:line="240" w:lineRule="auto"/>
        <w:ind w:left="0" w:firstLine="0"/>
        <w:jc w:val="both"/>
        <w:rPr>
          <w:rFonts w:ascii="Times New Roman" w:hAnsi="Times New Roman" w:cs="Times New Roman"/>
          <w:sz w:val="24"/>
          <w:szCs w:val="24"/>
        </w:rPr>
      </w:pPr>
      <w:r w:rsidRPr="00A875EF">
        <w:rPr>
          <w:rFonts w:ascii="Times New Roman" w:hAnsi="Times New Roman" w:cs="Times New Roman"/>
          <w:sz w:val="24"/>
          <w:szCs w:val="24"/>
        </w:rPr>
        <w:t>prácu s pracovným zošitom – priebežne</w:t>
      </w:r>
    </w:p>
    <w:p w:rsidR="00A875EF" w:rsidRPr="00A875EF" w:rsidRDefault="00A875EF" w:rsidP="00A875EF">
      <w:pPr>
        <w:pStyle w:val="Odsekzoznamu1"/>
        <w:numPr>
          <w:ilvl w:val="0"/>
          <w:numId w:val="14"/>
        </w:numPr>
        <w:spacing w:after="0" w:line="240" w:lineRule="auto"/>
        <w:ind w:left="0" w:firstLine="0"/>
        <w:jc w:val="both"/>
        <w:rPr>
          <w:rFonts w:ascii="Times New Roman" w:hAnsi="Times New Roman" w:cs="Times New Roman"/>
          <w:sz w:val="24"/>
          <w:szCs w:val="24"/>
        </w:rPr>
      </w:pPr>
      <w:r w:rsidRPr="00A875EF">
        <w:rPr>
          <w:rFonts w:ascii="Times New Roman" w:hAnsi="Times New Roman" w:cs="Times New Roman"/>
          <w:sz w:val="24"/>
          <w:szCs w:val="24"/>
        </w:rPr>
        <w:t>vytvorenie projektu – raz za polrok</w:t>
      </w:r>
    </w:p>
    <w:p w:rsidR="00A875EF" w:rsidRPr="00A875EF" w:rsidRDefault="00A875EF" w:rsidP="00A875EF">
      <w:pPr>
        <w:pStyle w:val="Odsekzoznamu1"/>
        <w:numPr>
          <w:ilvl w:val="0"/>
          <w:numId w:val="14"/>
        </w:numPr>
        <w:spacing w:after="0" w:line="240" w:lineRule="auto"/>
        <w:ind w:left="0" w:firstLine="0"/>
        <w:jc w:val="both"/>
        <w:rPr>
          <w:rFonts w:ascii="Times New Roman" w:hAnsi="Times New Roman" w:cs="Times New Roman"/>
          <w:sz w:val="24"/>
          <w:szCs w:val="24"/>
        </w:rPr>
      </w:pPr>
      <w:r w:rsidRPr="00A875EF">
        <w:rPr>
          <w:rFonts w:ascii="Times New Roman" w:hAnsi="Times New Roman" w:cs="Times New Roman"/>
          <w:sz w:val="24"/>
          <w:szCs w:val="24"/>
        </w:rPr>
        <w:t>krátke overenie vedomostí formou testu – raz za štvrťrok</w:t>
      </w:r>
    </w:p>
    <w:p w:rsidR="00A875EF" w:rsidRPr="00A875EF" w:rsidRDefault="00A875EF" w:rsidP="00A875EF">
      <w:pPr>
        <w:pStyle w:val="Odsekzoznamu1"/>
        <w:numPr>
          <w:ilvl w:val="0"/>
          <w:numId w:val="14"/>
        </w:numPr>
        <w:spacing w:after="0" w:line="240" w:lineRule="auto"/>
        <w:ind w:left="0" w:firstLine="0"/>
        <w:jc w:val="both"/>
        <w:rPr>
          <w:rFonts w:ascii="Times New Roman" w:hAnsi="Times New Roman" w:cs="Times New Roman"/>
          <w:sz w:val="24"/>
          <w:szCs w:val="24"/>
        </w:rPr>
      </w:pPr>
      <w:r w:rsidRPr="00A875EF">
        <w:rPr>
          <w:rFonts w:ascii="Times New Roman" w:hAnsi="Times New Roman" w:cs="Times New Roman"/>
          <w:sz w:val="24"/>
          <w:szCs w:val="24"/>
        </w:rPr>
        <w:t>aktivitu na hodine - priebežne</w:t>
      </w:r>
    </w:p>
    <w:p w:rsidR="00A875EF" w:rsidRPr="00A875EF" w:rsidRDefault="00A875EF" w:rsidP="00A875EF">
      <w:pPr>
        <w:jc w:val="both"/>
      </w:pPr>
      <w:r w:rsidRPr="00A875EF">
        <w:t xml:space="preserve"> </w:t>
      </w:r>
    </w:p>
    <w:p w:rsidR="00A875EF" w:rsidRPr="00A875EF" w:rsidRDefault="00A875EF" w:rsidP="00A875EF">
      <w:pPr>
        <w:rPr>
          <w:color w:val="000000"/>
        </w:rPr>
      </w:pPr>
      <w:r w:rsidRPr="00A875EF">
        <w:rPr>
          <w:color w:val="000000"/>
        </w:rPr>
        <w:t>Váhy známok v 1. – 4. ročníku</w:t>
      </w:r>
    </w:p>
    <w:p w:rsidR="00A875EF" w:rsidRPr="00A875EF" w:rsidRDefault="00A875EF" w:rsidP="00A875EF">
      <w:pPr>
        <w:rPr>
          <w:color w:val="000000"/>
        </w:rPr>
      </w:pPr>
    </w:p>
    <w:p w:rsidR="00A875EF" w:rsidRPr="00A875EF" w:rsidRDefault="00A875EF" w:rsidP="00A875EF">
      <w:pPr>
        <w:rPr>
          <w:color w:val="000000"/>
        </w:rPr>
      </w:pPr>
      <w:r w:rsidRPr="00A875EF">
        <w:rPr>
          <w:color w:val="000000"/>
        </w:rPr>
        <w:t>V rámci nižšie uvedených predmetov bude známke pridelená nízka váha, štandardná váha alebo vysoká váha. Váha známky určuje podiel známky na celkovom súhrnom hodnotení žiaka.</w:t>
      </w:r>
    </w:p>
    <w:p w:rsidR="00A875EF" w:rsidRPr="00A875EF" w:rsidRDefault="00A875EF" w:rsidP="00A875EF">
      <w:pPr>
        <w:rPr>
          <w:color w:val="000000"/>
        </w:rPr>
      </w:pPr>
    </w:p>
    <w:tbl>
      <w:tblPr>
        <w:tblStyle w:val="Mriekatabuky"/>
        <w:tblW w:w="9316" w:type="dxa"/>
        <w:tblLook w:val="01E0" w:firstRow="1" w:lastRow="1" w:firstColumn="1" w:lastColumn="1" w:noHBand="0" w:noVBand="0"/>
      </w:tblPr>
      <w:tblGrid>
        <w:gridCol w:w="1216"/>
        <w:gridCol w:w="2520"/>
        <w:gridCol w:w="2880"/>
        <w:gridCol w:w="2700"/>
      </w:tblGrid>
      <w:tr w:rsidR="00A875EF" w:rsidRPr="00A875EF" w:rsidTr="00790E30">
        <w:tc>
          <w:tcPr>
            <w:tcW w:w="1216" w:type="dxa"/>
          </w:tcPr>
          <w:p w:rsidR="00A875EF" w:rsidRPr="00A875EF" w:rsidRDefault="00A875EF" w:rsidP="00790E30">
            <w:pPr>
              <w:rPr>
                <w:color w:val="000000"/>
                <w:sz w:val="22"/>
                <w:szCs w:val="22"/>
              </w:rPr>
            </w:pPr>
            <w:r w:rsidRPr="00A875EF">
              <w:rPr>
                <w:b/>
                <w:bCs/>
                <w:color w:val="000000"/>
                <w:sz w:val="22"/>
                <w:szCs w:val="22"/>
              </w:rPr>
              <w:t>Predmet</w:t>
            </w:r>
          </w:p>
        </w:tc>
        <w:tc>
          <w:tcPr>
            <w:tcW w:w="2520" w:type="dxa"/>
          </w:tcPr>
          <w:p w:rsidR="00A875EF" w:rsidRPr="00A875EF" w:rsidRDefault="00A875EF" w:rsidP="00790E30">
            <w:pPr>
              <w:rPr>
                <w:color w:val="000000"/>
                <w:sz w:val="22"/>
                <w:szCs w:val="22"/>
              </w:rPr>
            </w:pPr>
            <w:r w:rsidRPr="00A875EF">
              <w:rPr>
                <w:color w:val="000000"/>
                <w:sz w:val="22"/>
                <w:szCs w:val="22"/>
              </w:rPr>
              <w:t>nízka váha (0,5 násobná)</w:t>
            </w:r>
          </w:p>
        </w:tc>
        <w:tc>
          <w:tcPr>
            <w:tcW w:w="2880" w:type="dxa"/>
          </w:tcPr>
          <w:p w:rsidR="00A875EF" w:rsidRPr="00A875EF" w:rsidRDefault="00A875EF" w:rsidP="00790E30">
            <w:pPr>
              <w:rPr>
                <w:color w:val="000000"/>
                <w:sz w:val="22"/>
                <w:szCs w:val="22"/>
              </w:rPr>
            </w:pPr>
            <w:r w:rsidRPr="00A875EF">
              <w:rPr>
                <w:color w:val="000000"/>
                <w:sz w:val="22"/>
                <w:szCs w:val="22"/>
              </w:rPr>
              <w:t>štandardná váha</w:t>
            </w:r>
          </w:p>
        </w:tc>
        <w:tc>
          <w:tcPr>
            <w:tcW w:w="2700" w:type="dxa"/>
          </w:tcPr>
          <w:p w:rsidR="00A875EF" w:rsidRPr="00A875EF" w:rsidRDefault="00A875EF" w:rsidP="00790E30">
            <w:pPr>
              <w:rPr>
                <w:color w:val="000000"/>
                <w:sz w:val="22"/>
                <w:szCs w:val="22"/>
              </w:rPr>
            </w:pPr>
            <w:r w:rsidRPr="00A875EF">
              <w:rPr>
                <w:color w:val="000000"/>
                <w:sz w:val="22"/>
                <w:szCs w:val="22"/>
              </w:rPr>
              <w:t>vysoká váha  (2 násobná)</w:t>
            </w:r>
          </w:p>
        </w:tc>
      </w:tr>
      <w:tr w:rsidR="00A875EF" w:rsidRPr="00A875EF" w:rsidTr="00790E30">
        <w:tc>
          <w:tcPr>
            <w:tcW w:w="1216" w:type="dxa"/>
          </w:tcPr>
          <w:p w:rsidR="00A875EF" w:rsidRPr="00A875EF" w:rsidRDefault="00A875EF" w:rsidP="00790E30">
            <w:pPr>
              <w:rPr>
                <w:color w:val="000000"/>
                <w:sz w:val="22"/>
                <w:szCs w:val="22"/>
              </w:rPr>
            </w:pPr>
            <w:r w:rsidRPr="00A875EF">
              <w:rPr>
                <w:b/>
                <w:bCs/>
                <w:color w:val="000000"/>
                <w:sz w:val="22"/>
                <w:szCs w:val="22"/>
              </w:rPr>
              <w:t>SJL</w:t>
            </w:r>
          </w:p>
        </w:tc>
        <w:tc>
          <w:tcPr>
            <w:tcW w:w="2520" w:type="dxa"/>
          </w:tcPr>
          <w:p w:rsidR="00A875EF" w:rsidRPr="00A875EF" w:rsidRDefault="00A875EF" w:rsidP="00790E30">
            <w:pPr>
              <w:rPr>
                <w:color w:val="000000"/>
                <w:sz w:val="22"/>
                <w:szCs w:val="22"/>
              </w:rPr>
            </w:pPr>
            <w:r w:rsidRPr="00A875EF">
              <w:rPr>
                <w:color w:val="000000"/>
                <w:sz w:val="22"/>
                <w:szCs w:val="22"/>
              </w:rPr>
              <w:t>aktivita, domáca úloha, projekt</w:t>
            </w:r>
          </w:p>
        </w:tc>
        <w:tc>
          <w:tcPr>
            <w:tcW w:w="2880" w:type="dxa"/>
          </w:tcPr>
          <w:p w:rsidR="00A875EF" w:rsidRPr="00A875EF" w:rsidRDefault="00A875EF" w:rsidP="00790E30">
            <w:pPr>
              <w:rPr>
                <w:color w:val="000000"/>
                <w:sz w:val="22"/>
                <w:szCs w:val="22"/>
              </w:rPr>
            </w:pPr>
            <w:r w:rsidRPr="00A875EF">
              <w:rPr>
                <w:color w:val="000000"/>
                <w:sz w:val="22"/>
                <w:szCs w:val="22"/>
              </w:rPr>
              <w:t>ústna odpoveď, pravopisné cvičenie, slohová práca, malá kontrolná práca, kontrolný diktát, technika čítania a čítanie s porozumením (2. – 4. roč.)</w:t>
            </w:r>
          </w:p>
        </w:tc>
        <w:tc>
          <w:tcPr>
            <w:tcW w:w="2700" w:type="dxa"/>
          </w:tcPr>
          <w:p w:rsidR="00A875EF" w:rsidRPr="00A875EF" w:rsidRDefault="00A875EF" w:rsidP="00790E30">
            <w:pPr>
              <w:rPr>
                <w:color w:val="000000"/>
                <w:sz w:val="22"/>
                <w:szCs w:val="22"/>
              </w:rPr>
            </w:pPr>
            <w:r w:rsidRPr="00A875EF">
              <w:rPr>
                <w:color w:val="000000"/>
                <w:sz w:val="22"/>
                <w:szCs w:val="22"/>
              </w:rPr>
              <w:t>vstupná písomná práca, výstupná písomná práca, polročná písomná práca, tematická práca, technika čítania a čítanie s porozumením (1. roč.)</w:t>
            </w:r>
          </w:p>
        </w:tc>
      </w:tr>
      <w:tr w:rsidR="00A875EF" w:rsidRPr="00A875EF" w:rsidTr="00790E30">
        <w:tc>
          <w:tcPr>
            <w:tcW w:w="1216" w:type="dxa"/>
          </w:tcPr>
          <w:p w:rsidR="00A875EF" w:rsidRPr="00A875EF" w:rsidRDefault="00A875EF" w:rsidP="00790E30">
            <w:pPr>
              <w:rPr>
                <w:b/>
                <w:bCs/>
                <w:color w:val="000000"/>
                <w:sz w:val="22"/>
                <w:szCs w:val="22"/>
              </w:rPr>
            </w:pPr>
            <w:r w:rsidRPr="00A875EF">
              <w:rPr>
                <w:b/>
                <w:bCs/>
                <w:color w:val="000000"/>
                <w:sz w:val="22"/>
                <w:szCs w:val="22"/>
              </w:rPr>
              <w:t>ANJ</w:t>
            </w:r>
          </w:p>
        </w:tc>
        <w:tc>
          <w:tcPr>
            <w:tcW w:w="2520" w:type="dxa"/>
          </w:tcPr>
          <w:p w:rsidR="00A875EF" w:rsidRPr="00A875EF" w:rsidRDefault="00A875EF" w:rsidP="00790E30">
            <w:pPr>
              <w:rPr>
                <w:color w:val="000000"/>
                <w:sz w:val="22"/>
                <w:szCs w:val="22"/>
              </w:rPr>
            </w:pPr>
            <w:r w:rsidRPr="00A875EF">
              <w:rPr>
                <w:color w:val="000000"/>
                <w:sz w:val="22"/>
                <w:szCs w:val="22"/>
              </w:rPr>
              <w:t>aktivita, domáca úloha, projekt</w:t>
            </w:r>
          </w:p>
        </w:tc>
        <w:tc>
          <w:tcPr>
            <w:tcW w:w="2880" w:type="dxa"/>
          </w:tcPr>
          <w:p w:rsidR="00A875EF" w:rsidRPr="00A875EF" w:rsidRDefault="00A875EF" w:rsidP="00790E30">
            <w:pPr>
              <w:rPr>
                <w:color w:val="000000"/>
                <w:sz w:val="22"/>
                <w:szCs w:val="22"/>
              </w:rPr>
            </w:pPr>
            <w:r w:rsidRPr="00A875EF">
              <w:rPr>
                <w:color w:val="000000"/>
                <w:sz w:val="22"/>
                <w:szCs w:val="22"/>
              </w:rPr>
              <w:t>ústna odpoveď, pravopisné cvičenie, čítanie s porozumením, slovná zásoba, preklad</w:t>
            </w:r>
          </w:p>
        </w:tc>
        <w:tc>
          <w:tcPr>
            <w:tcW w:w="2700" w:type="dxa"/>
          </w:tcPr>
          <w:p w:rsidR="00A875EF" w:rsidRPr="00A875EF" w:rsidRDefault="00A875EF" w:rsidP="00790E30">
            <w:pPr>
              <w:rPr>
                <w:color w:val="000000"/>
                <w:sz w:val="22"/>
                <w:szCs w:val="22"/>
              </w:rPr>
            </w:pPr>
            <w:r w:rsidRPr="00A875EF">
              <w:rPr>
                <w:color w:val="000000"/>
                <w:sz w:val="22"/>
                <w:szCs w:val="22"/>
              </w:rPr>
              <w:t>vstupná písomná práca, výstupná písomná práca, polročná písomná práca, tematická práca</w:t>
            </w:r>
          </w:p>
        </w:tc>
      </w:tr>
      <w:tr w:rsidR="00A875EF" w:rsidRPr="00A875EF" w:rsidTr="00790E30">
        <w:tc>
          <w:tcPr>
            <w:tcW w:w="1216" w:type="dxa"/>
          </w:tcPr>
          <w:p w:rsidR="00A875EF" w:rsidRPr="00A875EF" w:rsidRDefault="00A875EF" w:rsidP="00790E30">
            <w:pPr>
              <w:rPr>
                <w:color w:val="000000"/>
                <w:sz w:val="22"/>
                <w:szCs w:val="22"/>
              </w:rPr>
            </w:pPr>
            <w:r w:rsidRPr="00A875EF">
              <w:rPr>
                <w:b/>
                <w:bCs/>
                <w:color w:val="000000"/>
                <w:sz w:val="22"/>
                <w:szCs w:val="22"/>
              </w:rPr>
              <w:t>MAT</w:t>
            </w:r>
          </w:p>
        </w:tc>
        <w:tc>
          <w:tcPr>
            <w:tcW w:w="2520" w:type="dxa"/>
          </w:tcPr>
          <w:p w:rsidR="00A875EF" w:rsidRPr="00A875EF" w:rsidRDefault="00A875EF" w:rsidP="00790E30">
            <w:pPr>
              <w:rPr>
                <w:color w:val="000000"/>
                <w:sz w:val="22"/>
                <w:szCs w:val="22"/>
              </w:rPr>
            </w:pPr>
            <w:r w:rsidRPr="00A875EF">
              <w:rPr>
                <w:color w:val="000000"/>
                <w:sz w:val="22"/>
                <w:szCs w:val="22"/>
              </w:rPr>
              <w:t>aktivita, domáca úloha, projekt</w:t>
            </w:r>
          </w:p>
        </w:tc>
        <w:tc>
          <w:tcPr>
            <w:tcW w:w="2880" w:type="dxa"/>
          </w:tcPr>
          <w:p w:rsidR="00A875EF" w:rsidRPr="00A875EF" w:rsidRDefault="00A875EF" w:rsidP="00790E30">
            <w:pPr>
              <w:rPr>
                <w:color w:val="000000"/>
                <w:sz w:val="22"/>
                <w:szCs w:val="22"/>
              </w:rPr>
            </w:pPr>
            <w:r w:rsidRPr="00A875EF">
              <w:rPr>
                <w:color w:val="000000"/>
                <w:sz w:val="22"/>
                <w:szCs w:val="22"/>
              </w:rPr>
              <w:t>ústna odpoveď, malá kontrolná práca</w:t>
            </w:r>
          </w:p>
        </w:tc>
        <w:tc>
          <w:tcPr>
            <w:tcW w:w="2700" w:type="dxa"/>
          </w:tcPr>
          <w:p w:rsidR="00A875EF" w:rsidRPr="00A875EF" w:rsidRDefault="00A875EF" w:rsidP="00790E30">
            <w:r w:rsidRPr="00A875EF">
              <w:rPr>
                <w:color w:val="000000"/>
                <w:sz w:val="22"/>
                <w:szCs w:val="22"/>
              </w:rPr>
              <w:t>vstupná písomná práca, výstupná písomná práca, polročná písomná práca, tematická práca</w:t>
            </w:r>
          </w:p>
        </w:tc>
      </w:tr>
      <w:tr w:rsidR="00A875EF" w:rsidRPr="00A875EF" w:rsidTr="00790E30">
        <w:tc>
          <w:tcPr>
            <w:tcW w:w="1216" w:type="dxa"/>
          </w:tcPr>
          <w:p w:rsidR="00A875EF" w:rsidRPr="00A875EF" w:rsidRDefault="00A875EF" w:rsidP="00790E30">
            <w:pPr>
              <w:rPr>
                <w:color w:val="000000"/>
                <w:sz w:val="22"/>
                <w:szCs w:val="22"/>
              </w:rPr>
            </w:pPr>
            <w:r w:rsidRPr="00A875EF">
              <w:rPr>
                <w:b/>
                <w:bCs/>
                <w:color w:val="000000"/>
                <w:sz w:val="22"/>
                <w:szCs w:val="22"/>
              </w:rPr>
              <w:t>VLA</w:t>
            </w:r>
          </w:p>
        </w:tc>
        <w:tc>
          <w:tcPr>
            <w:tcW w:w="2520" w:type="dxa"/>
          </w:tcPr>
          <w:p w:rsidR="00A875EF" w:rsidRPr="00A875EF" w:rsidRDefault="00A875EF" w:rsidP="00790E30">
            <w:pPr>
              <w:rPr>
                <w:color w:val="000000"/>
                <w:sz w:val="22"/>
                <w:szCs w:val="22"/>
              </w:rPr>
            </w:pPr>
            <w:r w:rsidRPr="00A875EF">
              <w:rPr>
                <w:color w:val="000000"/>
                <w:sz w:val="22"/>
                <w:szCs w:val="22"/>
              </w:rPr>
              <w:t>aktivita, domáca úloha, projekt</w:t>
            </w:r>
          </w:p>
        </w:tc>
        <w:tc>
          <w:tcPr>
            <w:tcW w:w="2880" w:type="dxa"/>
          </w:tcPr>
          <w:p w:rsidR="00A875EF" w:rsidRPr="00A875EF" w:rsidRDefault="00A875EF" w:rsidP="00790E30">
            <w:pPr>
              <w:rPr>
                <w:color w:val="000000"/>
                <w:sz w:val="22"/>
                <w:szCs w:val="22"/>
              </w:rPr>
            </w:pPr>
            <w:r w:rsidRPr="00A875EF">
              <w:rPr>
                <w:color w:val="000000"/>
                <w:sz w:val="22"/>
                <w:szCs w:val="22"/>
              </w:rPr>
              <w:t>ústna odpoveď, malá kontrolná práca</w:t>
            </w:r>
          </w:p>
        </w:tc>
        <w:tc>
          <w:tcPr>
            <w:tcW w:w="2700" w:type="dxa"/>
          </w:tcPr>
          <w:p w:rsidR="00A875EF" w:rsidRPr="00A875EF" w:rsidRDefault="00A875EF" w:rsidP="00790E30">
            <w:r w:rsidRPr="00A875EF">
              <w:rPr>
                <w:color w:val="000000"/>
                <w:sz w:val="22"/>
                <w:szCs w:val="22"/>
              </w:rPr>
              <w:t>vstupná písomná práca, výstupná písomná práca, polročná písomná práca, tematická práca</w:t>
            </w:r>
          </w:p>
        </w:tc>
      </w:tr>
      <w:tr w:rsidR="00A875EF" w:rsidRPr="00A875EF" w:rsidTr="00790E30">
        <w:tc>
          <w:tcPr>
            <w:tcW w:w="1216" w:type="dxa"/>
          </w:tcPr>
          <w:p w:rsidR="00A875EF" w:rsidRPr="00A875EF" w:rsidRDefault="00A875EF" w:rsidP="00790E30">
            <w:pPr>
              <w:rPr>
                <w:b/>
                <w:bCs/>
                <w:color w:val="000000"/>
                <w:sz w:val="22"/>
                <w:szCs w:val="22"/>
              </w:rPr>
            </w:pPr>
            <w:r w:rsidRPr="00A875EF">
              <w:rPr>
                <w:b/>
                <w:bCs/>
                <w:color w:val="000000"/>
                <w:sz w:val="22"/>
                <w:szCs w:val="22"/>
              </w:rPr>
              <w:t>PVO</w:t>
            </w:r>
          </w:p>
        </w:tc>
        <w:tc>
          <w:tcPr>
            <w:tcW w:w="2520" w:type="dxa"/>
          </w:tcPr>
          <w:p w:rsidR="00A875EF" w:rsidRPr="00A875EF" w:rsidRDefault="00A875EF" w:rsidP="00790E30">
            <w:pPr>
              <w:rPr>
                <w:color w:val="000000"/>
                <w:sz w:val="22"/>
                <w:szCs w:val="22"/>
              </w:rPr>
            </w:pPr>
            <w:r w:rsidRPr="00A875EF">
              <w:rPr>
                <w:color w:val="000000"/>
                <w:sz w:val="22"/>
                <w:szCs w:val="22"/>
              </w:rPr>
              <w:t>aktivita, domáca úloha, projekt</w:t>
            </w:r>
          </w:p>
        </w:tc>
        <w:tc>
          <w:tcPr>
            <w:tcW w:w="2880" w:type="dxa"/>
          </w:tcPr>
          <w:p w:rsidR="00A875EF" w:rsidRPr="00A875EF" w:rsidRDefault="00A875EF" w:rsidP="00790E30">
            <w:pPr>
              <w:rPr>
                <w:color w:val="000000"/>
                <w:sz w:val="22"/>
                <w:szCs w:val="22"/>
              </w:rPr>
            </w:pPr>
            <w:r w:rsidRPr="00A875EF">
              <w:rPr>
                <w:color w:val="000000"/>
                <w:sz w:val="22"/>
                <w:szCs w:val="22"/>
              </w:rPr>
              <w:t>ústna odpoveď, malá kontrolná práca</w:t>
            </w:r>
          </w:p>
        </w:tc>
        <w:tc>
          <w:tcPr>
            <w:tcW w:w="2700" w:type="dxa"/>
          </w:tcPr>
          <w:p w:rsidR="00A875EF" w:rsidRPr="00A875EF" w:rsidRDefault="00A875EF" w:rsidP="00790E30">
            <w:r w:rsidRPr="00A875EF">
              <w:rPr>
                <w:color w:val="000000"/>
                <w:sz w:val="22"/>
                <w:szCs w:val="22"/>
              </w:rPr>
              <w:t>vstupná písomná práca, výstupná písomná práca, polročná písomná práca, tematická práca</w:t>
            </w:r>
          </w:p>
        </w:tc>
      </w:tr>
      <w:tr w:rsidR="00A875EF" w:rsidRPr="00A875EF" w:rsidTr="00790E30">
        <w:tc>
          <w:tcPr>
            <w:tcW w:w="1216" w:type="dxa"/>
          </w:tcPr>
          <w:p w:rsidR="00A875EF" w:rsidRPr="00A875EF" w:rsidRDefault="00A875EF" w:rsidP="00790E30">
            <w:pPr>
              <w:rPr>
                <w:b/>
                <w:bCs/>
                <w:color w:val="000000"/>
                <w:sz w:val="22"/>
                <w:szCs w:val="22"/>
              </w:rPr>
            </w:pPr>
            <w:r w:rsidRPr="00A875EF">
              <w:rPr>
                <w:b/>
                <w:bCs/>
                <w:color w:val="000000"/>
                <w:sz w:val="22"/>
                <w:szCs w:val="22"/>
              </w:rPr>
              <w:t>PDA</w:t>
            </w:r>
          </w:p>
        </w:tc>
        <w:tc>
          <w:tcPr>
            <w:tcW w:w="2520" w:type="dxa"/>
          </w:tcPr>
          <w:p w:rsidR="00A875EF" w:rsidRPr="00A875EF" w:rsidRDefault="00A875EF" w:rsidP="00790E30">
            <w:pPr>
              <w:rPr>
                <w:color w:val="000000"/>
                <w:sz w:val="22"/>
                <w:szCs w:val="22"/>
              </w:rPr>
            </w:pPr>
            <w:r w:rsidRPr="00A875EF">
              <w:rPr>
                <w:color w:val="000000"/>
                <w:sz w:val="22"/>
                <w:szCs w:val="22"/>
              </w:rPr>
              <w:t>aktivita, domáca úloha, projekt</w:t>
            </w:r>
          </w:p>
        </w:tc>
        <w:tc>
          <w:tcPr>
            <w:tcW w:w="2880" w:type="dxa"/>
          </w:tcPr>
          <w:p w:rsidR="00A875EF" w:rsidRPr="00A875EF" w:rsidRDefault="00A875EF" w:rsidP="00790E30">
            <w:pPr>
              <w:rPr>
                <w:color w:val="000000"/>
                <w:sz w:val="22"/>
                <w:szCs w:val="22"/>
              </w:rPr>
            </w:pPr>
            <w:r w:rsidRPr="00A875EF">
              <w:rPr>
                <w:color w:val="000000"/>
                <w:sz w:val="22"/>
                <w:szCs w:val="22"/>
              </w:rPr>
              <w:t>ústna odpoveď, malá kontrolná práca</w:t>
            </w:r>
          </w:p>
        </w:tc>
        <w:tc>
          <w:tcPr>
            <w:tcW w:w="2700" w:type="dxa"/>
          </w:tcPr>
          <w:p w:rsidR="00A875EF" w:rsidRPr="00A875EF" w:rsidRDefault="00A875EF" w:rsidP="00790E30">
            <w:r w:rsidRPr="00A875EF">
              <w:rPr>
                <w:color w:val="000000"/>
                <w:sz w:val="22"/>
                <w:szCs w:val="22"/>
              </w:rPr>
              <w:t>vstupná písomná práca, výstupná písomná práca, polročná písomná práca, tematická práca</w:t>
            </w:r>
          </w:p>
        </w:tc>
      </w:tr>
    </w:tbl>
    <w:p w:rsidR="00A875EF" w:rsidRPr="00A875EF" w:rsidRDefault="00A875EF" w:rsidP="00A875EF">
      <w:pPr>
        <w:rPr>
          <w:lang w:val="sk-SK"/>
        </w:rPr>
      </w:pPr>
    </w:p>
    <w:p w:rsidR="00A875EF" w:rsidRPr="00A875EF" w:rsidRDefault="00A875EF" w:rsidP="00A875EF">
      <w:pPr>
        <w:rPr>
          <w:lang w:val="sk-SK"/>
        </w:rPr>
      </w:pPr>
    </w:p>
    <w:p w:rsidR="00A875EF" w:rsidRPr="00A875EF" w:rsidRDefault="00A875EF" w:rsidP="00A875EF">
      <w:pPr>
        <w:rPr>
          <w:lang w:val="sk-SK"/>
        </w:rPr>
      </w:pPr>
    </w:p>
    <w:p w:rsidR="00A875EF" w:rsidRPr="00A875EF" w:rsidRDefault="00A875EF" w:rsidP="00A875EF">
      <w:pPr>
        <w:rPr>
          <w:lang w:val="sk-SK"/>
        </w:rPr>
      </w:pPr>
    </w:p>
    <w:p w:rsidR="00A875EF" w:rsidRPr="00A875EF" w:rsidRDefault="00A875EF" w:rsidP="00A875EF">
      <w:pPr>
        <w:rPr>
          <w:lang w:val="sk-SK"/>
        </w:rPr>
      </w:pPr>
    </w:p>
    <w:p w:rsidR="00A875EF" w:rsidRPr="00A875EF" w:rsidRDefault="00A875EF" w:rsidP="00A875EF">
      <w:pPr>
        <w:rPr>
          <w:lang w:val="sk-SK"/>
        </w:rPr>
      </w:pPr>
    </w:p>
    <w:p w:rsidR="00A875EF" w:rsidRPr="00A875EF" w:rsidRDefault="00A875EF" w:rsidP="00A875EF">
      <w:pPr>
        <w:rPr>
          <w:lang w:val="sk-SK"/>
        </w:rPr>
      </w:pPr>
    </w:p>
    <w:p w:rsidR="00A875EF" w:rsidRDefault="00A875EF" w:rsidP="00A875EF">
      <w:pPr>
        <w:rPr>
          <w:lang w:val="sk-SK"/>
        </w:rPr>
      </w:pPr>
    </w:p>
    <w:p w:rsidR="00C10B62" w:rsidRDefault="00C10B62" w:rsidP="00A875EF">
      <w:pPr>
        <w:rPr>
          <w:lang w:val="sk-SK"/>
        </w:rPr>
      </w:pPr>
    </w:p>
    <w:p w:rsidR="00C10B62" w:rsidRDefault="00C10B62" w:rsidP="00A875EF">
      <w:pPr>
        <w:rPr>
          <w:lang w:val="sk-SK"/>
        </w:rPr>
      </w:pPr>
    </w:p>
    <w:p w:rsidR="00C10B62" w:rsidRDefault="00C10B62" w:rsidP="00A875EF">
      <w:pPr>
        <w:rPr>
          <w:lang w:val="sk-SK"/>
        </w:rPr>
      </w:pPr>
    </w:p>
    <w:p w:rsidR="00C10B62" w:rsidRDefault="00C10B62" w:rsidP="00A875EF">
      <w:pPr>
        <w:rPr>
          <w:lang w:val="sk-SK"/>
        </w:rPr>
      </w:pPr>
    </w:p>
    <w:p w:rsidR="00C10B62" w:rsidRDefault="00C10B62" w:rsidP="00A875EF">
      <w:pPr>
        <w:rPr>
          <w:lang w:val="sk-SK"/>
        </w:rPr>
      </w:pPr>
    </w:p>
    <w:p w:rsidR="00C10B62" w:rsidRDefault="00C10B62" w:rsidP="00A875EF">
      <w:pPr>
        <w:rPr>
          <w:lang w:val="sk-SK"/>
        </w:rPr>
      </w:pPr>
    </w:p>
    <w:p w:rsidR="00C10B62" w:rsidRPr="00A875EF" w:rsidRDefault="00C10B62" w:rsidP="00A875EF">
      <w:pPr>
        <w:rPr>
          <w:lang w:val="sk-SK"/>
        </w:rPr>
      </w:pPr>
    </w:p>
    <w:p w:rsidR="00A875EF" w:rsidRPr="00A875EF" w:rsidRDefault="00A875EF" w:rsidP="00A875EF">
      <w:pPr>
        <w:rPr>
          <w:lang w:val="sk-SK"/>
        </w:rPr>
      </w:pPr>
    </w:p>
    <w:p w:rsidR="00A875EF" w:rsidRPr="00A875EF" w:rsidRDefault="00A875EF" w:rsidP="00A875EF">
      <w:pPr>
        <w:rPr>
          <w:lang w:val="sk-SK"/>
        </w:rPr>
      </w:pPr>
    </w:p>
    <w:p w:rsidR="00A875EF" w:rsidRPr="00A875EF" w:rsidRDefault="00A875EF" w:rsidP="00A875EF">
      <w:pPr>
        <w:rPr>
          <w:lang w:val="sk-SK"/>
        </w:rPr>
      </w:pPr>
    </w:p>
    <w:p w:rsidR="00A875EF" w:rsidRPr="00A875EF" w:rsidRDefault="00A875EF" w:rsidP="00A875EF">
      <w:pPr>
        <w:rPr>
          <w:lang w:val="sk-SK"/>
        </w:rPr>
      </w:pPr>
    </w:p>
    <w:p w:rsidR="00A875EF" w:rsidRPr="00402E01" w:rsidRDefault="00A875EF" w:rsidP="00A875EF">
      <w:pPr>
        <w:rPr>
          <w:b/>
          <w:lang w:val="sk-SK"/>
        </w:rPr>
      </w:pPr>
      <w:r w:rsidRPr="00402E01">
        <w:rPr>
          <w:b/>
          <w:lang w:val="sk-SK"/>
        </w:rPr>
        <w:t>Týždenný rámcový učebný plán iŠkVP:</w:t>
      </w:r>
    </w:p>
    <w:p w:rsidR="00A875EF" w:rsidRPr="00A875EF" w:rsidRDefault="00A875EF" w:rsidP="00A875EF">
      <w:pPr>
        <w:rPr>
          <w:lang w:val="sk-SK"/>
        </w:rPr>
      </w:pPr>
    </w:p>
    <w:tbl>
      <w:tblPr>
        <w:tblW w:w="9585" w:type="dxa"/>
        <w:tblInd w:w="55" w:type="dxa"/>
        <w:tblCellMar>
          <w:left w:w="70" w:type="dxa"/>
          <w:right w:w="70" w:type="dxa"/>
        </w:tblCellMar>
        <w:tblLook w:val="0000" w:firstRow="0" w:lastRow="0" w:firstColumn="0" w:lastColumn="0" w:noHBand="0" w:noVBand="0"/>
      </w:tblPr>
      <w:tblGrid>
        <w:gridCol w:w="3040"/>
        <w:gridCol w:w="4180"/>
        <w:gridCol w:w="446"/>
        <w:gridCol w:w="446"/>
        <w:gridCol w:w="446"/>
        <w:gridCol w:w="446"/>
        <w:gridCol w:w="581"/>
      </w:tblGrid>
      <w:tr w:rsidR="00A875EF" w:rsidRPr="00A875EF" w:rsidTr="00790E30">
        <w:trPr>
          <w:trHeight w:val="255"/>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v zdelávacia oblasť</w:t>
            </w:r>
          </w:p>
        </w:tc>
        <w:tc>
          <w:tcPr>
            <w:tcW w:w="4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vyučovací predmet</w:t>
            </w:r>
          </w:p>
        </w:tc>
        <w:tc>
          <w:tcPr>
            <w:tcW w:w="2365" w:type="dxa"/>
            <w:gridSpan w:val="5"/>
            <w:tcBorders>
              <w:top w:val="single" w:sz="4" w:space="0" w:color="auto"/>
              <w:left w:val="nil"/>
              <w:bottom w:val="single" w:sz="4" w:space="0" w:color="auto"/>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 xml:space="preserve"> primárne vzdelávanie</w:t>
            </w:r>
          </w:p>
        </w:tc>
      </w:tr>
      <w:tr w:rsidR="00A875EF" w:rsidRPr="00A875EF" w:rsidTr="00790E30">
        <w:trPr>
          <w:trHeight w:val="270"/>
        </w:trPr>
        <w:tc>
          <w:tcPr>
            <w:tcW w:w="3040" w:type="dxa"/>
            <w:vMerge/>
            <w:tcBorders>
              <w:top w:val="single" w:sz="4" w:space="0" w:color="auto"/>
              <w:left w:val="single" w:sz="4" w:space="0" w:color="auto"/>
              <w:bottom w:val="single" w:sz="4" w:space="0" w:color="auto"/>
              <w:right w:val="single" w:sz="4" w:space="0" w:color="auto"/>
            </w:tcBorders>
            <w:vAlign w:val="center"/>
          </w:tcPr>
          <w:p w:rsidR="00A875EF" w:rsidRPr="00A875EF" w:rsidRDefault="00A875EF" w:rsidP="00790E30">
            <w:pPr>
              <w:rPr>
                <w:rFonts w:ascii="Arial" w:hAnsi="Arial" w:cs="Arial"/>
                <w:sz w:val="18"/>
                <w:szCs w:val="18"/>
              </w:rPr>
            </w:pPr>
          </w:p>
        </w:tc>
        <w:tc>
          <w:tcPr>
            <w:tcW w:w="4180" w:type="dxa"/>
            <w:vMerge/>
            <w:tcBorders>
              <w:top w:val="single" w:sz="4" w:space="0" w:color="auto"/>
              <w:left w:val="single" w:sz="4" w:space="0" w:color="auto"/>
              <w:bottom w:val="single" w:sz="4" w:space="0" w:color="auto"/>
              <w:right w:val="single" w:sz="4" w:space="0" w:color="auto"/>
            </w:tcBorders>
            <w:vAlign w:val="center"/>
          </w:tcPr>
          <w:p w:rsidR="00A875EF" w:rsidRPr="00A875EF" w:rsidRDefault="00A875EF" w:rsidP="00790E30">
            <w:pPr>
              <w:rPr>
                <w:rFonts w:ascii="Arial" w:hAnsi="Arial" w:cs="Arial"/>
                <w:sz w:val="18"/>
                <w:szCs w:val="18"/>
              </w:rPr>
            </w:pPr>
          </w:p>
        </w:tc>
        <w:tc>
          <w:tcPr>
            <w:tcW w:w="446" w:type="dxa"/>
            <w:tcBorders>
              <w:top w:val="nil"/>
              <w:left w:val="nil"/>
              <w:bottom w:val="nil"/>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1.</w:t>
            </w:r>
          </w:p>
        </w:tc>
        <w:tc>
          <w:tcPr>
            <w:tcW w:w="446" w:type="dxa"/>
            <w:tcBorders>
              <w:top w:val="nil"/>
              <w:left w:val="nil"/>
              <w:bottom w:val="nil"/>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2.</w:t>
            </w:r>
          </w:p>
        </w:tc>
        <w:tc>
          <w:tcPr>
            <w:tcW w:w="446" w:type="dxa"/>
            <w:tcBorders>
              <w:top w:val="nil"/>
              <w:left w:val="nil"/>
              <w:bottom w:val="nil"/>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3.</w:t>
            </w:r>
          </w:p>
        </w:tc>
        <w:tc>
          <w:tcPr>
            <w:tcW w:w="446" w:type="dxa"/>
            <w:tcBorders>
              <w:top w:val="nil"/>
              <w:left w:val="nil"/>
              <w:bottom w:val="nil"/>
              <w:right w:val="single" w:sz="4" w:space="0" w:color="auto"/>
            </w:tcBorders>
            <w:shd w:val="clear" w:color="auto" w:fill="auto"/>
            <w:noWrap/>
            <w:vAlign w:val="center"/>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4.</w:t>
            </w:r>
          </w:p>
        </w:tc>
        <w:tc>
          <w:tcPr>
            <w:tcW w:w="581" w:type="dxa"/>
            <w:tcBorders>
              <w:top w:val="nil"/>
              <w:left w:val="nil"/>
              <w:bottom w:val="nil"/>
              <w:right w:val="single" w:sz="4" w:space="0" w:color="auto"/>
            </w:tcBorders>
            <w:shd w:val="clear" w:color="auto" w:fill="C0C0C0"/>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suma</w:t>
            </w:r>
          </w:p>
        </w:tc>
      </w:tr>
      <w:tr w:rsidR="00A875EF" w:rsidRPr="00A875EF" w:rsidTr="00790E30">
        <w:trPr>
          <w:trHeight w:val="255"/>
        </w:trPr>
        <w:tc>
          <w:tcPr>
            <w:tcW w:w="304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Jazyk a komunikácia</w:t>
            </w:r>
          </w:p>
        </w:tc>
        <w:tc>
          <w:tcPr>
            <w:tcW w:w="4180" w:type="dxa"/>
            <w:tcBorders>
              <w:top w:val="single" w:sz="8" w:space="0" w:color="auto"/>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slovenský jazyk a literatúra</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9+1</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8+2</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7+1</w:t>
            </w:r>
          </w:p>
        </w:tc>
        <w:tc>
          <w:tcPr>
            <w:tcW w:w="446" w:type="dxa"/>
            <w:tcBorders>
              <w:top w:val="single" w:sz="8" w:space="0" w:color="auto"/>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7+1</w:t>
            </w:r>
          </w:p>
        </w:tc>
        <w:tc>
          <w:tcPr>
            <w:tcW w:w="581" w:type="dxa"/>
            <w:tcBorders>
              <w:top w:val="single" w:sz="8" w:space="0" w:color="auto"/>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36</w:t>
            </w:r>
          </w:p>
        </w:tc>
      </w:tr>
      <w:tr w:rsidR="00A875EF" w:rsidRPr="00A875EF" w:rsidTr="00790E30">
        <w:trPr>
          <w:trHeight w:val="255"/>
        </w:trPr>
        <w:tc>
          <w:tcPr>
            <w:tcW w:w="3040" w:type="dxa"/>
            <w:vMerge/>
            <w:tcBorders>
              <w:top w:val="single" w:sz="8" w:space="0" w:color="auto"/>
              <w:left w:val="single" w:sz="8" w:space="0" w:color="auto"/>
              <w:bottom w:val="single" w:sz="8" w:space="0" w:color="000000"/>
              <w:right w:val="single" w:sz="4" w:space="0" w:color="auto"/>
            </w:tcBorders>
            <w:vAlign w:val="center"/>
          </w:tcPr>
          <w:p w:rsidR="00A875EF" w:rsidRPr="00A875EF" w:rsidRDefault="00A875EF" w:rsidP="00790E30">
            <w:pPr>
              <w:rPr>
                <w:rFonts w:ascii="Arial" w:hAnsi="Arial" w:cs="Arial"/>
                <w:sz w:val="18"/>
                <w:szCs w:val="18"/>
              </w:rPr>
            </w:pPr>
          </w:p>
        </w:tc>
        <w:tc>
          <w:tcPr>
            <w:tcW w:w="4180"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anglický jazyk</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3</w:t>
            </w:r>
          </w:p>
        </w:tc>
        <w:tc>
          <w:tcPr>
            <w:tcW w:w="581" w:type="dxa"/>
            <w:tcBorders>
              <w:top w:val="nil"/>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6</w:t>
            </w:r>
          </w:p>
        </w:tc>
      </w:tr>
      <w:tr w:rsidR="00A875EF" w:rsidRPr="00A875EF" w:rsidTr="00790E30">
        <w:trPr>
          <w:trHeight w:val="270"/>
        </w:trPr>
        <w:tc>
          <w:tcPr>
            <w:tcW w:w="3040" w:type="dxa"/>
            <w:vMerge/>
            <w:tcBorders>
              <w:top w:val="single" w:sz="8" w:space="0" w:color="auto"/>
              <w:left w:val="single" w:sz="8" w:space="0" w:color="auto"/>
              <w:bottom w:val="single" w:sz="8" w:space="0" w:color="000000"/>
              <w:right w:val="single" w:sz="4" w:space="0" w:color="auto"/>
            </w:tcBorders>
            <w:vAlign w:val="center"/>
          </w:tcPr>
          <w:p w:rsidR="00A875EF" w:rsidRPr="00A875EF" w:rsidRDefault="00A875EF" w:rsidP="00790E30">
            <w:pPr>
              <w:rPr>
                <w:rFonts w:ascii="Arial" w:hAnsi="Arial" w:cs="Arial"/>
                <w:sz w:val="18"/>
                <w:szCs w:val="18"/>
              </w:rPr>
            </w:pPr>
          </w:p>
        </w:tc>
        <w:tc>
          <w:tcPr>
            <w:tcW w:w="4180"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nemecký jazyk</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rPr>
                <w:rFonts w:ascii="Arial" w:hAnsi="Arial" w:cs="Arial"/>
                <w:i/>
                <w:sz w:val="18"/>
                <w:szCs w:val="18"/>
              </w:rPr>
            </w:pPr>
            <w:r w:rsidRPr="00A875EF">
              <w:rPr>
                <w:rFonts w:ascii="Arial" w:hAnsi="Arial" w:cs="Arial"/>
                <w:i/>
                <w:sz w:val="18"/>
                <w:szCs w:val="18"/>
              </w:rPr>
              <w:t> </w:t>
            </w:r>
          </w:p>
        </w:tc>
        <w:tc>
          <w:tcPr>
            <w:tcW w:w="581" w:type="dxa"/>
            <w:tcBorders>
              <w:top w:val="nil"/>
              <w:left w:val="nil"/>
              <w:bottom w:val="single" w:sz="8" w:space="0" w:color="auto"/>
              <w:right w:val="single" w:sz="4" w:space="0" w:color="auto"/>
            </w:tcBorders>
            <w:shd w:val="clear" w:color="auto" w:fill="C0C0C0"/>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 </w:t>
            </w:r>
          </w:p>
        </w:tc>
      </w:tr>
      <w:tr w:rsidR="00A875EF" w:rsidRPr="00A875EF" w:rsidTr="00790E30">
        <w:trPr>
          <w:trHeight w:val="255"/>
        </w:trPr>
        <w:tc>
          <w:tcPr>
            <w:tcW w:w="3040" w:type="dxa"/>
            <w:vMerge w:val="restart"/>
            <w:tcBorders>
              <w:top w:val="nil"/>
              <w:left w:val="single" w:sz="8" w:space="0" w:color="auto"/>
              <w:bottom w:val="single" w:sz="8" w:space="0" w:color="000000"/>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 xml:space="preserve">Matematika  a práca s informáciami </w:t>
            </w:r>
          </w:p>
        </w:tc>
        <w:tc>
          <w:tcPr>
            <w:tcW w:w="4180"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 xml:space="preserve">matematika </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4+1</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4</w:t>
            </w:r>
          </w:p>
        </w:tc>
        <w:tc>
          <w:tcPr>
            <w:tcW w:w="581" w:type="dxa"/>
            <w:tcBorders>
              <w:top w:val="nil"/>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19</w:t>
            </w:r>
          </w:p>
        </w:tc>
      </w:tr>
      <w:tr w:rsidR="00A875EF" w:rsidRPr="00A875EF" w:rsidTr="00790E30">
        <w:trPr>
          <w:trHeight w:val="270"/>
        </w:trPr>
        <w:tc>
          <w:tcPr>
            <w:tcW w:w="3040" w:type="dxa"/>
            <w:vMerge/>
            <w:tcBorders>
              <w:top w:val="nil"/>
              <w:left w:val="single" w:sz="8" w:space="0" w:color="auto"/>
              <w:bottom w:val="single" w:sz="8" w:space="0" w:color="000000"/>
              <w:right w:val="single" w:sz="4" w:space="0" w:color="auto"/>
            </w:tcBorders>
            <w:vAlign w:val="center"/>
          </w:tcPr>
          <w:p w:rsidR="00A875EF" w:rsidRPr="00A875EF" w:rsidRDefault="00A875EF" w:rsidP="00790E30">
            <w:pPr>
              <w:rPr>
                <w:rFonts w:ascii="Arial" w:hAnsi="Arial" w:cs="Arial"/>
                <w:sz w:val="18"/>
                <w:szCs w:val="18"/>
              </w:rPr>
            </w:pPr>
          </w:p>
        </w:tc>
        <w:tc>
          <w:tcPr>
            <w:tcW w:w="4180"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informatika</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1</w:t>
            </w:r>
          </w:p>
        </w:tc>
        <w:tc>
          <w:tcPr>
            <w:tcW w:w="581" w:type="dxa"/>
            <w:tcBorders>
              <w:top w:val="nil"/>
              <w:left w:val="nil"/>
              <w:bottom w:val="single" w:sz="8"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2</w:t>
            </w:r>
          </w:p>
        </w:tc>
      </w:tr>
      <w:tr w:rsidR="00A875EF" w:rsidRPr="00A875EF" w:rsidTr="00790E30">
        <w:trPr>
          <w:trHeight w:val="255"/>
        </w:trPr>
        <w:tc>
          <w:tcPr>
            <w:tcW w:w="3040" w:type="dxa"/>
            <w:vMerge w:val="restart"/>
            <w:tcBorders>
              <w:top w:val="nil"/>
              <w:left w:val="single" w:sz="8" w:space="0" w:color="auto"/>
              <w:bottom w:val="single" w:sz="8" w:space="0" w:color="000000"/>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 xml:space="preserve">Človek a príroda </w:t>
            </w:r>
          </w:p>
        </w:tc>
        <w:tc>
          <w:tcPr>
            <w:tcW w:w="4180"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prvouka</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tcPr>
          <w:p w:rsidR="00A875EF" w:rsidRPr="00A875EF" w:rsidRDefault="00A875EF" w:rsidP="00790E30">
            <w:pPr>
              <w:jc w:val="center"/>
              <w:rPr>
                <w:sz w:val="18"/>
                <w:szCs w:val="18"/>
              </w:rPr>
            </w:pPr>
            <w:r w:rsidRPr="00A875EF">
              <w:rPr>
                <w:sz w:val="18"/>
                <w:szCs w:val="18"/>
              </w:rPr>
              <w:t>2</w:t>
            </w:r>
          </w:p>
        </w:tc>
        <w:tc>
          <w:tcPr>
            <w:tcW w:w="446" w:type="dxa"/>
            <w:tcBorders>
              <w:top w:val="nil"/>
              <w:left w:val="nil"/>
              <w:bottom w:val="single" w:sz="4" w:space="0" w:color="auto"/>
              <w:right w:val="single" w:sz="4" w:space="0" w:color="auto"/>
            </w:tcBorders>
            <w:shd w:val="clear" w:color="auto" w:fill="auto"/>
            <w:vAlign w:val="bottom"/>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 </w:t>
            </w:r>
          </w:p>
        </w:tc>
        <w:tc>
          <w:tcPr>
            <w:tcW w:w="581" w:type="dxa"/>
            <w:tcBorders>
              <w:top w:val="nil"/>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3</w:t>
            </w:r>
          </w:p>
        </w:tc>
      </w:tr>
      <w:tr w:rsidR="00A875EF" w:rsidRPr="00A875EF" w:rsidTr="00790E30">
        <w:trPr>
          <w:trHeight w:val="270"/>
        </w:trPr>
        <w:tc>
          <w:tcPr>
            <w:tcW w:w="3040" w:type="dxa"/>
            <w:vMerge/>
            <w:tcBorders>
              <w:top w:val="nil"/>
              <w:left w:val="single" w:sz="8" w:space="0" w:color="auto"/>
              <w:bottom w:val="single" w:sz="8" w:space="0" w:color="000000"/>
              <w:right w:val="single" w:sz="4" w:space="0" w:color="auto"/>
            </w:tcBorders>
            <w:vAlign w:val="center"/>
          </w:tcPr>
          <w:p w:rsidR="00A875EF" w:rsidRPr="00A875EF" w:rsidRDefault="00A875EF" w:rsidP="00790E30">
            <w:pPr>
              <w:rPr>
                <w:rFonts w:ascii="Arial" w:hAnsi="Arial" w:cs="Arial"/>
                <w:sz w:val="18"/>
                <w:szCs w:val="18"/>
              </w:rPr>
            </w:pPr>
          </w:p>
        </w:tc>
        <w:tc>
          <w:tcPr>
            <w:tcW w:w="4180"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prírodoveda</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8" w:space="0" w:color="auto"/>
              <w:right w:val="single" w:sz="4" w:space="0" w:color="auto"/>
            </w:tcBorders>
            <w:shd w:val="clear" w:color="auto" w:fill="auto"/>
            <w:vAlign w:val="bottom"/>
          </w:tcPr>
          <w:p w:rsidR="00A875EF" w:rsidRPr="00A875EF" w:rsidRDefault="00A875EF" w:rsidP="00790E30">
            <w:pPr>
              <w:jc w:val="center"/>
              <w:rPr>
                <w:sz w:val="18"/>
                <w:szCs w:val="18"/>
              </w:rPr>
            </w:pPr>
            <w:r w:rsidRPr="00A875EF">
              <w:rPr>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2</w:t>
            </w:r>
          </w:p>
        </w:tc>
        <w:tc>
          <w:tcPr>
            <w:tcW w:w="581" w:type="dxa"/>
            <w:tcBorders>
              <w:top w:val="nil"/>
              <w:left w:val="nil"/>
              <w:bottom w:val="single" w:sz="8"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3</w:t>
            </w:r>
          </w:p>
        </w:tc>
      </w:tr>
      <w:tr w:rsidR="00A875EF" w:rsidRPr="00A875EF" w:rsidTr="00790E30">
        <w:trPr>
          <w:trHeight w:val="255"/>
        </w:trPr>
        <w:tc>
          <w:tcPr>
            <w:tcW w:w="3040" w:type="dxa"/>
            <w:vMerge w:val="restart"/>
            <w:tcBorders>
              <w:top w:val="nil"/>
              <w:left w:val="single" w:sz="8" w:space="0" w:color="auto"/>
              <w:bottom w:val="single" w:sz="8" w:space="0" w:color="000000"/>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 xml:space="preserve">Človek a príroda </w:t>
            </w:r>
          </w:p>
        </w:tc>
        <w:tc>
          <w:tcPr>
            <w:tcW w:w="4180"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fyzika</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4" w:space="0" w:color="auto"/>
              <w:right w:val="single" w:sz="4" w:space="0" w:color="auto"/>
            </w:tcBorders>
            <w:shd w:val="clear" w:color="auto" w:fill="auto"/>
            <w:vAlign w:val="bottom"/>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 </w:t>
            </w:r>
          </w:p>
        </w:tc>
        <w:tc>
          <w:tcPr>
            <w:tcW w:w="581" w:type="dxa"/>
            <w:tcBorders>
              <w:top w:val="nil"/>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r>
      <w:tr w:rsidR="00A875EF" w:rsidRPr="00A875EF" w:rsidTr="00790E30">
        <w:trPr>
          <w:trHeight w:val="255"/>
        </w:trPr>
        <w:tc>
          <w:tcPr>
            <w:tcW w:w="3040" w:type="dxa"/>
            <w:vMerge/>
            <w:tcBorders>
              <w:top w:val="nil"/>
              <w:left w:val="single" w:sz="8" w:space="0" w:color="auto"/>
              <w:bottom w:val="single" w:sz="8" w:space="0" w:color="000000"/>
              <w:right w:val="single" w:sz="4" w:space="0" w:color="auto"/>
            </w:tcBorders>
            <w:vAlign w:val="center"/>
          </w:tcPr>
          <w:p w:rsidR="00A875EF" w:rsidRPr="00A875EF" w:rsidRDefault="00A875EF" w:rsidP="00790E30">
            <w:pPr>
              <w:rPr>
                <w:rFonts w:ascii="Arial" w:hAnsi="Arial" w:cs="Arial"/>
                <w:sz w:val="18"/>
                <w:szCs w:val="18"/>
              </w:rPr>
            </w:pPr>
          </w:p>
        </w:tc>
        <w:tc>
          <w:tcPr>
            <w:tcW w:w="4180"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chémia</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vAlign w:val="bottom"/>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 </w:t>
            </w:r>
          </w:p>
        </w:tc>
        <w:tc>
          <w:tcPr>
            <w:tcW w:w="581" w:type="dxa"/>
            <w:tcBorders>
              <w:top w:val="nil"/>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r>
      <w:tr w:rsidR="00A875EF" w:rsidRPr="00A875EF" w:rsidTr="00790E30">
        <w:trPr>
          <w:trHeight w:val="270"/>
        </w:trPr>
        <w:tc>
          <w:tcPr>
            <w:tcW w:w="3040" w:type="dxa"/>
            <w:vMerge/>
            <w:tcBorders>
              <w:top w:val="nil"/>
              <w:left w:val="single" w:sz="8" w:space="0" w:color="auto"/>
              <w:bottom w:val="single" w:sz="8" w:space="0" w:color="000000"/>
              <w:right w:val="single" w:sz="4" w:space="0" w:color="auto"/>
            </w:tcBorders>
            <w:vAlign w:val="center"/>
          </w:tcPr>
          <w:p w:rsidR="00A875EF" w:rsidRPr="00A875EF" w:rsidRDefault="00A875EF" w:rsidP="00790E30">
            <w:pPr>
              <w:rPr>
                <w:rFonts w:ascii="Arial" w:hAnsi="Arial" w:cs="Arial"/>
                <w:sz w:val="18"/>
                <w:szCs w:val="18"/>
              </w:rPr>
            </w:pPr>
          </w:p>
        </w:tc>
        <w:tc>
          <w:tcPr>
            <w:tcW w:w="4180"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biológia</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vAlign w:val="bottom"/>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 </w:t>
            </w:r>
          </w:p>
        </w:tc>
        <w:tc>
          <w:tcPr>
            <w:tcW w:w="581" w:type="dxa"/>
            <w:tcBorders>
              <w:top w:val="nil"/>
              <w:left w:val="nil"/>
              <w:bottom w:val="single" w:sz="8"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r>
      <w:tr w:rsidR="00A875EF" w:rsidRPr="00A875EF" w:rsidTr="00790E30">
        <w:trPr>
          <w:trHeight w:val="255"/>
        </w:trPr>
        <w:tc>
          <w:tcPr>
            <w:tcW w:w="3040" w:type="dxa"/>
            <w:vMerge w:val="restart"/>
            <w:tcBorders>
              <w:top w:val="nil"/>
              <w:left w:val="single" w:sz="8" w:space="0" w:color="auto"/>
              <w:bottom w:val="single" w:sz="8" w:space="0" w:color="000000"/>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Človek a spoločnosť</w:t>
            </w:r>
          </w:p>
        </w:tc>
        <w:tc>
          <w:tcPr>
            <w:tcW w:w="4180"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vlastiveda</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4" w:space="0" w:color="auto"/>
              <w:right w:val="single" w:sz="4" w:space="0" w:color="auto"/>
            </w:tcBorders>
            <w:shd w:val="clear" w:color="auto" w:fill="auto"/>
            <w:vAlign w:val="bottom"/>
          </w:tcPr>
          <w:p w:rsidR="00A875EF" w:rsidRPr="00A875EF" w:rsidRDefault="00A875EF" w:rsidP="00790E30">
            <w:pPr>
              <w:jc w:val="center"/>
              <w:rPr>
                <w:sz w:val="18"/>
                <w:szCs w:val="18"/>
              </w:rPr>
            </w:pPr>
            <w:r w:rsidRPr="00A875EF">
              <w:rPr>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2</w:t>
            </w:r>
          </w:p>
        </w:tc>
        <w:tc>
          <w:tcPr>
            <w:tcW w:w="581" w:type="dxa"/>
            <w:tcBorders>
              <w:top w:val="nil"/>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3</w:t>
            </w:r>
          </w:p>
        </w:tc>
      </w:tr>
      <w:tr w:rsidR="00A875EF" w:rsidRPr="00A875EF" w:rsidTr="00790E30">
        <w:trPr>
          <w:trHeight w:val="255"/>
        </w:trPr>
        <w:tc>
          <w:tcPr>
            <w:tcW w:w="3040" w:type="dxa"/>
            <w:vMerge/>
            <w:tcBorders>
              <w:top w:val="nil"/>
              <w:left w:val="single" w:sz="8" w:space="0" w:color="auto"/>
              <w:bottom w:val="single" w:sz="8" w:space="0" w:color="000000"/>
              <w:right w:val="single" w:sz="4" w:space="0" w:color="auto"/>
            </w:tcBorders>
            <w:vAlign w:val="center"/>
          </w:tcPr>
          <w:p w:rsidR="00A875EF" w:rsidRPr="00A875EF" w:rsidRDefault="00A875EF" w:rsidP="00790E30">
            <w:pPr>
              <w:rPr>
                <w:rFonts w:ascii="Arial" w:hAnsi="Arial" w:cs="Arial"/>
                <w:sz w:val="18"/>
                <w:szCs w:val="18"/>
              </w:rPr>
            </w:pPr>
          </w:p>
        </w:tc>
        <w:tc>
          <w:tcPr>
            <w:tcW w:w="4180"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dejepis</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4" w:space="0" w:color="auto"/>
              <w:right w:val="single" w:sz="4" w:space="0" w:color="auto"/>
            </w:tcBorders>
            <w:shd w:val="clear" w:color="auto" w:fill="auto"/>
            <w:vAlign w:val="bottom"/>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 </w:t>
            </w:r>
          </w:p>
        </w:tc>
        <w:tc>
          <w:tcPr>
            <w:tcW w:w="581" w:type="dxa"/>
            <w:tcBorders>
              <w:top w:val="nil"/>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r>
      <w:tr w:rsidR="00A875EF" w:rsidRPr="00A875EF" w:rsidTr="00790E30">
        <w:trPr>
          <w:trHeight w:val="270"/>
        </w:trPr>
        <w:tc>
          <w:tcPr>
            <w:tcW w:w="3040" w:type="dxa"/>
            <w:vMerge/>
            <w:tcBorders>
              <w:top w:val="nil"/>
              <w:left w:val="single" w:sz="8" w:space="0" w:color="auto"/>
              <w:bottom w:val="single" w:sz="8" w:space="0" w:color="000000"/>
              <w:right w:val="single" w:sz="4" w:space="0" w:color="auto"/>
            </w:tcBorders>
            <w:vAlign w:val="center"/>
          </w:tcPr>
          <w:p w:rsidR="00A875EF" w:rsidRPr="00A875EF" w:rsidRDefault="00A875EF" w:rsidP="00790E30">
            <w:pPr>
              <w:rPr>
                <w:rFonts w:ascii="Arial" w:hAnsi="Arial" w:cs="Arial"/>
                <w:sz w:val="18"/>
                <w:szCs w:val="18"/>
              </w:rPr>
            </w:pPr>
          </w:p>
        </w:tc>
        <w:tc>
          <w:tcPr>
            <w:tcW w:w="4180"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geografia</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8" w:space="0" w:color="auto"/>
              <w:right w:val="single" w:sz="4" w:space="0" w:color="auto"/>
            </w:tcBorders>
            <w:shd w:val="clear" w:color="auto" w:fill="auto"/>
            <w:vAlign w:val="bottom"/>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 </w:t>
            </w:r>
          </w:p>
        </w:tc>
        <w:tc>
          <w:tcPr>
            <w:tcW w:w="581" w:type="dxa"/>
            <w:tcBorders>
              <w:top w:val="nil"/>
              <w:left w:val="nil"/>
              <w:bottom w:val="single" w:sz="8"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r>
      <w:tr w:rsidR="00A875EF" w:rsidRPr="00A875EF" w:rsidTr="00790E30">
        <w:trPr>
          <w:trHeight w:val="255"/>
        </w:trPr>
        <w:tc>
          <w:tcPr>
            <w:tcW w:w="304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Človek a hodnoty</w:t>
            </w:r>
          </w:p>
        </w:tc>
        <w:tc>
          <w:tcPr>
            <w:tcW w:w="4180"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občianska náuka</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4" w:space="0" w:color="auto"/>
              <w:right w:val="single" w:sz="4" w:space="0" w:color="auto"/>
            </w:tcBorders>
            <w:shd w:val="clear" w:color="auto" w:fill="auto"/>
            <w:vAlign w:val="bottom"/>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 </w:t>
            </w:r>
          </w:p>
        </w:tc>
        <w:tc>
          <w:tcPr>
            <w:tcW w:w="581" w:type="dxa"/>
            <w:tcBorders>
              <w:top w:val="nil"/>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r>
      <w:tr w:rsidR="00A875EF" w:rsidRPr="00A875EF" w:rsidTr="00790E30">
        <w:trPr>
          <w:trHeight w:val="270"/>
        </w:trPr>
        <w:tc>
          <w:tcPr>
            <w:tcW w:w="3040" w:type="dxa"/>
            <w:vMerge/>
            <w:tcBorders>
              <w:top w:val="single" w:sz="4" w:space="0" w:color="auto"/>
              <w:left w:val="single" w:sz="8" w:space="0" w:color="auto"/>
              <w:bottom w:val="single" w:sz="8" w:space="0" w:color="000000"/>
              <w:right w:val="single" w:sz="4" w:space="0" w:color="auto"/>
            </w:tcBorders>
            <w:vAlign w:val="center"/>
          </w:tcPr>
          <w:p w:rsidR="00A875EF" w:rsidRPr="00A875EF" w:rsidRDefault="00A875EF" w:rsidP="00790E30">
            <w:pPr>
              <w:rPr>
                <w:rFonts w:ascii="Arial" w:hAnsi="Arial" w:cs="Arial"/>
                <w:sz w:val="18"/>
                <w:szCs w:val="18"/>
              </w:rPr>
            </w:pPr>
          </w:p>
        </w:tc>
        <w:tc>
          <w:tcPr>
            <w:tcW w:w="4180"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etická výchova_náboženská výchova_náboženstvo</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1</w:t>
            </w:r>
          </w:p>
        </w:tc>
        <w:tc>
          <w:tcPr>
            <w:tcW w:w="581" w:type="dxa"/>
            <w:tcBorders>
              <w:top w:val="nil"/>
              <w:left w:val="nil"/>
              <w:bottom w:val="single" w:sz="8"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4</w:t>
            </w:r>
          </w:p>
        </w:tc>
      </w:tr>
      <w:tr w:rsidR="00A875EF" w:rsidRPr="00A875EF" w:rsidTr="00790E30">
        <w:trPr>
          <w:trHeight w:val="255"/>
        </w:trPr>
        <w:tc>
          <w:tcPr>
            <w:tcW w:w="3040" w:type="dxa"/>
            <w:vMerge w:val="restart"/>
            <w:tcBorders>
              <w:top w:val="nil"/>
              <w:left w:val="single" w:sz="8" w:space="0" w:color="auto"/>
              <w:bottom w:val="single" w:sz="8" w:space="0" w:color="000000"/>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Človek a svet práce</w:t>
            </w:r>
          </w:p>
        </w:tc>
        <w:tc>
          <w:tcPr>
            <w:tcW w:w="4180"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pracovné vyučovanie</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4" w:space="0" w:color="auto"/>
              <w:right w:val="single" w:sz="4" w:space="0" w:color="auto"/>
            </w:tcBorders>
            <w:shd w:val="clear" w:color="auto" w:fill="auto"/>
            <w:vAlign w:val="bottom"/>
          </w:tcPr>
          <w:p w:rsidR="00A875EF" w:rsidRPr="00A875EF" w:rsidRDefault="00A875EF" w:rsidP="00790E30">
            <w:pPr>
              <w:jc w:val="center"/>
              <w:rPr>
                <w:sz w:val="18"/>
                <w:szCs w:val="18"/>
              </w:rPr>
            </w:pPr>
            <w:r w:rsidRPr="00A875EF">
              <w:rPr>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1</w:t>
            </w:r>
          </w:p>
        </w:tc>
        <w:tc>
          <w:tcPr>
            <w:tcW w:w="581" w:type="dxa"/>
            <w:tcBorders>
              <w:top w:val="nil"/>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2</w:t>
            </w:r>
          </w:p>
        </w:tc>
      </w:tr>
      <w:tr w:rsidR="00A875EF" w:rsidRPr="00A875EF" w:rsidTr="00790E30">
        <w:trPr>
          <w:trHeight w:val="270"/>
        </w:trPr>
        <w:tc>
          <w:tcPr>
            <w:tcW w:w="3040" w:type="dxa"/>
            <w:vMerge/>
            <w:tcBorders>
              <w:top w:val="nil"/>
              <w:left w:val="single" w:sz="8" w:space="0" w:color="auto"/>
              <w:bottom w:val="single" w:sz="8" w:space="0" w:color="000000"/>
              <w:right w:val="single" w:sz="4" w:space="0" w:color="auto"/>
            </w:tcBorders>
            <w:vAlign w:val="center"/>
          </w:tcPr>
          <w:p w:rsidR="00A875EF" w:rsidRPr="00A875EF" w:rsidRDefault="00A875EF" w:rsidP="00790E30">
            <w:pPr>
              <w:rPr>
                <w:rFonts w:ascii="Arial" w:hAnsi="Arial" w:cs="Arial"/>
                <w:sz w:val="18"/>
                <w:szCs w:val="18"/>
              </w:rPr>
            </w:pPr>
          </w:p>
        </w:tc>
        <w:tc>
          <w:tcPr>
            <w:tcW w:w="4180"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technika</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c>
          <w:tcPr>
            <w:tcW w:w="446" w:type="dxa"/>
            <w:tcBorders>
              <w:top w:val="nil"/>
              <w:left w:val="nil"/>
              <w:bottom w:val="single" w:sz="8" w:space="0" w:color="auto"/>
              <w:right w:val="single" w:sz="4" w:space="0" w:color="auto"/>
            </w:tcBorders>
            <w:shd w:val="clear" w:color="auto" w:fill="auto"/>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8" w:space="0" w:color="auto"/>
              <w:right w:val="single" w:sz="4" w:space="0" w:color="auto"/>
            </w:tcBorders>
            <w:shd w:val="clear" w:color="auto" w:fill="auto"/>
            <w:vAlign w:val="bottom"/>
          </w:tcPr>
          <w:p w:rsidR="00A875EF" w:rsidRPr="00A875EF" w:rsidRDefault="00A875EF" w:rsidP="00790E30">
            <w:pPr>
              <w:jc w:val="center"/>
              <w:rPr>
                <w:sz w:val="18"/>
                <w:szCs w:val="18"/>
              </w:rPr>
            </w:pPr>
            <w:r w:rsidRPr="00A875EF">
              <w:rPr>
                <w:sz w:val="18"/>
                <w:szCs w:val="18"/>
              </w:rPr>
              <w:t> </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 </w:t>
            </w:r>
          </w:p>
        </w:tc>
        <w:tc>
          <w:tcPr>
            <w:tcW w:w="581" w:type="dxa"/>
            <w:tcBorders>
              <w:top w:val="nil"/>
              <w:left w:val="nil"/>
              <w:bottom w:val="single" w:sz="8"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 </w:t>
            </w:r>
          </w:p>
        </w:tc>
      </w:tr>
      <w:tr w:rsidR="00A875EF" w:rsidRPr="00A875EF" w:rsidTr="00790E30">
        <w:trPr>
          <w:trHeight w:val="255"/>
        </w:trPr>
        <w:tc>
          <w:tcPr>
            <w:tcW w:w="3040" w:type="dxa"/>
            <w:vMerge w:val="restart"/>
            <w:tcBorders>
              <w:top w:val="nil"/>
              <w:left w:val="single" w:sz="8" w:space="0" w:color="auto"/>
              <w:bottom w:val="single" w:sz="8" w:space="0" w:color="000000"/>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Umenie a kultúra</w:t>
            </w:r>
          </w:p>
        </w:tc>
        <w:tc>
          <w:tcPr>
            <w:tcW w:w="4180"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hudobná výchova</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1</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1</w:t>
            </w:r>
          </w:p>
        </w:tc>
        <w:tc>
          <w:tcPr>
            <w:tcW w:w="581" w:type="dxa"/>
            <w:tcBorders>
              <w:top w:val="nil"/>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4</w:t>
            </w:r>
          </w:p>
        </w:tc>
      </w:tr>
      <w:tr w:rsidR="00A875EF" w:rsidRPr="00A875EF" w:rsidTr="00790E30">
        <w:trPr>
          <w:trHeight w:val="270"/>
        </w:trPr>
        <w:tc>
          <w:tcPr>
            <w:tcW w:w="3040" w:type="dxa"/>
            <w:vMerge/>
            <w:tcBorders>
              <w:top w:val="nil"/>
              <w:left w:val="single" w:sz="8" w:space="0" w:color="auto"/>
              <w:bottom w:val="single" w:sz="8" w:space="0" w:color="000000"/>
              <w:right w:val="single" w:sz="4" w:space="0" w:color="auto"/>
            </w:tcBorders>
            <w:vAlign w:val="center"/>
          </w:tcPr>
          <w:p w:rsidR="00A875EF" w:rsidRPr="00A875EF" w:rsidRDefault="00A875EF" w:rsidP="00790E30">
            <w:pPr>
              <w:rPr>
                <w:rFonts w:ascii="Arial" w:hAnsi="Arial" w:cs="Arial"/>
                <w:sz w:val="18"/>
                <w:szCs w:val="18"/>
              </w:rPr>
            </w:pPr>
          </w:p>
        </w:tc>
        <w:tc>
          <w:tcPr>
            <w:tcW w:w="4180"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výtvarná výchova</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tcPr>
          <w:p w:rsidR="00A875EF" w:rsidRPr="00A875EF" w:rsidRDefault="00A875EF" w:rsidP="00790E30">
            <w:pPr>
              <w:jc w:val="center"/>
              <w:rPr>
                <w:sz w:val="18"/>
                <w:szCs w:val="18"/>
              </w:rPr>
            </w:pPr>
            <w:r w:rsidRPr="00A875EF">
              <w:rPr>
                <w:sz w:val="18"/>
                <w:szCs w:val="18"/>
              </w:rPr>
              <w:t>2</w:t>
            </w:r>
          </w:p>
        </w:tc>
        <w:tc>
          <w:tcPr>
            <w:tcW w:w="446" w:type="dxa"/>
            <w:tcBorders>
              <w:top w:val="nil"/>
              <w:left w:val="nil"/>
              <w:bottom w:val="single" w:sz="8" w:space="0" w:color="auto"/>
              <w:right w:val="single" w:sz="4" w:space="0" w:color="auto"/>
            </w:tcBorders>
            <w:shd w:val="clear" w:color="auto" w:fill="auto"/>
            <w:vAlign w:val="bottom"/>
          </w:tcPr>
          <w:p w:rsidR="00A875EF" w:rsidRPr="00A875EF" w:rsidRDefault="00A875EF" w:rsidP="00790E30">
            <w:pPr>
              <w:jc w:val="center"/>
              <w:rPr>
                <w:sz w:val="18"/>
                <w:szCs w:val="18"/>
              </w:rPr>
            </w:pPr>
            <w:r w:rsidRPr="00A875EF">
              <w:rPr>
                <w:sz w:val="18"/>
                <w:szCs w:val="18"/>
              </w:rPr>
              <w:t>1</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1</w:t>
            </w:r>
          </w:p>
        </w:tc>
        <w:tc>
          <w:tcPr>
            <w:tcW w:w="581" w:type="dxa"/>
            <w:tcBorders>
              <w:top w:val="nil"/>
              <w:left w:val="nil"/>
              <w:bottom w:val="single" w:sz="8"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6</w:t>
            </w:r>
          </w:p>
        </w:tc>
      </w:tr>
      <w:tr w:rsidR="00A875EF" w:rsidRPr="00A875EF" w:rsidTr="00790E30">
        <w:trPr>
          <w:trHeight w:val="270"/>
        </w:trPr>
        <w:tc>
          <w:tcPr>
            <w:tcW w:w="3040" w:type="dxa"/>
            <w:tcBorders>
              <w:top w:val="nil"/>
              <w:left w:val="single" w:sz="8" w:space="0" w:color="auto"/>
              <w:bottom w:val="single" w:sz="8" w:space="0" w:color="auto"/>
              <w:right w:val="single" w:sz="4" w:space="0" w:color="auto"/>
            </w:tcBorders>
            <w:shd w:val="clear" w:color="auto" w:fill="auto"/>
            <w:noWrap/>
            <w:vAlign w:val="center"/>
          </w:tcPr>
          <w:p w:rsidR="00A875EF" w:rsidRPr="00A875EF" w:rsidRDefault="00A875EF" w:rsidP="00790E30">
            <w:pPr>
              <w:jc w:val="center"/>
              <w:rPr>
                <w:rFonts w:ascii="Arial" w:hAnsi="Arial" w:cs="Arial"/>
                <w:sz w:val="18"/>
                <w:szCs w:val="18"/>
              </w:rPr>
            </w:pPr>
            <w:r w:rsidRPr="00A875EF">
              <w:rPr>
                <w:rFonts w:ascii="Arial" w:hAnsi="Arial" w:cs="Arial"/>
                <w:sz w:val="18"/>
                <w:szCs w:val="18"/>
              </w:rPr>
              <w:t>Zdravie a pohyb</w:t>
            </w:r>
          </w:p>
        </w:tc>
        <w:tc>
          <w:tcPr>
            <w:tcW w:w="4180"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telesná a športová výchova</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2</w:t>
            </w:r>
          </w:p>
        </w:tc>
        <w:tc>
          <w:tcPr>
            <w:tcW w:w="446" w:type="dxa"/>
            <w:tcBorders>
              <w:top w:val="nil"/>
              <w:left w:val="nil"/>
              <w:bottom w:val="single" w:sz="8"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2</w:t>
            </w:r>
          </w:p>
        </w:tc>
        <w:tc>
          <w:tcPr>
            <w:tcW w:w="581" w:type="dxa"/>
            <w:tcBorders>
              <w:top w:val="nil"/>
              <w:left w:val="nil"/>
              <w:bottom w:val="single" w:sz="8"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8</w:t>
            </w:r>
          </w:p>
        </w:tc>
      </w:tr>
      <w:tr w:rsidR="00A875EF" w:rsidRPr="00A875EF" w:rsidTr="00790E30">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 </w:t>
            </w:r>
          </w:p>
        </w:tc>
        <w:tc>
          <w:tcPr>
            <w:tcW w:w="4180"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základ</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20</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sz w:val="18"/>
                <w:szCs w:val="18"/>
              </w:rPr>
            </w:pPr>
            <w:r w:rsidRPr="00A875EF">
              <w:rPr>
                <w:sz w:val="18"/>
                <w:szCs w:val="18"/>
              </w:rPr>
              <w:t>20</w:t>
            </w:r>
          </w:p>
        </w:tc>
        <w:tc>
          <w:tcPr>
            <w:tcW w:w="446" w:type="dxa"/>
            <w:tcBorders>
              <w:top w:val="nil"/>
              <w:left w:val="nil"/>
              <w:bottom w:val="single" w:sz="4" w:space="0" w:color="auto"/>
              <w:right w:val="single" w:sz="4" w:space="0" w:color="auto"/>
            </w:tcBorders>
            <w:shd w:val="clear" w:color="auto" w:fill="auto"/>
            <w:vAlign w:val="bottom"/>
          </w:tcPr>
          <w:p w:rsidR="00A875EF" w:rsidRPr="00A875EF" w:rsidRDefault="00A875EF" w:rsidP="00790E30">
            <w:pPr>
              <w:jc w:val="center"/>
              <w:rPr>
                <w:sz w:val="18"/>
                <w:szCs w:val="18"/>
              </w:rPr>
            </w:pPr>
            <w:r w:rsidRPr="00A875EF">
              <w:rPr>
                <w:sz w:val="18"/>
                <w:szCs w:val="18"/>
              </w:rPr>
              <w:t>23</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25</w:t>
            </w:r>
          </w:p>
        </w:tc>
        <w:tc>
          <w:tcPr>
            <w:tcW w:w="581" w:type="dxa"/>
            <w:tcBorders>
              <w:top w:val="nil"/>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88</w:t>
            </w:r>
          </w:p>
        </w:tc>
      </w:tr>
      <w:tr w:rsidR="00A875EF" w:rsidRPr="00A875EF" w:rsidTr="00790E30">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 </w:t>
            </w:r>
          </w:p>
        </w:tc>
        <w:tc>
          <w:tcPr>
            <w:tcW w:w="4180"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voliteľné (disponibilné) hodiny</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2</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3</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2</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1</w:t>
            </w:r>
          </w:p>
        </w:tc>
        <w:tc>
          <w:tcPr>
            <w:tcW w:w="581" w:type="dxa"/>
            <w:tcBorders>
              <w:top w:val="nil"/>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8</w:t>
            </w:r>
          </w:p>
        </w:tc>
      </w:tr>
      <w:tr w:rsidR="00A875EF" w:rsidRPr="00A875EF" w:rsidTr="00790E30">
        <w:trPr>
          <w:trHeight w:val="255"/>
        </w:trPr>
        <w:tc>
          <w:tcPr>
            <w:tcW w:w="3040" w:type="dxa"/>
            <w:tcBorders>
              <w:top w:val="nil"/>
              <w:left w:val="single" w:sz="4" w:space="0" w:color="auto"/>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 </w:t>
            </w:r>
          </w:p>
        </w:tc>
        <w:tc>
          <w:tcPr>
            <w:tcW w:w="4180"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rPr>
                <w:rFonts w:ascii="Arial" w:hAnsi="Arial" w:cs="Arial"/>
                <w:sz w:val="18"/>
                <w:szCs w:val="18"/>
              </w:rPr>
            </w:pPr>
            <w:r w:rsidRPr="00A875EF">
              <w:rPr>
                <w:rFonts w:ascii="Arial" w:hAnsi="Arial" w:cs="Arial"/>
                <w:sz w:val="18"/>
                <w:szCs w:val="18"/>
              </w:rPr>
              <w:t>spolu</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22</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23</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25</w:t>
            </w:r>
          </w:p>
        </w:tc>
        <w:tc>
          <w:tcPr>
            <w:tcW w:w="446" w:type="dxa"/>
            <w:tcBorders>
              <w:top w:val="nil"/>
              <w:left w:val="nil"/>
              <w:bottom w:val="single" w:sz="4" w:space="0" w:color="auto"/>
              <w:right w:val="single" w:sz="4" w:space="0" w:color="auto"/>
            </w:tcBorders>
            <w:shd w:val="clear" w:color="auto" w:fill="auto"/>
            <w:noWrap/>
            <w:vAlign w:val="bottom"/>
          </w:tcPr>
          <w:p w:rsidR="00A875EF" w:rsidRPr="00A875EF" w:rsidRDefault="00A875EF" w:rsidP="00790E30">
            <w:pPr>
              <w:jc w:val="center"/>
              <w:rPr>
                <w:rFonts w:ascii="Arial" w:hAnsi="Arial" w:cs="Arial"/>
                <w:i/>
                <w:sz w:val="18"/>
                <w:szCs w:val="18"/>
              </w:rPr>
            </w:pPr>
            <w:r w:rsidRPr="00A875EF">
              <w:rPr>
                <w:rFonts w:ascii="Arial" w:hAnsi="Arial" w:cs="Arial"/>
                <w:i/>
                <w:sz w:val="18"/>
                <w:szCs w:val="18"/>
              </w:rPr>
              <w:t>26</w:t>
            </w:r>
          </w:p>
        </w:tc>
        <w:tc>
          <w:tcPr>
            <w:tcW w:w="581" w:type="dxa"/>
            <w:tcBorders>
              <w:top w:val="nil"/>
              <w:left w:val="nil"/>
              <w:bottom w:val="single" w:sz="4" w:space="0" w:color="auto"/>
              <w:right w:val="single" w:sz="4" w:space="0" w:color="auto"/>
            </w:tcBorders>
            <w:shd w:val="clear" w:color="auto" w:fill="C0C0C0"/>
            <w:noWrap/>
            <w:vAlign w:val="bottom"/>
          </w:tcPr>
          <w:p w:rsidR="00A875EF" w:rsidRPr="00A875EF" w:rsidRDefault="00A875EF" w:rsidP="00790E30">
            <w:pPr>
              <w:jc w:val="center"/>
              <w:rPr>
                <w:rFonts w:ascii="Arial" w:hAnsi="Arial" w:cs="Arial"/>
                <w:sz w:val="18"/>
                <w:szCs w:val="18"/>
              </w:rPr>
            </w:pPr>
            <w:r w:rsidRPr="00A875EF">
              <w:rPr>
                <w:rFonts w:ascii="Arial" w:hAnsi="Arial" w:cs="Arial"/>
                <w:sz w:val="18"/>
                <w:szCs w:val="18"/>
              </w:rPr>
              <w:t>96</w:t>
            </w:r>
          </w:p>
        </w:tc>
      </w:tr>
    </w:tbl>
    <w:p w:rsidR="00A875EF" w:rsidRPr="00A875EF" w:rsidRDefault="00A875EF" w:rsidP="00A875EF">
      <w:pPr>
        <w:pStyle w:val="Default"/>
        <w:rPr>
          <w:rFonts w:ascii="Times New Roman" w:hAnsi="Times New Roman" w:cs="Times New Roman"/>
        </w:rPr>
      </w:pPr>
    </w:p>
    <w:p w:rsidR="00A875EF" w:rsidRPr="00A875EF" w:rsidRDefault="00A875EF" w:rsidP="00A875EF">
      <w:pPr>
        <w:pStyle w:val="Default"/>
        <w:rPr>
          <w:rFonts w:ascii="Times New Roman" w:hAnsi="Times New Roman" w:cs="Times New Roman"/>
        </w:rPr>
      </w:pPr>
    </w:p>
    <w:p w:rsidR="00A875EF" w:rsidRPr="00A875EF" w:rsidRDefault="00A875EF" w:rsidP="00A875EF">
      <w:pPr>
        <w:pStyle w:val="Default"/>
        <w:rPr>
          <w:rFonts w:ascii="Times New Roman" w:hAnsi="Times New Roman" w:cs="Times New Roman"/>
        </w:rPr>
      </w:pPr>
    </w:p>
    <w:p w:rsidR="00A875EF" w:rsidRPr="00A875EF" w:rsidRDefault="00A875EF" w:rsidP="00A875EF">
      <w:pPr>
        <w:pStyle w:val="Default"/>
        <w:rPr>
          <w:rFonts w:ascii="Times New Roman" w:hAnsi="Times New Roman" w:cs="Times New Roman"/>
        </w:rPr>
      </w:pPr>
    </w:p>
    <w:p w:rsidR="00A875EF" w:rsidRPr="00A875EF" w:rsidRDefault="00A875EF" w:rsidP="00A875EF">
      <w:pPr>
        <w:pStyle w:val="Default"/>
        <w:rPr>
          <w:rFonts w:ascii="Times New Roman" w:hAnsi="Times New Roman" w:cs="Times New Roman"/>
        </w:rPr>
      </w:pPr>
      <w:r w:rsidRPr="00A875EF">
        <w:rPr>
          <w:rFonts w:ascii="Times New Roman" w:hAnsi="Times New Roman" w:cs="Times New Roman"/>
        </w:rPr>
        <w:t>Poznámky:</w:t>
      </w:r>
    </w:p>
    <w:p w:rsidR="00A875EF" w:rsidRPr="00A875EF" w:rsidRDefault="00A875EF" w:rsidP="00A875EF">
      <w:pPr>
        <w:pStyle w:val="Default"/>
        <w:rPr>
          <w:rFonts w:ascii="Times New Roman" w:hAnsi="Times New Roman" w:cs="Times New Roman"/>
        </w:rPr>
      </w:pPr>
    </w:p>
    <w:p w:rsidR="00A875EF" w:rsidRPr="00A875EF" w:rsidRDefault="00A875EF" w:rsidP="00A875EF">
      <w:pPr>
        <w:pStyle w:val="Default"/>
        <w:rPr>
          <w:rFonts w:ascii="Times New Roman" w:hAnsi="Times New Roman" w:cs="Times New Roman"/>
        </w:rPr>
      </w:pPr>
      <w:r w:rsidRPr="00A875EF">
        <w:rPr>
          <w:rFonts w:ascii="Times New Roman" w:hAnsi="Times New Roman" w:cs="Times New Roman"/>
        </w:rPr>
        <w:t xml:space="preserve"> </w:t>
      </w:r>
    </w:p>
    <w:p w:rsidR="00A875EF" w:rsidRPr="00A875EF" w:rsidRDefault="00A875EF" w:rsidP="00A875EF">
      <w:pPr>
        <w:pStyle w:val="Default"/>
        <w:numPr>
          <w:ilvl w:val="0"/>
          <w:numId w:val="27"/>
        </w:numPr>
        <w:spacing w:after="68"/>
        <w:rPr>
          <w:rFonts w:ascii="Times New Roman" w:hAnsi="Times New Roman" w:cs="Times New Roman"/>
        </w:rPr>
      </w:pPr>
      <w:r w:rsidRPr="00A875EF">
        <w:rPr>
          <w:rFonts w:ascii="Times New Roman" w:hAnsi="Times New Roman" w:cs="Times New Roman"/>
        </w:rPr>
        <w:lastRenderedPageBreak/>
        <w:t>Počet vyučovacích hodín v týždni pre žiakov:</w:t>
      </w:r>
    </w:p>
    <w:p w:rsidR="00A875EF" w:rsidRPr="00A875EF" w:rsidRDefault="00A875EF" w:rsidP="00A875EF">
      <w:pPr>
        <w:pStyle w:val="Default"/>
        <w:spacing w:after="68"/>
        <w:ind w:left="4956"/>
        <w:rPr>
          <w:rFonts w:ascii="Times New Roman" w:hAnsi="Times New Roman" w:cs="Times New Roman"/>
        </w:rPr>
      </w:pPr>
      <w:r w:rsidRPr="00A875EF">
        <w:rPr>
          <w:rFonts w:ascii="Times New Roman" w:hAnsi="Times New Roman" w:cs="Times New Roman"/>
        </w:rPr>
        <w:t>prvého ročníka je 22</w:t>
      </w:r>
    </w:p>
    <w:p w:rsidR="00A875EF" w:rsidRPr="00A875EF" w:rsidRDefault="00A875EF" w:rsidP="00A875EF">
      <w:pPr>
        <w:pStyle w:val="Default"/>
        <w:spacing w:after="68"/>
        <w:rPr>
          <w:rFonts w:ascii="Times New Roman" w:hAnsi="Times New Roman" w:cs="Times New Roman"/>
        </w:rPr>
      </w:pP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t xml:space="preserve">           druhého ročníka je 23</w:t>
      </w:r>
    </w:p>
    <w:p w:rsidR="00A875EF" w:rsidRPr="00A875EF" w:rsidRDefault="00A875EF" w:rsidP="00A875EF">
      <w:pPr>
        <w:pStyle w:val="Default"/>
        <w:spacing w:after="68"/>
        <w:rPr>
          <w:rFonts w:ascii="Times New Roman" w:hAnsi="Times New Roman" w:cs="Times New Roman"/>
        </w:rPr>
      </w:pP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t>tretieho ročníka je 25</w:t>
      </w:r>
    </w:p>
    <w:p w:rsidR="00A875EF" w:rsidRPr="00A875EF" w:rsidRDefault="00A875EF" w:rsidP="00A875EF">
      <w:pPr>
        <w:pStyle w:val="Default"/>
        <w:spacing w:after="68"/>
        <w:rPr>
          <w:rFonts w:ascii="Times New Roman" w:hAnsi="Times New Roman" w:cs="Times New Roman"/>
        </w:rPr>
      </w:pP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r>
      <w:r w:rsidRPr="00A875EF">
        <w:rPr>
          <w:rFonts w:ascii="Times New Roman" w:hAnsi="Times New Roman" w:cs="Times New Roman"/>
        </w:rPr>
        <w:tab/>
        <w:t>štvrtého ročníka je 26</w:t>
      </w:r>
    </w:p>
    <w:p w:rsidR="00A875EF" w:rsidRPr="00A875EF" w:rsidRDefault="00A875EF" w:rsidP="00A875EF">
      <w:pPr>
        <w:pStyle w:val="Default"/>
        <w:numPr>
          <w:ilvl w:val="0"/>
          <w:numId w:val="27"/>
        </w:numPr>
        <w:spacing w:after="68"/>
        <w:rPr>
          <w:rFonts w:ascii="Times New Roman" w:hAnsi="Times New Roman" w:cs="Times New Roman"/>
        </w:rPr>
      </w:pPr>
      <w:r w:rsidRPr="00A875EF">
        <w:rPr>
          <w:rFonts w:ascii="Times New Roman" w:hAnsi="Times New Roman" w:cs="Times New Roman"/>
        </w:rPr>
        <w:t xml:space="preserve">Rozdelenie hodín do ročníkov je v právomoci školy. 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 </w:t>
      </w:r>
    </w:p>
    <w:p w:rsidR="00A875EF" w:rsidRPr="00A875EF" w:rsidRDefault="00A875EF" w:rsidP="00A875EF">
      <w:pPr>
        <w:pStyle w:val="Default"/>
        <w:spacing w:after="68"/>
        <w:rPr>
          <w:rFonts w:ascii="Times New Roman" w:hAnsi="Times New Roman" w:cs="Times New Roman"/>
        </w:rPr>
      </w:pPr>
    </w:p>
    <w:p w:rsidR="00FE0DE6" w:rsidRDefault="00FE0DE6" w:rsidP="00FE0DE6">
      <w:pPr>
        <w:pStyle w:val="Odsekzoznamu"/>
        <w:numPr>
          <w:ilvl w:val="0"/>
          <w:numId w:val="27"/>
        </w:numPr>
        <w:spacing w:before="0" w:after="0"/>
        <w:jc w:val="left"/>
      </w:pPr>
      <w:r>
        <w:t>Vyučovacia hodina má 45 minút v tomto rozdelení učebného plánu. 6. a 7. vyučovacia hodina je kvoli špecifikám dochádzky našich žiakov skrátená na 40 minút.</w:t>
      </w:r>
    </w:p>
    <w:p w:rsidR="00A875EF" w:rsidRPr="00A875EF" w:rsidRDefault="00FE0DE6" w:rsidP="00A875EF">
      <w:pPr>
        <w:pStyle w:val="Default"/>
        <w:numPr>
          <w:ilvl w:val="0"/>
          <w:numId w:val="27"/>
        </w:numPr>
        <w:spacing w:after="68"/>
        <w:rPr>
          <w:rFonts w:ascii="Times New Roman" w:hAnsi="Times New Roman" w:cs="Times New Roman"/>
        </w:rPr>
      </w:pPr>
      <w:r>
        <w:rPr>
          <w:rFonts w:ascii="Times New Roman" w:hAnsi="Times New Roman" w:cs="Times New Roman"/>
        </w:rPr>
        <w:t>Disponibilné</w:t>
      </w:r>
      <w:r w:rsidR="00A875EF" w:rsidRPr="00A875EF">
        <w:rPr>
          <w:rFonts w:ascii="Times New Roman" w:hAnsi="Times New Roman" w:cs="Times New Roman"/>
        </w:rPr>
        <w:t xml:space="preserve"> hodiny použila škola na dotvorenie školského vzdelávacieho programu. </w:t>
      </w:r>
      <w:r>
        <w:rPr>
          <w:rFonts w:ascii="Times New Roman" w:hAnsi="Times New Roman" w:cs="Times New Roman"/>
        </w:rPr>
        <w:t>Disponibilné</w:t>
      </w:r>
      <w:r w:rsidR="00A875EF" w:rsidRPr="00A875EF">
        <w:rPr>
          <w:rFonts w:ascii="Times New Roman" w:hAnsi="Times New Roman" w:cs="Times New Roman"/>
        </w:rPr>
        <w:t xml:space="preserve"> hodiny rozširujú a prehlbujú obsah predmetov zaradených do štátneho vzdelávacieho programu.</w:t>
      </w:r>
    </w:p>
    <w:p w:rsidR="00A875EF" w:rsidRPr="00A875EF" w:rsidRDefault="00A875EF" w:rsidP="00A875EF">
      <w:pPr>
        <w:pStyle w:val="Default"/>
        <w:spacing w:after="68"/>
        <w:rPr>
          <w:rFonts w:ascii="Times New Roman" w:hAnsi="Times New Roman" w:cs="Times New Roman"/>
        </w:rPr>
      </w:pPr>
    </w:p>
    <w:p w:rsidR="00A875EF" w:rsidRPr="00A875EF" w:rsidRDefault="00A875EF" w:rsidP="00A875EF">
      <w:pPr>
        <w:pStyle w:val="Default"/>
        <w:numPr>
          <w:ilvl w:val="0"/>
          <w:numId w:val="27"/>
        </w:numPr>
        <w:spacing w:after="68"/>
        <w:rPr>
          <w:rFonts w:ascii="Times New Roman" w:hAnsi="Times New Roman" w:cs="Times New Roman"/>
        </w:rPr>
      </w:pPr>
      <w:r w:rsidRPr="00A875EF">
        <w:rPr>
          <w:rFonts w:ascii="Times New Roman" w:hAnsi="Times New Roman" w:cs="Times New Roman"/>
        </w:rPr>
        <w:t xml:space="preserve">Náboženskú výchovu vyučujeme v alternácii s etickou výchovou. </w:t>
      </w:r>
    </w:p>
    <w:p w:rsidR="00A875EF" w:rsidRPr="00A875EF" w:rsidRDefault="00A875EF" w:rsidP="00A875EF">
      <w:pPr>
        <w:pStyle w:val="Default"/>
        <w:spacing w:after="68"/>
        <w:rPr>
          <w:rFonts w:ascii="Times New Roman" w:hAnsi="Times New Roman" w:cs="Times New Roman"/>
        </w:rPr>
      </w:pPr>
    </w:p>
    <w:p w:rsidR="00A875EF" w:rsidRPr="00A875EF" w:rsidRDefault="00A875EF" w:rsidP="00A875EF">
      <w:pPr>
        <w:pStyle w:val="Default"/>
        <w:numPr>
          <w:ilvl w:val="0"/>
          <w:numId w:val="27"/>
        </w:numPr>
        <w:spacing w:after="68"/>
        <w:rPr>
          <w:rFonts w:ascii="Times New Roman" w:hAnsi="Times New Roman" w:cs="Times New Roman"/>
        </w:rPr>
      </w:pPr>
      <w:r w:rsidRPr="00A875EF">
        <w:rPr>
          <w:rFonts w:ascii="Times New Roman" w:hAnsi="Times New Roman" w:cs="Times New Roman"/>
        </w:rPr>
        <w:t>Škola organizuje s informovaným súhlasom zákonného zástupcu žiaka plavecký výcvik v 3. a 4. ročníku.</w:t>
      </w:r>
    </w:p>
    <w:p w:rsidR="00A875EF" w:rsidRPr="00A875EF" w:rsidRDefault="00A875EF" w:rsidP="00A875EF">
      <w:pPr>
        <w:pStyle w:val="Default"/>
        <w:spacing w:line="240" w:lineRule="auto"/>
        <w:rPr>
          <w:rFonts w:ascii="Times New Roman" w:hAnsi="Times New Roman" w:cs="Times New Roman"/>
        </w:rPr>
      </w:pPr>
    </w:p>
    <w:p w:rsidR="00A875EF" w:rsidRPr="00A875EF" w:rsidRDefault="00A875EF" w:rsidP="00A875EF">
      <w:pPr>
        <w:pStyle w:val="Default"/>
        <w:numPr>
          <w:ilvl w:val="0"/>
          <w:numId w:val="27"/>
        </w:numPr>
        <w:spacing w:after="68"/>
        <w:rPr>
          <w:rFonts w:ascii="Times New Roman" w:hAnsi="Times New Roman" w:cs="Times New Roman"/>
        </w:rPr>
      </w:pPr>
      <w:r w:rsidRPr="00A875EF">
        <w:rPr>
          <w:rFonts w:ascii="Times New Roman" w:hAnsi="Times New Roman" w:cs="Times New Roman"/>
        </w:rPr>
        <w:t>Škola organizuje s informovaným súhlasom zákonného zástupcu žiaka školské výlety, exkurzie, poznávacie zájazdy, ktoré podľa návrhu učiteľov zaraďuje riaditeľ školy do plánu práce školy. Pre žiakov, ktorí sa uvedených aktivít nezúčastnia, zabezpečí škola náhradné vyučovanie. Ak ide o akcie konané mimo školy, z dôvodu zaistenia bezpečnosti a ochrany zdravia žiakov pripadá na jedného ped. zamestnanca maximálne 25 žiakov a pri akciách v zahraničí maximálne 15 žiakov.</w:t>
      </w:r>
    </w:p>
    <w:p w:rsidR="00A875EF" w:rsidRPr="00A875EF" w:rsidRDefault="00A875EF" w:rsidP="00A875EF">
      <w:pPr>
        <w:pStyle w:val="Default"/>
        <w:spacing w:line="240" w:lineRule="auto"/>
        <w:rPr>
          <w:rFonts w:ascii="Times New Roman" w:hAnsi="Times New Roman" w:cs="Times New Roman"/>
        </w:rPr>
      </w:pPr>
    </w:p>
    <w:p w:rsidR="00A875EF" w:rsidRDefault="00A875EF" w:rsidP="00A875EF">
      <w:pPr>
        <w:pStyle w:val="Default"/>
        <w:numPr>
          <w:ilvl w:val="0"/>
          <w:numId w:val="27"/>
        </w:numPr>
        <w:spacing w:after="68"/>
        <w:rPr>
          <w:rFonts w:ascii="Times New Roman" w:hAnsi="Times New Roman" w:cs="Times New Roman"/>
        </w:rPr>
      </w:pPr>
      <w:r w:rsidRPr="00A875EF">
        <w:rPr>
          <w:rFonts w:ascii="Times New Roman" w:hAnsi="Times New Roman" w:cs="Times New Roman"/>
        </w:rPr>
        <w:t>Využitie disponibilných hodín: všetky hodiny upevňujúce. V oblasti disponibilných hodín sa začlenení žiaci vzdelávajú v plnom rozsahu.</w:t>
      </w:r>
    </w:p>
    <w:p w:rsidR="00FE0DE6" w:rsidRDefault="00FE0DE6" w:rsidP="00FE0DE6">
      <w:pPr>
        <w:pStyle w:val="Odsekzoznamu"/>
      </w:pPr>
    </w:p>
    <w:p w:rsidR="00FE0DE6" w:rsidRDefault="00FE0DE6" w:rsidP="00FE0DE6">
      <w:pPr>
        <w:pStyle w:val="Odsekzoznamu"/>
        <w:numPr>
          <w:ilvl w:val="0"/>
          <w:numId w:val="27"/>
        </w:numPr>
        <w:spacing w:before="0" w:after="0"/>
        <w:jc w:val="left"/>
      </w:pPr>
      <w:r>
        <w:t xml:space="preserve">Podľa tohto rámcového učebného plánu sa vzdelávajú aj žiaci so zdravotným znevýhodnením, ktorí sú v triede začlenení v rámci školskej integrácie, a to s uplatnením špecifík žiakov so zdravotným znevýhodnením. </w:t>
      </w:r>
    </w:p>
    <w:p w:rsidR="00FE0DE6" w:rsidRDefault="00FE0DE6" w:rsidP="00FE0DE6">
      <w:pPr>
        <w:pStyle w:val="Odsekzoznamu"/>
      </w:pPr>
    </w:p>
    <w:p w:rsidR="00FE0DE6" w:rsidRDefault="00FE0DE6" w:rsidP="00FE0DE6">
      <w:pPr>
        <w:pStyle w:val="Odsekzoznamu"/>
        <w:numPr>
          <w:ilvl w:val="0"/>
          <w:numId w:val="27"/>
        </w:numPr>
        <w:spacing w:before="0" w:after="0"/>
        <w:jc w:val="left"/>
      </w:pPr>
      <w:r>
        <w:t xml:space="preserve">V oblasti disponibilných hodín sa začlenení žiaci vzdelávajú </w:t>
      </w:r>
      <w:r w:rsidRPr="00095B02">
        <w:t>v plnom rozsahu.</w:t>
      </w:r>
    </w:p>
    <w:p w:rsidR="00FE0DE6" w:rsidRDefault="00FE0DE6" w:rsidP="004A462B">
      <w:pPr>
        <w:pStyle w:val="Default"/>
        <w:spacing w:after="68"/>
        <w:ind w:left="720"/>
        <w:rPr>
          <w:rFonts w:ascii="Times New Roman" w:hAnsi="Times New Roman" w:cs="Times New Roman"/>
        </w:rPr>
      </w:pPr>
    </w:p>
    <w:p w:rsidR="004A462B" w:rsidRPr="004A462B" w:rsidRDefault="004A462B" w:rsidP="004A462B">
      <w:pPr>
        <w:pStyle w:val="Default"/>
        <w:numPr>
          <w:ilvl w:val="0"/>
          <w:numId w:val="27"/>
        </w:numPr>
        <w:spacing w:after="68"/>
        <w:rPr>
          <w:rFonts w:ascii="Times New Roman" w:hAnsi="Times New Roman" w:cs="Times New Roman"/>
        </w:rPr>
      </w:pPr>
      <w:r w:rsidRPr="004A462B">
        <w:rPr>
          <w:rFonts w:ascii="Times New Roman" w:hAnsi="Times New Roman" w:cs="Times New Roman"/>
        </w:rPr>
        <w:t>Počet žiakov v skupine pre náboženskú výchovu sa vzhľadom na personálne možnosti školy podľa vyhlášky č. 223/2022 Z. z., §3 ods.5  môže priebežne zvýšiť najviac o troch žiakov.</w:t>
      </w:r>
    </w:p>
    <w:p w:rsidR="004A462B" w:rsidRPr="00A875EF" w:rsidRDefault="004A462B" w:rsidP="004A462B">
      <w:pPr>
        <w:pStyle w:val="Default"/>
        <w:spacing w:after="68"/>
        <w:ind w:left="360"/>
        <w:rPr>
          <w:rFonts w:ascii="Times New Roman" w:hAnsi="Times New Roman" w:cs="Times New Roman"/>
        </w:rPr>
      </w:pPr>
    </w:p>
    <w:p w:rsidR="00A875EF" w:rsidRDefault="00A875EF" w:rsidP="00A875EF"/>
    <w:p w:rsidR="00194AEE" w:rsidRDefault="00194AEE"/>
    <w:sectPr w:rsidR="00194AEE" w:rsidSect="00790E3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ont28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3054" w:hanging="360"/>
      </w:pPr>
    </w:lvl>
    <w:lvl w:ilvl="1">
      <w:start w:val="1"/>
      <w:numFmt w:val="lowerLetter"/>
      <w:lvlText w:val="%2."/>
      <w:lvlJc w:val="left"/>
      <w:pPr>
        <w:tabs>
          <w:tab w:val="num" w:pos="0"/>
        </w:tabs>
        <w:ind w:left="3774" w:hanging="360"/>
      </w:pPr>
    </w:lvl>
    <w:lvl w:ilvl="2">
      <w:start w:val="1"/>
      <w:numFmt w:val="lowerRoman"/>
      <w:lvlText w:val="%2.%3."/>
      <w:lvlJc w:val="right"/>
      <w:pPr>
        <w:tabs>
          <w:tab w:val="num" w:pos="0"/>
        </w:tabs>
        <w:ind w:left="4494" w:hanging="180"/>
      </w:pPr>
    </w:lvl>
    <w:lvl w:ilvl="3">
      <w:start w:val="1"/>
      <w:numFmt w:val="decimal"/>
      <w:lvlText w:val="%2.%3.%4."/>
      <w:lvlJc w:val="left"/>
      <w:pPr>
        <w:tabs>
          <w:tab w:val="num" w:pos="0"/>
        </w:tabs>
        <w:ind w:left="5214" w:hanging="360"/>
      </w:pPr>
    </w:lvl>
    <w:lvl w:ilvl="4">
      <w:start w:val="1"/>
      <w:numFmt w:val="lowerLetter"/>
      <w:lvlText w:val="%2.%3.%4.%5."/>
      <w:lvlJc w:val="left"/>
      <w:pPr>
        <w:tabs>
          <w:tab w:val="num" w:pos="0"/>
        </w:tabs>
        <w:ind w:left="5934" w:hanging="360"/>
      </w:pPr>
    </w:lvl>
    <w:lvl w:ilvl="5">
      <w:start w:val="1"/>
      <w:numFmt w:val="lowerRoman"/>
      <w:lvlText w:val="%2.%3.%4.%5.%6."/>
      <w:lvlJc w:val="right"/>
      <w:pPr>
        <w:tabs>
          <w:tab w:val="num" w:pos="0"/>
        </w:tabs>
        <w:ind w:left="6654" w:hanging="180"/>
      </w:pPr>
    </w:lvl>
    <w:lvl w:ilvl="6">
      <w:start w:val="1"/>
      <w:numFmt w:val="decimal"/>
      <w:lvlText w:val="%2.%3.%4.%5.%6.%7."/>
      <w:lvlJc w:val="left"/>
      <w:pPr>
        <w:tabs>
          <w:tab w:val="num" w:pos="0"/>
        </w:tabs>
        <w:ind w:left="7374" w:hanging="360"/>
      </w:pPr>
    </w:lvl>
    <w:lvl w:ilvl="7">
      <w:start w:val="1"/>
      <w:numFmt w:val="lowerLetter"/>
      <w:lvlText w:val="%2.%3.%4.%5.%6.%7.%8."/>
      <w:lvlJc w:val="left"/>
      <w:pPr>
        <w:tabs>
          <w:tab w:val="num" w:pos="0"/>
        </w:tabs>
        <w:ind w:left="8094" w:hanging="360"/>
      </w:pPr>
    </w:lvl>
    <w:lvl w:ilvl="8">
      <w:start w:val="1"/>
      <w:numFmt w:val="lowerRoman"/>
      <w:lvlText w:val="%2.%3.%4.%5.%6.%7.%8.%9."/>
      <w:lvlJc w:val="right"/>
      <w:pPr>
        <w:tabs>
          <w:tab w:val="num" w:pos="0"/>
        </w:tabs>
        <w:ind w:left="8814" w:hanging="180"/>
      </w:pPr>
    </w:lvl>
  </w:abstractNum>
  <w:abstractNum w:abstractNumId="1">
    <w:nsid w:val="00000002"/>
    <w:multiLevelType w:val="multilevel"/>
    <w:tmpl w:val="00000002"/>
    <w:name w:val="WWNum5"/>
    <w:lvl w:ilvl="0">
      <w:start w:val="5"/>
      <w:numFmt w:val="bullet"/>
      <w:lvlText w:val="-"/>
      <w:lvlJc w:val="left"/>
      <w:pPr>
        <w:tabs>
          <w:tab w:val="num" w:pos="0"/>
        </w:tabs>
        <w:ind w:left="1068" w:hanging="360"/>
      </w:pPr>
      <w:rPr>
        <w:rFonts w:ascii="Calibri" w:hAnsi="Calibri" w:cs="Calibri"/>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2">
    <w:nsid w:val="00000003"/>
    <w:multiLevelType w:val="multilevel"/>
    <w:tmpl w:val="00000003"/>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2"/>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4"/>
    <w:lvl w:ilvl="0">
      <w:start w:val="1"/>
      <w:numFmt w:val="bullet"/>
      <w:lvlText w:val="-"/>
      <w:lvlJc w:val="left"/>
      <w:pPr>
        <w:tabs>
          <w:tab w:val="num" w:pos="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15"/>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6"/>
    <w:lvl w:ilvl="0">
      <w:start w:val="1"/>
      <w:numFmt w:val="bullet"/>
      <w:lvlText w:val="-"/>
      <w:lvlJc w:val="left"/>
      <w:pPr>
        <w:tabs>
          <w:tab w:val="num" w:pos="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17"/>
    <w:lvl w:ilvl="0">
      <w:start w:val="1"/>
      <w:numFmt w:val="bullet"/>
      <w:lvlText w:val=""/>
      <w:lvlJc w:val="left"/>
      <w:pPr>
        <w:tabs>
          <w:tab w:val="num" w:pos="0"/>
        </w:tabs>
        <w:ind w:left="720" w:hanging="360"/>
      </w:pPr>
      <w:rPr>
        <w:rFonts w:ascii="Symbol" w:hAnsi="Symbol" w:cs="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18"/>
    <w:lvl w:ilvl="0">
      <w:start w:val="1"/>
      <w:numFmt w:val="bullet"/>
      <w:lvlText w:val="-"/>
      <w:lvlJc w:val="left"/>
      <w:pPr>
        <w:tabs>
          <w:tab w:val="num" w:pos="0"/>
        </w:tabs>
        <w:ind w:left="1080" w:hanging="360"/>
      </w:pPr>
      <w:rPr>
        <w:rFonts w:ascii="Times New Roman" w:hAnsi="Times New Roman" w:cs="Times New Roman"/>
        <w:sz w:val="20"/>
        <w:szCs w:val="20"/>
      </w:rPr>
    </w:lvl>
    <w:lvl w:ilvl="1">
      <w:start w:val="1"/>
      <w:numFmt w:val="bullet"/>
      <w:lvlText w:val="o"/>
      <w:lvlJc w:val="left"/>
      <w:pPr>
        <w:tabs>
          <w:tab w:val="num" w:pos="0"/>
        </w:tabs>
        <w:ind w:left="1800" w:hanging="360"/>
      </w:pPr>
      <w:rPr>
        <w:rFonts w:ascii="Courier New" w:hAnsi="Courier New" w:cs="Courier New"/>
        <w:sz w:val="20"/>
        <w:szCs w:val="20"/>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sz w:val="20"/>
        <w:szCs w:val="20"/>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sz w:val="20"/>
        <w:szCs w:val="20"/>
      </w:rPr>
    </w:lvl>
    <w:lvl w:ilvl="8">
      <w:start w:val="1"/>
      <w:numFmt w:val="bullet"/>
      <w:lvlText w:val=""/>
      <w:lvlJc w:val="left"/>
      <w:pPr>
        <w:tabs>
          <w:tab w:val="num" w:pos="0"/>
        </w:tabs>
        <w:ind w:left="6840" w:hanging="360"/>
      </w:pPr>
      <w:rPr>
        <w:rFonts w:ascii="Wingdings" w:hAnsi="Wingdings" w:cs="Wingdings"/>
      </w:rPr>
    </w:lvl>
  </w:abstractNum>
  <w:abstractNum w:abstractNumId="11">
    <w:nsid w:val="0000000C"/>
    <w:multiLevelType w:val="multilevel"/>
    <w:tmpl w:val="0000000C"/>
    <w:name w:val="WWNum1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9DA29DE"/>
    <w:multiLevelType w:val="hybridMultilevel"/>
    <w:tmpl w:val="48B6F2F2"/>
    <w:lvl w:ilvl="0" w:tplc="0405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0F514308"/>
    <w:multiLevelType w:val="hybridMultilevel"/>
    <w:tmpl w:val="BD1A264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130306FF"/>
    <w:multiLevelType w:val="hybridMultilevel"/>
    <w:tmpl w:val="FD3ECEB6"/>
    <w:lvl w:ilvl="0" w:tplc="1A720760">
      <w:start w:val="1"/>
      <w:numFmt w:val="bullet"/>
      <w:lvlText w:val=""/>
      <w:lvlJc w:val="left"/>
      <w:pPr>
        <w:tabs>
          <w:tab w:val="num" w:pos="720"/>
        </w:tabs>
        <w:ind w:left="720" w:hanging="360"/>
      </w:pPr>
      <w:rPr>
        <w:rFonts w:ascii="Symbol" w:hAnsi="Symbol" w:hint="default"/>
        <w:color w:val="auto"/>
      </w:rPr>
    </w:lvl>
    <w:lvl w:ilvl="1" w:tplc="AA701EC8">
      <w:start w:val="29"/>
      <w:numFmt w:val="bullet"/>
      <w:lvlText w:val="–"/>
      <w:lvlJc w:val="left"/>
      <w:pPr>
        <w:tabs>
          <w:tab w:val="num" w:pos="1440"/>
        </w:tabs>
        <w:ind w:left="1440" w:hanging="360"/>
      </w:pPr>
      <w:rPr>
        <w:rFonts w:ascii="Times New Roman" w:eastAsia="Times New Roman" w:hAnsi="Times New Roman" w:cs="Times New Roman"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143018F8"/>
    <w:multiLevelType w:val="hybridMultilevel"/>
    <w:tmpl w:val="4FCE0F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1CA81721"/>
    <w:multiLevelType w:val="hybridMultilevel"/>
    <w:tmpl w:val="3ECED112"/>
    <w:lvl w:ilvl="0" w:tplc="041B0001">
      <w:start w:val="1"/>
      <w:numFmt w:val="bullet"/>
      <w:lvlText w:val=""/>
      <w:lvlJc w:val="left"/>
      <w:pPr>
        <w:tabs>
          <w:tab w:val="num" w:pos="360"/>
        </w:tabs>
        <w:ind w:left="360" w:hanging="360"/>
      </w:pPr>
      <w:rPr>
        <w:rFonts w:ascii="Symbol" w:hAnsi="Symbol" w:hint="default"/>
      </w:rPr>
    </w:lvl>
    <w:lvl w:ilvl="1" w:tplc="48F2F63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1FF36980"/>
    <w:multiLevelType w:val="hybridMultilevel"/>
    <w:tmpl w:val="488A5C4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211261E1"/>
    <w:multiLevelType w:val="hybridMultilevel"/>
    <w:tmpl w:val="C63EF19C"/>
    <w:lvl w:ilvl="0" w:tplc="041B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241452F1"/>
    <w:multiLevelType w:val="hybridMultilevel"/>
    <w:tmpl w:val="211ED19A"/>
    <w:lvl w:ilvl="0" w:tplc="041B0001">
      <w:start w:val="1"/>
      <w:numFmt w:val="bullet"/>
      <w:lvlText w:val=""/>
      <w:lvlJc w:val="left"/>
      <w:pPr>
        <w:tabs>
          <w:tab w:val="num" w:pos="360"/>
        </w:tabs>
        <w:ind w:left="360" w:hanging="360"/>
      </w:pPr>
      <w:rPr>
        <w:rFonts w:ascii="Symbol" w:hAnsi="Symbol" w:hint="default"/>
      </w:rPr>
    </w:lvl>
    <w:lvl w:ilvl="1" w:tplc="BE74089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317D4978"/>
    <w:multiLevelType w:val="hybridMultilevel"/>
    <w:tmpl w:val="A6F8E14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347B0067"/>
    <w:multiLevelType w:val="hybridMultilevel"/>
    <w:tmpl w:val="488C80D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37F2081C"/>
    <w:multiLevelType w:val="multilevel"/>
    <w:tmpl w:val="8766F5D8"/>
    <w:lvl w:ilvl="0">
      <w:start w:val="1"/>
      <w:numFmt w:val="bullet"/>
      <w:lvlText w:val=""/>
      <w:lvlJc w:val="left"/>
      <w:pPr>
        <w:tabs>
          <w:tab w:val="num" w:pos="3054"/>
        </w:tabs>
        <w:ind w:left="3054" w:hanging="360"/>
      </w:pPr>
      <w:rPr>
        <w:rFonts w:ascii="Symbol" w:hAnsi="Symbol" w:hint="default"/>
        <w:color w:val="auto"/>
      </w:rPr>
    </w:lvl>
    <w:lvl w:ilvl="1">
      <w:start w:val="1"/>
      <w:numFmt w:val="lowerLetter"/>
      <w:lvlText w:val="%2."/>
      <w:lvlJc w:val="left"/>
      <w:pPr>
        <w:tabs>
          <w:tab w:val="num" w:pos="0"/>
        </w:tabs>
        <w:ind w:left="3774" w:hanging="360"/>
      </w:pPr>
    </w:lvl>
    <w:lvl w:ilvl="2">
      <w:start w:val="1"/>
      <w:numFmt w:val="lowerRoman"/>
      <w:lvlText w:val="%2.%3."/>
      <w:lvlJc w:val="right"/>
      <w:pPr>
        <w:tabs>
          <w:tab w:val="num" w:pos="0"/>
        </w:tabs>
        <w:ind w:left="4494" w:hanging="180"/>
      </w:pPr>
    </w:lvl>
    <w:lvl w:ilvl="3">
      <w:start w:val="1"/>
      <w:numFmt w:val="decimal"/>
      <w:lvlText w:val="%2.%3.%4."/>
      <w:lvlJc w:val="left"/>
      <w:pPr>
        <w:tabs>
          <w:tab w:val="num" w:pos="0"/>
        </w:tabs>
        <w:ind w:left="5214" w:hanging="360"/>
      </w:pPr>
    </w:lvl>
    <w:lvl w:ilvl="4">
      <w:start w:val="1"/>
      <w:numFmt w:val="lowerLetter"/>
      <w:lvlText w:val="%2.%3.%4.%5."/>
      <w:lvlJc w:val="left"/>
      <w:pPr>
        <w:tabs>
          <w:tab w:val="num" w:pos="0"/>
        </w:tabs>
        <w:ind w:left="5934" w:hanging="360"/>
      </w:pPr>
    </w:lvl>
    <w:lvl w:ilvl="5">
      <w:start w:val="1"/>
      <w:numFmt w:val="lowerRoman"/>
      <w:lvlText w:val="%2.%3.%4.%5.%6."/>
      <w:lvlJc w:val="right"/>
      <w:pPr>
        <w:tabs>
          <w:tab w:val="num" w:pos="0"/>
        </w:tabs>
        <w:ind w:left="6654" w:hanging="180"/>
      </w:pPr>
    </w:lvl>
    <w:lvl w:ilvl="6">
      <w:start w:val="1"/>
      <w:numFmt w:val="decimal"/>
      <w:lvlText w:val="%2.%3.%4.%5.%6.%7."/>
      <w:lvlJc w:val="left"/>
      <w:pPr>
        <w:tabs>
          <w:tab w:val="num" w:pos="0"/>
        </w:tabs>
        <w:ind w:left="7374" w:hanging="360"/>
      </w:pPr>
    </w:lvl>
    <w:lvl w:ilvl="7">
      <w:start w:val="1"/>
      <w:numFmt w:val="lowerLetter"/>
      <w:lvlText w:val="%2.%3.%4.%5.%6.%7.%8."/>
      <w:lvlJc w:val="left"/>
      <w:pPr>
        <w:tabs>
          <w:tab w:val="num" w:pos="0"/>
        </w:tabs>
        <w:ind w:left="8094" w:hanging="360"/>
      </w:pPr>
    </w:lvl>
    <w:lvl w:ilvl="8">
      <w:start w:val="1"/>
      <w:numFmt w:val="lowerRoman"/>
      <w:lvlText w:val="%2.%3.%4.%5.%6.%7.%8.%9."/>
      <w:lvlJc w:val="right"/>
      <w:pPr>
        <w:tabs>
          <w:tab w:val="num" w:pos="0"/>
        </w:tabs>
        <w:ind w:left="8814" w:hanging="180"/>
      </w:pPr>
    </w:lvl>
  </w:abstractNum>
  <w:abstractNum w:abstractNumId="24">
    <w:nsid w:val="395526A2"/>
    <w:multiLevelType w:val="hybridMultilevel"/>
    <w:tmpl w:val="8D5EF1B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3A4057D9"/>
    <w:multiLevelType w:val="hybridMultilevel"/>
    <w:tmpl w:val="B6CE811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40F95D36"/>
    <w:multiLevelType w:val="multilevel"/>
    <w:tmpl w:val="E1C2610A"/>
    <w:lvl w:ilvl="0">
      <w:start w:val="1"/>
      <w:numFmt w:val="decimal"/>
      <w:pStyle w:val="lnok"/>
      <w:lvlText w:val="Čl. %1"/>
      <w:lvlJc w:val="left"/>
      <w:pPr>
        <w:tabs>
          <w:tab w:val="num" w:pos="833"/>
        </w:tabs>
        <w:ind w:left="0" w:firstLine="113"/>
      </w:pPr>
    </w:lvl>
    <w:lvl w:ilvl="1">
      <w:start w:val="1"/>
      <w:numFmt w:val="decimal"/>
      <w:pStyle w:val="odsek"/>
      <w:lvlText w:val="(%2)"/>
      <w:lvlJc w:val="left"/>
      <w:pPr>
        <w:tabs>
          <w:tab w:val="num" w:pos="510"/>
        </w:tabs>
        <w:ind w:left="0" w:firstLine="0"/>
      </w:p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27">
    <w:nsid w:val="452324DA"/>
    <w:multiLevelType w:val="hybridMultilevel"/>
    <w:tmpl w:val="C8C48DEA"/>
    <w:lvl w:ilvl="0" w:tplc="2A240414">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nsid w:val="74F05EF4"/>
    <w:multiLevelType w:val="hybridMultilevel"/>
    <w:tmpl w:val="004A715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7"/>
  </w:num>
  <w:num w:numId="3">
    <w:abstractNumId w:val="20"/>
  </w:num>
  <w:num w:numId="4">
    <w:abstractNumId w:val="18"/>
  </w:num>
  <w:num w:numId="5">
    <w:abstractNumId w:val="28"/>
  </w:num>
  <w:num w:numId="6">
    <w:abstractNumId w:val="22"/>
  </w:num>
  <w:num w:numId="7">
    <w:abstractNumId w:val="19"/>
  </w:num>
  <w:num w:numId="8">
    <w:abstractNumId w:val="25"/>
  </w:num>
  <w:num w:numId="9">
    <w:abstractNumId w:val="14"/>
  </w:num>
  <w:num w:numId="10">
    <w:abstractNumId w:val="21"/>
  </w:num>
  <w:num w:numId="11">
    <w:abstractNumId w:val="27"/>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5"/>
  </w:num>
  <w:num w:numId="26">
    <w:abstractNumId w:val="23"/>
  </w:num>
  <w:num w:numId="27">
    <w:abstractNumId w:val="13"/>
  </w:num>
  <w:num w:numId="28">
    <w:abstractNumId w:val="2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EF"/>
    <w:rsid w:val="00194AEE"/>
    <w:rsid w:val="002F566F"/>
    <w:rsid w:val="00402E01"/>
    <w:rsid w:val="004A462B"/>
    <w:rsid w:val="00790E30"/>
    <w:rsid w:val="008E0DC8"/>
    <w:rsid w:val="00A875EF"/>
    <w:rsid w:val="00C10B62"/>
    <w:rsid w:val="00C8144A"/>
    <w:rsid w:val="00D94252"/>
    <w:rsid w:val="00FB3383"/>
    <w:rsid w:val="00FE0D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5EF"/>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A875EF"/>
    <w:pPr>
      <w:keepNext/>
      <w:spacing w:line="360" w:lineRule="auto"/>
      <w:outlineLvl w:val="0"/>
    </w:pPr>
    <w:rPr>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875EF"/>
    <w:rPr>
      <w:rFonts w:ascii="Times New Roman" w:eastAsia="Times New Roman" w:hAnsi="Times New Roman" w:cs="Times New Roman"/>
      <w:b/>
      <w:bCs/>
      <w:sz w:val="24"/>
      <w:szCs w:val="24"/>
      <w:lang w:eastAsia="cs-CZ"/>
    </w:rPr>
  </w:style>
  <w:style w:type="paragraph" w:styleId="Pta">
    <w:name w:val="footer"/>
    <w:aliases w:val=" Char"/>
    <w:basedOn w:val="Normlny"/>
    <w:link w:val="PtaChar"/>
    <w:rsid w:val="00A875EF"/>
    <w:pPr>
      <w:tabs>
        <w:tab w:val="center" w:pos="4536"/>
        <w:tab w:val="right" w:pos="9072"/>
      </w:tabs>
    </w:pPr>
  </w:style>
  <w:style w:type="character" w:customStyle="1" w:styleId="PtaChar">
    <w:name w:val="Päta Char"/>
    <w:aliases w:val=" Char Char"/>
    <w:basedOn w:val="Predvolenpsmoodseku"/>
    <w:link w:val="Pta"/>
    <w:rsid w:val="00A875EF"/>
    <w:rPr>
      <w:rFonts w:ascii="Times New Roman" w:eastAsia="Times New Roman" w:hAnsi="Times New Roman" w:cs="Times New Roman"/>
      <w:sz w:val="24"/>
      <w:szCs w:val="24"/>
      <w:lang w:val="cs-CZ" w:eastAsia="cs-CZ"/>
    </w:rPr>
  </w:style>
  <w:style w:type="paragraph" w:customStyle="1" w:styleId="lnok">
    <w:name w:val="článok"/>
    <w:basedOn w:val="Normlny"/>
    <w:next w:val="odsek"/>
    <w:rsid w:val="00A875EF"/>
    <w:pPr>
      <w:numPr>
        <w:numId w:val="1"/>
      </w:numPr>
      <w:spacing w:before="120" w:after="240"/>
      <w:jc w:val="center"/>
    </w:pPr>
    <w:rPr>
      <w:b/>
      <w:color w:val="000000"/>
      <w:sz w:val="26"/>
      <w:szCs w:val="26"/>
      <w:lang w:val="sk-SK" w:eastAsia="sk-SK"/>
    </w:rPr>
  </w:style>
  <w:style w:type="paragraph" w:customStyle="1" w:styleId="odsek">
    <w:name w:val="odsek"/>
    <w:basedOn w:val="Normlny"/>
    <w:rsid w:val="00A875EF"/>
    <w:pPr>
      <w:numPr>
        <w:ilvl w:val="1"/>
        <w:numId w:val="1"/>
      </w:numPr>
      <w:spacing w:after="120"/>
      <w:jc w:val="both"/>
    </w:pPr>
    <w:rPr>
      <w:color w:val="000000"/>
      <w:lang w:val="sk-SK" w:eastAsia="sk-SK"/>
    </w:rPr>
  </w:style>
  <w:style w:type="paragraph" w:customStyle="1" w:styleId="Default">
    <w:name w:val="Default"/>
    <w:rsid w:val="00A875EF"/>
    <w:pPr>
      <w:suppressAutoHyphens/>
      <w:spacing w:after="0" w:line="100" w:lineRule="atLeast"/>
    </w:pPr>
    <w:rPr>
      <w:rFonts w:ascii="Arial" w:eastAsia="Arial Unicode MS" w:hAnsi="Arial" w:cs="Arial"/>
      <w:color w:val="000000"/>
      <w:kern w:val="1"/>
      <w:sz w:val="24"/>
      <w:szCs w:val="24"/>
      <w:lang w:eastAsia="ar-SA"/>
    </w:rPr>
  </w:style>
  <w:style w:type="paragraph" w:styleId="Normlnywebov">
    <w:name w:val="Normal (Web)"/>
    <w:basedOn w:val="Normlny"/>
    <w:rsid w:val="00A875EF"/>
    <w:pPr>
      <w:spacing w:before="100" w:beforeAutospacing="1" w:after="100" w:afterAutospacing="1"/>
    </w:pPr>
    <w:rPr>
      <w:lang w:val="sk-SK" w:eastAsia="sk-SK"/>
    </w:rPr>
  </w:style>
  <w:style w:type="character" w:customStyle="1" w:styleId="CharCharChar">
    <w:name w:val="Char Char Char"/>
    <w:basedOn w:val="Predvolenpsmoodseku"/>
    <w:rsid w:val="00A875EF"/>
    <w:rPr>
      <w:sz w:val="24"/>
      <w:szCs w:val="24"/>
      <w:lang w:val="sk-SK" w:eastAsia="cs-CZ" w:bidi="ar-SA"/>
    </w:rPr>
  </w:style>
  <w:style w:type="paragraph" w:styleId="Odsekzoznamu">
    <w:name w:val="List Paragraph"/>
    <w:basedOn w:val="Normlny"/>
    <w:qFormat/>
    <w:rsid w:val="00A875EF"/>
    <w:pPr>
      <w:spacing w:before="240" w:after="240"/>
      <w:ind w:left="720" w:firstLine="284"/>
      <w:contextualSpacing/>
      <w:jc w:val="both"/>
    </w:pPr>
    <w:rPr>
      <w:lang w:val="sk-SK" w:eastAsia="sk-SK"/>
    </w:rPr>
  </w:style>
  <w:style w:type="character" w:customStyle="1" w:styleId="Predvolenpsmoodseku1">
    <w:name w:val="Predvolené písmo odseku1"/>
    <w:rsid w:val="00A875EF"/>
  </w:style>
  <w:style w:type="character" w:customStyle="1" w:styleId="ListLabel1">
    <w:name w:val="ListLabel 1"/>
    <w:rsid w:val="00A875EF"/>
    <w:rPr>
      <w:rFonts w:cs="Courier New"/>
    </w:rPr>
  </w:style>
  <w:style w:type="character" w:customStyle="1" w:styleId="ListLabel2">
    <w:name w:val="ListLabel 2"/>
    <w:rsid w:val="00A875EF"/>
    <w:rPr>
      <w:rFonts w:cs="Calibri"/>
    </w:rPr>
  </w:style>
  <w:style w:type="character" w:customStyle="1" w:styleId="ListLabel3">
    <w:name w:val="ListLabel 3"/>
    <w:rsid w:val="00A875EF"/>
    <w:rPr>
      <w:color w:val="00000A"/>
    </w:rPr>
  </w:style>
  <w:style w:type="character" w:customStyle="1" w:styleId="ListLabel4">
    <w:name w:val="ListLabel 4"/>
    <w:rsid w:val="00A875EF"/>
    <w:rPr>
      <w:rFonts w:cs="Times New Roman"/>
      <w:sz w:val="20"/>
      <w:szCs w:val="20"/>
    </w:rPr>
  </w:style>
  <w:style w:type="character" w:customStyle="1" w:styleId="ListLabel5">
    <w:name w:val="ListLabel 5"/>
    <w:rsid w:val="00A875EF"/>
    <w:rPr>
      <w:rFonts w:cs="Wingdings"/>
      <w:sz w:val="20"/>
      <w:szCs w:val="20"/>
    </w:rPr>
  </w:style>
  <w:style w:type="character" w:customStyle="1" w:styleId="ListLabel6">
    <w:name w:val="ListLabel 6"/>
    <w:rsid w:val="00A875EF"/>
    <w:rPr>
      <w:rFonts w:cs="Symbol"/>
      <w:sz w:val="20"/>
      <w:szCs w:val="20"/>
    </w:rPr>
  </w:style>
  <w:style w:type="character" w:customStyle="1" w:styleId="ListLabel7">
    <w:name w:val="ListLabel 7"/>
    <w:rsid w:val="00A875EF"/>
    <w:rPr>
      <w:rFonts w:cs="Courier New"/>
      <w:sz w:val="20"/>
      <w:szCs w:val="20"/>
    </w:rPr>
  </w:style>
  <w:style w:type="character" w:customStyle="1" w:styleId="ListLabel8">
    <w:name w:val="ListLabel 8"/>
    <w:rsid w:val="00A875EF"/>
    <w:rPr>
      <w:rFonts w:cs="Wingdings"/>
    </w:rPr>
  </w:style>
  <w:style w:type="character" w:customStyle="1" w:styleId="ListLabel9">
    <w:name w:val="ListLabel 9"/>
    <w:rsid w:val="00A875EF"/>
    <w:rPr>
      <w:rFonts w:cs="Symbol"/>
    </w:rPr>
  </w:style>
  <w:style w:type="paragraph" w:customStyle="1" w:styleId="Nadpis">
    <w:name w:val="Nadpis"/>
    <w:basedOn w:val="Normlny"/>
    <w:next w:val="Zkladntext"/>
    <w:rsid w:val="00A875EF"/>
    <w:pPr>
      <w:keepNext/>
      <w:suppressAutoHyphens/>
      <w:spacing w:before="240" w:after="120" w:line="276" w:lineRule="auto"/>
    </w:pPr>
    <w:rPr>
      <w:rFonts w:ascii="Arial" w:eastAsia="Microsoft YaHei" w:hAnsi="Arial" w:cs="Mangal"/>
      <w:kern w:val="1"/>
      <w:sz w:val="28"/>
      <w:szCs w:val="28"/>
      <w:lang w:val="sk-SK" w:eastAsia="ar-SA"/>
    </w:rPr>
  </w:style>
  <w:style w:type="paragraph" w:styleId="Zkladntext">
    <w:name w:val="Body Text"/>
    <w:basedOn w:val="Normlny"/>
    <w:link w:val="ZkladntextChar"/>
    <w:rsid w:val="00A875EF"/>
    <w:pPr>
      <w:suppressAutoHyphens/>
      <w:spacing w:after="120" w:line="276" w:lineRule="auto"/>
    </w:pPr>
    <w:rPr>
      <w:rFonts w:ascii="Calibri" w:eastAsia="SimSun" w:hAnsi="Calibri" w:cs="Calibri"/>
      <w:kern w:val="1"/>
      <w:sz w:val="22"/>
      <w:szCs w:val="22"/>
      <w:lang w:val="sk-SK" w:eastAsia="ar-SA"/>
    </w:rPr>
  </w:style>
  <w:style w:type="character" w:customStyle="1" w:styleId="ZkladntextChar">
    <w:name w:val="Základný text Char"/>
    <w:basedOn w:val="Predvolenpsmoodseku"/>
    <w:link w:val="Zkladntext"/>
    <w:rsid w:val="00A875EF"/>
    <w:rPr>
      <w:rFonts w:ascii="Calibri" w:eastAsia="SimSun" w:hAnsi="Calibri" w:cs="Calibri"/>
      <w:kern w:val="1"/>
      <w:lang w:eastAsia="ar-SA"/>
    </w:rPr>
  </w:style>
  <w:style w:type="paragraph" w:styleId="Zoznam">
    <w:name w:val="List"/>
    <w:basedOn w:val="Zkladntext"/>
    <w:rsid w:val="00A875EF"/>
    <w:rPr>
      <w:rFonts w:cs="Mangal"/>
    </w:rPr>
  </w:style>
  <w:style w:type="paragraph" w:customStyle="1" w:styleId="Popisok">
    <w:name w:val="Popisok"/>
    <w:basedOn w:val="Normlny"/>
    <w:rsid w:val="00A875EF"/>
    <w:pPr>
      <w:suppressLineNumbers/>
      <w:suppressAutoHyphens/>
      <w:spacing w:before="120" w:after="120" w:line="276" w:lineRule="auto"/>
    </w:pPr>
    <w:rPr>
      <w:rFonts w:ascii="Calibri" w:eastAsia="SimSun" w:hAnsi="Calibri" w:cs="Mangal"/>
      <w:i/>
      <w:iCs/>
      <w:kern w:val="1"/>
      <w:lang w:val="sk-SK" w:eastAsia="ar-SA"/>
    </w:rPr>
  </w:style>
  <w:style w:type="paragraph" w:customStyle="1" w:styleId="Index">
    <w:name w:val="Index"/>
    <w:basedOn w:val="Normlny"/>
    <w:rsid w:val="00A875EF"/>
    <w:pPr>
      <w:suppressLineNumbers/>
      <w:suppressAutoHyphens/>
      <w:spacing w:after="200" w:line="276" w:lineRule="auto"/>
    </w:pPr>
    <w:rPr>
      <w:rFonts w:ascii="Calibri" w:eastAsia="SimSun" w:hAnsi="Calibri" w:cs="Mangal"/>
      <w:kern w:val="1"/>
      <w:sz w:val="22"/>
      <w:szCs w:val="22"/>
      <w:lang w:val="sk-SK" w:eastAsia="ar-SA"/>
    </w:rPr>
  </w:style>
  <w:style w:type="paragraph" w:customStyle="1" w:styleId="Odsekzoznamu1">
    <w:name w:val="Odsek zoznamu1"/>
    <w:basedOn w:val="Normlny"/>
    <w:rsid w:val="00A875EF"/>
    <w:pPr>
      <w:suppressAutoHyphens/>
      <w:spacing w:after="200" w:line="276" w:lineRule="auto"/>
      <w:ind w:left="720"/>
    </w:pPr>
    <w:rPr>
      <w:rFonts w:ascii="Calibri" w:eastAsia="SimSun" w:hAnsi="Calibri" w:cs="Calibri"/>
      <w:kern w:val="1"/>
      <w:sz w:val="22"/>
      <w:szCs w:val="22"/>
      <w:lang w:val="sk-SK" w:eastAsia="ar-SA"/>
    </w:rPr>
  </w:style>
  <w:style w:type="paragraph" w:customStyle="1" w:styleId="Bezriadkovania1">
    <w:name w:val="Bez riadkovania1"/>
    <w:rsid w:val="00A875EF"/>
    <w:pPr>
      <w:suppressAutoHyphens/>
      <w:spacing w:after="0" w:line="100" w:lineRule="atLeast"/>
    </w:pPr>
    <w:rPr>
      <w:rFonts w:ascii="Calibri" w:eastAsia="SimSun" w:hAnsi="Calibri" w:cs="font280"/>
      <w:kern w:val="1"/>
      <w:lang w:eastAsia="ar-SA"/>
    </w:rPr>
  </w:style>
  <w:style w:type="character" w:styleId="Siln">
    <w:name w:val="Strong"/>
    <w:basedOn w:val="Predvolenpsmoodseku"/>
    <w:qFormat/>
    <w:rsid w:val="00A875EF"/>
    <w:rPr>
      <w:b/>
      <w:bCs/>
    </w:rPr>
  </w:style>
  <w:style w:type="character" w:styleId="Zvraznenie">
    <w:name w:val="Emphasis"/>
    <w:basedOn w:val="Predvolenpsmoodseku"/>
    <w:qFormat/>
    <w:rsid w:val="00A875EF"/>
    <w:rPr>
      <w:i/>
      <w:iCs/>
    </w:rPr>
  </w:style>
  <w:style w:type="table" w:styleId="Mriekatabuky">
    <w:name w:val="Table Grid"/>
    <w:basedOn w:val="Normlnatabuka"/>
    <w:uiPriority w:val="59"/>
    <w:rsid w:val="00A875E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A875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5EF"/>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qFormat/>
    <w:rsid w:val="00A875EF"/>
    <w:pPr>
      <w:keepNext/>
      <w:spacing w:line="360" w:lineRule="auto"/>
      <w:outlineLvl w:val="0"/>
    </w:pPr>
    <w:rPr>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875EF"/>
    <w:rPr>
      <w:rFonts w:ascii="Times New Roman" w:eastAsia="Times New Roman" w:hAnsi="Times New Roman" w:cs="Times New Roman"/>
      <w:b/>
      <w:bCs/>
      <w:sz w:val="24"/>
      <w:szCs w:val="24"/>
      <w:lang w:eastAsia="cs-CZ"/>
    </w:rPr>
  </w:style>
  <w:style w:type="paragraph" w:styleId="Pta">
    <w:name w:val="footer"/>
    <w:aliases w:val=" Char"/>
    <w:basedOn w:val="Normlny"/>
    <w:link w:val="PtaChar"/>
    <w:rsid w:val="00A875EF"/>
    <w:pPr>
      <w:tabs>
        <w:tab w:val="center" w:pos="4536"/>
        <w:tab w:val="right" w:pos="9072"/>
      </w:tabs>
    </w:pPr>
  </w:style>
  <w:style w:type="character" w:customStyle="1" w:styleId="PtaChar">
    <w:name w:val="Päta Char"/>
    <w:aliases w:val=" Char Char"/>
    <w:basedOn w:val="Predvolenpsmoodseku"/>
    <w:link w:val="Pta"/>
    <w:rsid w:val="00A875EF"/>
    <w:rPr>
      <w:rFonts w:ascii="Times New Roman" w:eastAsia="Times New Roman" w:hAnsi="Times New Roman" w:cs="Times New Roman"/>
      <w:sz w:val="24"/>
      <w:szCs w:val="24"/>
      <w:lang w:val="cs-CZ" w:eastAsia="cs-CZ"/>
    </w:rPr>
  </w:style>
  <w:style w:type="paragraph" w:customStyle="1" w:styleId="lnok">
    <w:name w:val="článok"/>
    <w:basedOn w:val="Normlny"/>
    <w:next w:val="odsek"/>
    <w:rsid w:val="00A875EF"/>
    <w:pPr>
      <w:numPr>
        <w:numId w:val="1"/>
      </w:numPr>
      <w:spacing w:before="120" w:after="240"/>
      <w:jc w:val="center"/>
    </w:pPr>
    <w:rPr>
      <w:b/>
      <w:color w:val="000000"/>
      <w:sz w:val="26"/>
      <w:szCs w:val="26"/>
      <w:lang w:val="sk-SK" w:eastAsia="sk-SK"/>
    </w:rPr>
  </w:style>
  <w:style w:type="paragraph" w:customStyle="1" w:styleId="odsek">
    <w:name w:val="odsek"/>
    <w:basedOn w:val="Normlny"/>
    <w:rsid w:val="00A875EF"/>
    <w:pPr>
      <w:numPr>
        <w:ilvl w:val="1"/>
        <w:numId w:val="1"/>
      </w:numPr>
      <w:spacing w:after="120"/>
      <w:jc w:val="both"/>
    </w:pPr>
    <w:rPr>
      <w:color w:val="000000"/>
      <w:lang w:val="sk-SK" w:eastAsia="sk-SK"/>
    </w:rPr>
  </w:style>
  <w:style w:type="paragraph" w:customStyle="1" w:styleId="Default">
    <w:name w:val="Default"/>
    <w:rsid w:val="00A875EF"/>
    <w:pPr>
      <w:suppressAutoHyphens/>
      <w:spacing w:after="0" w:line="100" w:lineRule="atLeast"/>
    </w:pPr>
    <w:rPr>
      <w:rFonts w:ascii="Arial" w:eastAsia="Arial Unicode MS" w:hAnsi="Arial" w:cs="Arial"/>
      <w:color w:val="000000"/>
      <w:kern w:val="1"/>
      <w:sz w:val="24"/>
      <w:szCs w:val="24"/>
      <w:lang w:eastAsia="ar-SA"/>
    </w:rPr>
  </w:style>
  <w:style w:type="paragraph" w:styleId="Normlnywebov">
    <w:name w:val="Normal (Web)"/>
    <w:basedOn w:val="Normlny"/>
    <w:rsid w:val="00A875EF"/>
    <w:pPr>
      <w:spacing w:before="100" w:beforeAutospacing="1" w:after="100" w:afterAutospacing="1"/>
    </w:pPr>
    <w:rPr>
      <w:lang w:val="sk-SK" w:eastAsia="sk-SK"/>
    </w:rPr>
  </w:style>
  <w:style w:type="character" w:customStyle="1" w:styleId="CharCharChar">
    <w:name w:val="Char Char Char"/>
    <w:basedOn w:val="Predvolenpsmoodseku"/>
    <w:rsid w:val="00A875EF"/>
    <w:rPr>
      <w:sz w:val="24"/>
      <w:szCs w:val="24"/>
      <w:lang w:val="sk-SK" w:eastAsia="cs-CZ" w:bidi="ar-SA"/>
    </w:rPr>
  </w:style>
  <w:style w:type="paragraph" w:styleId="Odsekzoznamu">
    <w:name w:val="List Paragraph"/>
    <w:basedOn w:val="Normlny"/>
    <w:qFormat/>
    <w:rsid w:val="00A875EF"/>
    <w:pPr>
      <w:spacing w:before="240" w:after="240"/>
      <w:ind w:left="720" w:firstLine="284"/>
      <w:contextualSpacing/>
      <w:jc w:val="both"/>
    </w:pPr>
    <w:rPr>
      <w:lang w:val="sk-SK" w:eastAsia="sk-SK"/>
    </w:rPr>
  </w:style>
  <w:style w:type="character" w:customStyle="1" w:styleId="Predvolenpsmoodseku1">
    <w:name w:val="Predvolené písmo odseku1"/>
    <w:rsid w:val="00A875EF"/>
  </w:style>
  <w:style w:type="character" w:customStyle="1" w:styleId="ListLabel1">
    <w:name w:val="ListLabel 1"/>
    <w:rsid w:val="00A875EF"/>
    <w:rPr>
      <w:rFonts w:cs="Courier New"/>
    </w:rPr>
  </w:style>
  <w:style w:type="character" w:customStyle="1" w:styleId="ListLabel2">
    <w:name w:val="ListLabel 2"/>
    <w:rsid w:val="00A875EF"/>
    <w:rPr>
      <w:rFonts w:cs="Calibri"/>
    </w:rPr>
  </w:style>
  <w:style w:type="character" w:customStyle="1" w:styleId="ListLabel3">
    <w:name w:val="ListLabel 3"/>
    <w:rsid w:val="00A875EF"/>
    <w:rPr>
      <w:color w:val="00000A"/>
    </w:rPr>
  </w:style>
  <w:style w:type="character" w:customStyle="1" w:styleId="ListLabel4">
    <w:name w:val="ListLabel 4"/>
    <w:rsid w:val="00A875EF"/>
    <w:rPr>
      <w:rFonts w:cs="Times New Roman"/>
      <w:sz w:val="20"/>
      <w:szCs w:val="20"/>
    </w:rPr>
  </w:style>
  <w:style w:type="character" w:customStyle="1" w:styleId="ListLabel5">
    <w:name w:val="ListLabel 5"/>
    <w:rsid w:val="00A875EF"/>
    <w:rPr>
      <w:rFonts w:cs="Wingdings"/>
      <w:sz w:val="20"/>
      <w:szCs w:val="20"/>
    </w:rPr>
  </w:style>
  <w:style w:type="character" w:customStyle="1" w:styleId="ListLabel6">
    <w:name w:val="ListLabel 6"/>
    <w:rsid w:val="00A875EF"/>
    <w:rPr>
      <w:rFonts w:cs="Symbol"/>
      <w:sz w:val="20"/>
      <w:szCs w:val="20"/>
    </w:rPr>
  </w:style>
  <w:style w:type="character" w:customStyle="1" w:styleId="ListLabel7">
    <w:name w:val="ListLabel 7"/>
    <w:rsid w:val="00A875EF"/>
    <w:rPr>
      <w:rFonts w:cs="Courier New"/>
      <w:sz w:val="20"/>
      <w:szCs w:val="20"/>
    </w:rPr>
  </w:style>
  <w:style w:type="character" w:customStyle="1" w:styleId="ListLabel8">
    <w:name w:val="ListLabel 8"/>
    <w:rsid w:val="00A875EF"/>
    <w:rPr>
      <w:rFonts w:cs="Wingdings"/>
    </w:rPr>
  </w:style>
  <w:style w:type="character" w:customStyle="1" w:styleId="ListLabel9">
    <w:name w:val="ListLabel 9"/>
    <w:rsid w:val="00A875EF"/>
    <w:rPr>
      <w:rFonts w:cs="Symbol"/>
    </w:rPr>
  </w:style>
  <w:style w:type="paragraph" w:customStyle="1" w:styleId="Nadpis">
    <w:name w:val="Nadpis"/>
    <w:basedOn w:val="Normlny"/>
    <w:next w:val="Zkladntext"/>
    <w:rsid w:val="00A875EF"/>
    <w:pPr>
      <w:keepNext/>
      <w:suppressAutoHyphens/>
      <w:spacing w:before="240" w:after="120" w:line="276" w:lineRule="auto"/>
    </w:pPr>
    <w:rPr>
      <w:rFonts w:ascii="Arial" w:eastAsia="Microsoft YaHei" w:hAnsi="Arial" w:cs="Mangal"/>
      <w:kern w:val="1"/>
      <w:sz w:val="28"/>
      <w:szCs w:val="28"/>
      <w:lang w:val="sk-SK" w:eastAsia="ar-SA"/>
    </w:rPr>
  </w:style>
  <w:style w:type="paragraph" w:styleId="Zkladntext">
    <w:name w:val="Body Text"/>
    <w:basedOn w:val="Normlny"/>
    <w:link w:val="ZkladntextChar"/>
    <w:rsid w:val="00A875EF"/>
    <w:pPr>
      <w:suppressAutoHyphens/>
      <w:spacing w:after="120" w:line="276" w:lineRule="auto"/>
    </w:pPr>
    <w:rPr>
      <w:rFonts w:ascii="Calibri" w:eastAsia="SimSun" w:hAnsi="Calibri" w:cs="Calibri"/>
      <w:kern w:val="1"/>
      <w:sz w:val="22"/>
      <w:szCs w:val="22"/>
      <w:lang w:val="sk-SK" w:eastAsia="ar-SA"/>
    </w:rPr>
  </w:style>
  <w:style w:type="character" w:customStyle="1" w:styleId="ZkladntextChar">
    <w:name w:val="Základný text Char"/>
    <w:basedOn w:val="Predvolenpsmoodseku"/>
    <w:link w:val="Zkladntext"/>
    <w:rsid w:val="00A875EF"/>
    <w:rPr>
      <w:rFonts w:ascii="Calibri" w:eastAsia="SimSun" w:hAnsi="Calibri" w:cs="Calibri"/>
      <w:kern w:val="1"/>
      <w:lang w:eastAsia="ar-SA"/>
    </w:rPr>
  </w:style>
  <w:style w:type="paragraph" w:styleId="Zoznam">
    <w:name w:val="List"/>
    <w:basedOn w:val="Zkladntext"/>
    <w:rsid w:val="00A875EF"/>
    <w:rPr>
      <w:rFonts w:cs="Mangal"/>
    </w:rPr>
  </w:style>
  <w:style w:type="paragraph" w:customStyle="1" w:styleId="Popisok">
    <w:name w:val="Popisok"/>
    <w:basedOn w:val="Normlny"/>
    <w:rsid w:val="00A875EF"/>
    <w:pPr>
      <w:suppressLineNumbers/>
      <w:suppressAutoHyphens/>
      <w:spacing w:before="120" w:after="120" w:line="276" w:lineRule="auto"/>
    </w:pPr>
    <w:rPr>
      <w:rFonts w:ascii="Calibri" w:eastAsia="SimSun" w:hAnsi="Calibri" w:cs="Mangal"/>
      <w:i/>
      <w:iCs/>
      <w:kern w:val="1"/>
      <w:lang w:val="sk-SK" w:eastAsia="ar-SA"/>
    </w:rPr>
  </w:style>
  <w:style w:type="paragraph" w:customStyle="1" w:styleId="Index">
    <w:name w:val="Index"/>
    <w:basedOn w:val="Normlny"/>
    <w:rsid w:val="00A875EF"/>
    <w:pPr>
      <w:suppressLineNumbers/>
      <w:suppressAutoHyphens/>
      <w:spacing w:after="200" w:line="276" w:lineRule="auto"/>
    </w:pPr>
    <w:rPr>
      <w:rFonts w:ascii="Calibri" w:eastAsia="SimSun" w:hAnsi="Calibri" w:cs="Mangal"/>
      <w:kern w:val="1"/>
      <w:sz w:val="22"/>
      <w:szCs w:val="22"/>
      <w:lang w:val="sk-SK" w:eastAsia="ar-SA"/>
    </w:rPr>
  </w:style>
  <w:style w:type="paragraph" w:customStyle="1" w:styleId="Odsekzoznamu1">
    <w:name w:val="Odsek zoznamu1"/>
    <w:basedOn w:val="Normlny"/>
    <w:rsid w:val="00A875EF"/>
    <w:pPr>
      <w:suppressAutoHyphens/>
      <w:spacing w:after="200" w:line="276" w:lineRule="auto"/>
      <w:ind w:left="720"/>
    </w:pPr>
    <w:rPr>
      <w:rFonts w:ascii="Calibri" w:eastAsia="SimSun" w:hAnsi="Calibri" w:cs="Calibri"/>
      <w:kern w:val="1"/>
      <w:sz w:val="22"/>
      <w:szCs w:val="22"/>
      <w:lang w:val="sk-SK" w:eastAsia="ar-SA"/>
    </w:rPr>
  </w:style>
  <w:style w:type="paragraph" w:customStyle="1" w:styleId="Bezriadkovania1">
    <w:name w:val="Bez riadkovania1"/>
    <w:rsid w:val="00A875EF"/>
    <w:pPr>
      <w:suppressAutoHyphens/>
      <w:spacing w:after="0" w:line="100" w:lineRule="atLeast"/>
    </w:pPr>
    <w:rPr>
      <w:rFonts w:ascii="Calibri" w:eastAsia="SimSun" w:hAnsi="Calibri" w:cs="font280"/>
      <w:kern w:val="1"/>
      <w:lang w:eastAsia="ar-SA"/>
    </w:rPr>
  </w:style>
  <w:style w:type="character" w:styleId="Siln">
    <w:name w:val="Strong"/>
    <w:basedOn w:val="Predvolenpsmoodseku"/>
    <w:qFormat/>
    <w:rsid w:val="00A875EF"/>
    <w:rPr>
      <w:b/>
      <w:bCs/>
    </w:rPr>
  </w:style>
  <w:style w:type="character" w:styleId="Zvraznenie">
    <w:name w:val="Emphasis"/>
    <w:basedOn w:val="Predvolenpsmoodseku"/>
    <w:qFormat/>
    <w:rsid w:val="00A875EF"/>
    <w:rPr>
      <w:i/>
      <w:iCs/>
    </w:rPr>
  </w:style>
  <w:style w:type="table" w:styleId="Mriekatabuky">
    <w:name w:val="Table Grid"/>
    <w:basedOn w:val="Normlnatabuka"/>
    <w:uiPriority w:val="59"/>
    <w:rsid w:val="00A875E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A87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trakovice@gmail.com" TargetMode="External"/><Relationship Id="rId3" Type="http://schemas.microsoft.com/office/2007/relationships/stylesWithEffects" Target="stylesWithEffects.xml"/><Relationship Id="rId7" Type="http://schemas.openxmlformats.org/officeDocument/2006/relationships/hyperlink" Target="http://zstrakovice.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8915</Words>
  <Characters>50821</Characters>
  <Application>Microsoft Office Word</Application>
  <DocSecurity>0</DocSecurity>
  <Lines>423</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2023-08-21T10:06:00Z</dcterms:created>
  <dcterms:modified xsi:type="dcterms:W3CDTF">2023-08-30T05:54:00Z</dcterms:modified>
</cp:coreProperties>
</file>