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E43" w:rsidRPr="00F04E43" w:rsidRDefault="006A6923" w:rsidP="00F04E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Dodatok č. 1</w:t>
      </w:r>
      <w:r w:rsidR="00F04E43" w:rsidRPr="00F04E43">
        <w:rPr>
          <w:rFonts w:ascii="Times New Roman" w:hAnsi="Times New Roman" w:cs="Times New Roman"/>
          <w:b/>
          <w:sz w:val="24"/>
          <w:szCs w:val="24"/>
        </w:rPr>
        <w:br/>
        <w:t>k</w:t>
      </w:r>
      <w:r>
        <w:rPr>
          <w:rFonts w:ascii="Times New Roman" w:hAnsi="Times New Roman" w:cs="Times New Roman"/>
          <w:b/>
          <w:sz w:val="24"/>
          <w:szCs w:val="24"/>
        </w:rPr>
        <w:t>u Kolektívnej zmluve na rok 2023</w:t>
      </w:r>
      <w:r w:rsidR="00F04E43" w:rsidRPr="00F04E43">
        <w:rPr>
          <w:rFonts w:ascii="Times New Roman" w:hAnsi="Times New Roman" w:cs="Times New Roman"/>
          <w:b/>
          <w:sz w:val="24"/>
          <w:szCs w:val="24"/>
        </w:rPr>
        <w:br/>
      </w:r>
      <w:r w:rsidR="00F04E43" w:rsidRPr="00F04E43">
        <w:rPr>
          <w:rFonts w:ascii="Times New Roman" w:hAnsi="Times New Roman" w:cs="Times New Roman"/>
          <w:sz w:val="24"/>
          <w:szCs w:val="24"/>
        </w:rPr>
        <w:t>uzatvorenej medzi zmluvnými partnermi:</w:t>
      </w:r>
    </w:p>
    <w:p w:rsidR="00F04E43" w:rsidRPr="00F04E43" w:rsidRDefault="00F04E43" w:rsidP="00F04E43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4E43" w:rsidRPr="00F04E43" w:rsidRDefault="00F04E43" w:rsidP="00F04E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0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Základná organizácia  pracovníkov školstva a vedy na Slovensku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4E43">
        <w:rPr>
          <w:rFonts w:ascii="Times New Roman" w:hAnsi="Times New Roman" w:cs="Times New Roman"/>
          <w:color w:val="000000" w:themeColor="text1"/>
          <w:sz w:val="24"/>
          <w:szCs w:val="24"/>
        </w:rPr>
        <w:t>pri Základnej škole s materskou školou v Pečovskej Novej Vsi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0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zastúpenou </w:t>
      </w:r>
      <w:r w:rsidRPr="00F0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Mgr. Janou </w:t>
      </w:r>
      <w:proofErr w:type="spellStart"/>
      <w:r w:rsidRPr="00F0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Petrekovou</w:t>
      </w:r>
      <w:proofErr w:type="spellEnd"/>
      <w:r w:rsidRPr="00F0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Pr="00F0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predsedníčkou ZO OZ </w:t>
      </w:r>
      <w:proofErr w:type="spellStart"/>
      <w:r w:rsidRPr="00F04E43">
        <w:rPr>
          <w:rFonts w:ascii="Times New Roman" w:hAnsi="Times New Roman" w:cs="Times New Roman"/>
          <w:color w:val="000000" w:themeColor="text1"/>
          <w:sz w:val="24"/>
          <w:szCs w:val="24"/>
        </w:rPr>
        <w:t>PŠaV</w:t>
      </w:r>
      <w:proofErr w:type="spellEnd"/>
    </w:p>
    <w:p w:rsidR="00F04E43" w:rsidRPr="00F04E43" w:rsidRDefault="00F04E43" w:rsidP="00F04E4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</w:p>
    <w:p w:rsidR="00F04E43" w:rsidRPr="00F04E43" w:rsidRDefault="00F04E43" w:rsidP="00F04E43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Základná škola s materskou školou, Školská 459/12, 082 56 Pečovská Nová Ves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F0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astúpenou  </w:t>
      </w:r>
      <w:r w:rsidRPr="00F0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PaedDr. Katarínou </w:t>
      </w:r>
      <w:proofErr w:type="spellStart"/>
      <w:r w:rsidRPr="00F04E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Sačkovou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F04E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riaditeľkou školy                                                          / </w:t>
      </w:r>
    </w:p>
    <w:p w:rsidR="00F04E43" w:rsidRPr="00F04E43" w:rsidRDefault="00F04E43" w:rsidP="00F04E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4E43" w:rsidRPr="006A6923" w:rsidRDefault="00F04E43" w:rsidP="006A692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A6923">
        <w:rPr>
          <w:rFonts w:ascii="Times New Roman" w:hAnsi="Times New Roman" w:cs="Times New Roman"/>
          <w:sz w:val="24"/>
          <w:szCs w:val="24"/>
        </w:rPr>
        <w:t xml:space="preserve">V zmysle článku  4 bod 1 Kolektívnej zmluvy na rok 2023 podpísanej dňa </w:t>
      </w:r>
      <w:r w:rsidR="006A6923">
        <w:rPr>
          <w:rFonts w:ascii="Times New Roman" w:hAnsi="Times New Roman" w:cs="Times New Roman"/>
          <w:sz w:val="24"/>
          <w:szCs w:val="24"/>
        </w:rPr>
        <w:t>05.4.2023</w:t>
      </w:r>
      <w:r w:rsidRPr="006A6923">
        <w:rPr>
          <w:rFonts w:ascii="Times New Roman" w:hAnsi="Times New Roman" w:cs="Times New Roman"/>
          <w:sz w:val="24"/>
          <w:szCs w:val="24"/>
        </w:rPr>
        <w:t xml:space="preserve"> sa zmluvn</w:t>
      </w:r>
      <w:r w:rsidR="006A6923">
        <w:rPr>
          <w:rFonts w:ascii="Times New Roman" w:hAnsi="Times New Roman" w:cs="Times New Roman"/>
          <w:sz w:val="24"/>
          <w:szCs w:val="24"/>
        </w:rPr>
        <w:t>é strany dohodli na Dodatku č. 1</w:t>
      </w:r>
      <w:r w:rsidRPr="006A6923">
        <w:rPr>
          <w:rFonts w:ascii="Times New Roman" w:hAnsi="Times New Roman" w:cs="Times New Roman"/>
          <w:sz w:val="24"/>
          <w:szCs w:val="24"/>
        </w:rPr>
        <w:t xml:space="preserve"> k</w:t>
      </w:r>
      <w:r w:rsidR="006A6923">
        <w:rPr>
          <w:rFonts w:ascii="Times New Roman" w:hAnsi="Times New Roman" w:cs="Times New Roman"/>
          <w:sz w:val="24"/>
          <w:szCs w:val="24"/>
        </w:rPr>
        <w:t>u Kolektívnej zmluve na rok 2023</w:t>
      </w:r>
      <w:r w:rsidRPr="006A6923">
        <w:rPr>
          <w:rFonts w:ascii="Times New Roman" w:hAnsi="Times New Roman" w:cs="Times New Roman"/>
          <w:sz w:val="24"/>
          <w:szCs w:val="24"/>
        </w:rPr>
        <w:t xml:space="preserve"> takto:</w:t>
      </w:r>
    </w:p>
    <w:p w:rsidR="00F04E43" w:rsidRPr="00F04E43" w:rsidRDefault="00F04E43" w:rsidP="00F04E43">
      <w:p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E43">
        <w:rPr>
          <w:rFonts w:ascii="Times New Roman" w:hAnsi="Times New Roman" w:cs="Times New Roman"/>
          <w:b/>
          <w:i/>
          <w:sz w:val="24"/>
          <w:szCs w:val="24"/>
        </w:rPr>
        <w:t>UPRAVUJE SA ZNENIE NASLEDOVNE:</w:t>
      </w:r>
    </w:p>
    <w:p w:rsidR="00F04E43" w:rsidRPr="00F04E43" w:rsidRDefault="00F04E43" w:rsidP="00F04E4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04E43">
        <w:rPr>
          <w:rFonts w:ascii="Times New Roman" w:hAnsi="Times New Roman" w:cs="Times New Roman"/>
          <w:b/>
          <w:i/>
          <w:sz w:val="24"/>
          <w:szCs w:val="24"/>
          <w:u w:val="single"/>
        </w:rPr>
        <w:t>Článok 3 bod 4:</w:t>
      </w:r>
    </w:p>
    <w:p w:rsidR="00F04E43" w:rsidRPr="00F04E43" w:rsidRDefault="00F04E43" w:rsidP="00F04E43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04E43">
        <w:rPr>
          <w:rFonts w:ascii="Times New Roman" w:hAnsi="Times New Roman" w:cs="Times New Roman"/>
          <w:b/>
          <w:i/>
          <w:sz w:val="24"/>
          <w:szCs w:val="24"/>
        </w:rPr>
        <w:t>Pôsobnosť, platnosť a účinnosť kolektívnej zmluvy</w:t>
      </w:r>
    </w:p>
    <w:p w:rsidR="006A6923" w:rsidRDefault="00F04E4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F04E43">
        <w:rPr>
          <w:rFonts w:ascii="Times New Roman" w:hAnsi="Times New Roman" w:cs="Times New Roman"/>
          <w:sz w:val="24"/>
          <w:szCs w:val="24"/>
        </w:rPr>
        <w:t>Kolektívn</w:t>
      </w:r>
      <w:r>
        <w:rPr>
          <w:rFonts w:ascii="Times New Roman" w:hAnsi="Times New Roman" w:cs="Times New Roman"/>
          <w:sz w:val="24"/>
          <w:szCs w:val="24"/>
        </w:rPr>
        <w:t xml:space="preserve">a zmluva je platná od </w:t>
      </w:r>
      <w:r w:rsidRPr="006A6923">
        <w:rPr>
          <w:rFonts w:ascii="Times New Roman" w:hAnsi="Times New Roman" w:cs="Times New Roman"/>
          <w:b/>
          <w:sz w:val="24"/>
          <w:szCs w:val="24"/>
        </w:rPr>
        <w:t xml:space="preserve">01.01.2024 do 31.12.2024 </w:t>
      </w:r>
      <w:r w:rsidRPr="00F04E43">
        <w:rPr>
          <w:rFonts w:ascii="Times New Roman" w:hAnsi="Times New Roman" w:cs="Times New Roman"/>
          <w:sz w:val="24"/>
          <w:szCs w:val="24"/>
        </w:rPr>
        <w:t>okrem článko</w:t>
      </w:r>
      <w:r w:rsidR="000F70EA">
        <w:rPr>
          <w:rFonts w:ascii="Times New Roman" w:hAnsi="Times New Roman" w:cs="Times New Roman"/>
          <w:sz w:val="24"/>
          <w:szCs w:val="24"/>
        </w:rPr>
        <w:t>v, ktoré sú viazané na rozpočet</w:t>
      </w:r>
    </w:p>
    <w:p w:rsidR="006A6923" w:rsidRP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6923" w:rsidRDefault="00F04E43" w:rsidP="006A6923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F70EA">
        <w:rPr>
          <w:rStyle w:val="h1a2"/>
          <w:rFonts w:ascii="Times New Roman" w:hAnsi="Times New Roman" w:cs="Times New Roman"/>
          <w:specVanish w:val="0"/>
        </w:rPr>
        <w:t>Zákon o ochrane osobných údajov a o zmene a doplnení niektorých zákonov)</w:t>
      </w:r>
      <w:r w:rsidR="006A6923" w:rsidRPr="006A692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6A6923">
        <w:rPr>
          <w:rFonts w:ascii="Times New Roman" w:hAnsi="Times New Roman" w:cs="Times New Roman"/>
          <w:b/>
          <w:i/>
          <w:sz w:val="24"/>
          <w:szCs w:val="24"/>
          <w:u w:val="single"/>
        </w:rPr>
        <w:t>Článok 25 bod 2</w:t>
      </w:r>
      <w:r w:rsidR="006A6923" w:rsidRPr="00F04E43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6A6923" w:rsidRDefault="006A6923" w:rsidP="006A6923">
      <w:pPr>
        <w:pStyle w:val="Odsekzoznamu"/>
        <w:jc w:val="both"/>
        <w:rPr>
          <w:rStyle w:val="h1a2"/>
          <w:rFonts w:ascii="Times New Roman" w:hAnsi="Times New Roman" w:cs="Times New Roman"/>
          <w:b/>
          <w:i/>
          <w:vanish w:val="0"/>
        </w:rPr>
      </w:pPr>
      <w:r w:rsidRPr="006A6923">
        <w:rPr>
          <w:rStyle w:val="h1a2"/>
          <w:rFonts w:ascii="Times New Roman" w:hAnsi="Times New Roman" w:cs="Times New Roman"/>
          <w:b/>
          <w:i/>
          <w:vanish w:val="0"/>
          <w:specVanish w:val="0"/>
        </w:rPr>
        <w:t>Použitie fondu</w:t>
      </w:r>
    </w:p>
    <w:p w:rsidR="006A6923" w:rsidRPr="006A6923" w:rsidRDefault="006A6923" w:rsidP="006A6923">
      <w:pPr>
        <w:pStyle w:val="Odsekzoznamu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h1a2"/>
          <w:rFonts w:ascii="Times New Roman" w:hAnsi="Times New Roman" w:cs="Times New Roman"/>
          <w:vanish w:val="0"/>
          <w:specVanish w:val="0"/>
        </w:rPr>
        <w:t>Pre čerpanie sociálneho fondu v podmienkach zamestnávateľa sú záväzné kritériá dohodnuté medzi zamestnávateľom a odborovou organizáciou na rok 2024, ktoré tvoria prílohu č.1 tohto dodatku KZ.</w:t>
      </w:r>
      <w:r w:rsidRPr="006A6923">
        <w:rPr>
          <w:rStyle w:val="h1a2"/>
          <w:rFonts w:ascii="Times New Roman" w:hAnsi="Times New Roman" w:cs="Times New Roman"/>
          <w:b/>
          <w:i/>
          <w:specVanish w:val="0"/>
        </w:rPr>
        <w:t xml:space="preserve">Použitie </w:t>
      </w:r>
    </w:p>
    <w:p w:rsidR="00F04E43" w:rsidRDefault="00F04E43" w:rsidP="006A6923">
      <w:pPr>
        <w:pStyle w:val="Odsekzoznamu"/>
        <w:jc w:val="both"/>
        <w:rPr>
          <w:rStyle w:val="h1a2"/>
          <w:rFonts w:ascii="Times New Roman" w:hAnsi="Times New Roman" w:cs="Times New Roman"/>
          <w:vanish w:val="0"/>
        </w:rPr>
      </w:pPr>
    </w:p>
    <w:p w:rsidR="006A6923" w:rsidRDefault="006A6923" w:rsidP="006A6923">
      <w:pPr>
        <w:pStyle w:val="Odsekzoznamu"/>
        <w:jc w:val="both"/>
        <w:rPr>
          <w:rStyle w:val="h1a2"/>
          <w:rFonts w:ascii="Times New Roman" w:hAnsi="Times New Roman" w:cs="Times New Roman"/>
          <w:vanish w:val="0"/>
        </w:rPr>
      </w:pPr>
    </w:p>
    <w:p w:rsidR="006A6923" w:rsidRDefault="006A6923" w:rsidP="006A6923">
      <w:pPr>
        <w:pStyle w:val="Odsekzoznamu"/>
        <w:jc w:val="both"/>
        <w:rPr>
          <w:rStyle w:val="h1a2"/>
          <w:rFonts w:ascii="Times New Roman" w:hAnsi="Times New Roman" w:cs="Times New Roman"/>
          <w:vanish w:val="0"/>
        </w:rPr>
      </w:pP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Pečovskej Novej Vsi, 14.2.2024</w:t>
      </w: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____________________________</w:t>
      </w:r>
    </w:p>
    <w:p w:rsidR="006A6923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Mgr. Jana Petreková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PaedDr. Katarína Sačková</w:t>
      </w:r>
    </w:p>
    <w:p w:rsidR="006A6923" w:rsidRPr="002F119A" w:rsidRDefault="006A6923" w:rsidP="006A6923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predsedníčka ZO OZ                                               riaditeľka školy</w:t>
      </w:r>
    </w:p>
    <w:p w:rsidR="006A6923" w:rsidRPr="000F70EA" w:rsidRDefault="006A6923" w:rsidP="006A6923">
      <w:pPr>
        <w:pStyle w:val="Odsekzoznamu"/>
        <w:jc w:val="both"/>
        <w:rPr>
          <w:rStyle w:val="h1a2"/>
          <w:rFonts w:ascii="Times New Roman" w:hAnsi="Times New Roman" w:cs="Times New Roman"/>
          <w:vanish w:val="0"/>
        </w:rPr>
      </w:pPr>
    </w:p>
    <w:sectPr w:rsidR="006A6923" w:rsidRPr="000F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1A2"/>
    <w:multiLevelType w:val="hybridMultilevel"/>
    <w:tmpl w:val="20C2029A"/>
    <w:lvl w:ilvl="0" w:tplc="B7BC5520">
      <w:start w:val="1"/>
      <w:numFmt w:val="decimal"/>
      <w:lvlText w:val="(%1)"/>
      <w:lvlJc w:val="left"/>
      <w:pPr>
        <w:ind w:left="900" w:hanging="360"/>
      </w:p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>
      <w:start w:val="1"/>
      <w:numFmt w:val="lowerRoman"/>
      <w:lvlText w:val="%3."/>
      <w:lvlJc w:val="right"/>
      <w:pPr>
        <w:ind w:left="2340" w:hanging="180"/>
      </w:pPr>
    </w:lvl>
    <w:lvl w:ilvl="3" w:tplc="041B000F">
      <w:start w:val="1"/>
      <w:numFmt w:val="decimal"/>
      <w:lvlText w:val="%4."/>
      <w:lvlJc w:val="left"/>
      <w:pPr>
        <w:ind w:left="3060" w:hanging="360"/>
      </w:pPr>
    </w:lvl>
    <w:lvl w:ilvl="4" w:tplc="041B0019">
      <w:start w:val="1"/>
      <w:numFmt w:val="lowerLetter"/>
      <w:lvlText w:val="%5."/>
      <w:lvlJc w:val="left"/>
      <w:pPr>
        <w:ind w:left="3780" w:hanging="360"/>
      </w:pPr>
    </w:lvl>
    <w:lvl w:ilvl="5" w:tplc="041B001B">
      <w:start w:val="1"/>
      <w:numFmt w:val="lowerRoman"/>
      <w:lvlText w:val="%6."/>
      <w:lvlJc w:val="right"/>
      <w:pPr>
        <w:ind w:left="4500" w:hanging="180"/>
      </w:pPr>
    </w:lvl>
    <w:lvl w:ilvl="6" w:tplc="041B000F">
      <w:start w:val="1"/>
      <w:numFmt w:val="decimal"/>
      <w:lvlText w:val="%7."/>
      <w:lvlJc w:val="left"/>
      <w:pPr>
        <w:ind w:left="5220" w:hanging="360"/>
      </w:pPr>
    </w:lvl>
    <w:lvl w:ilvl="7" w:tplc="041B0019">
      <w:start w:val="1"/>
      <w:numFmt w:val="lowerLetter"/>
      <w:lvlText w:val="%8."/>
      <w:lvlJc w:val="left"/>
      <w:pPr>
        <w:ind w:left="5940" w:hanging="360"/>
      </w:pPr>
    </w:lvl>
    <w:lvl w:ilvl="8" w:tplc="041B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F01B77"/>
    <w:multiLevelType w:val="hybridMultilevel"/>
    <w:tmpl w:val="09905E94"/>
    <w:lvl w:ilvl="0" w:tplc="039CF948">
      <w:start w:val="1"/>
      <w:numFmt w:val="decimal"/>
      <w:lvlText w:val="(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5A5D"/>
    <w:multiLevelType w:val="hybridMultilevel"/>
    <w:tmpl w:val="3A96D9A2"/>
    <w:lvl w:ilvl="0" w:tplc="8822E1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i w:val="0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90F49"/>
    <w:multiLevelType w:val="hybridMultilevel"/>
    <w:tmpl w:val="7B26E6B8"/>
    <w:lvl w:ilvl="0" w:tplc="BFD85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35E80"/>
    <w:multiLevelType w:val="hybridMultilevel"/>
    <w:tmpl w:val="D6867734"/>
    <w:lvl w:ilvl="0" w:tplc="D284B748">
      <w:start w:val="6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350"/>
    <w:rsid w:val="000F70EA"/>
    <w:rsid w:val="00115F2B"/>
    <w:rsid w:val="006A6923"/>
    <w:rsid w:val="008B1603"/>
    <w:rsid w:val="00F04E43"/>
    <w:rsid w:val="00F4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38A42-649E-4033-990F-7E1B3DF8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4E4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unhideWhenUsed/>
    <w:rsid w:val="00F04E43"/>
    <w:pPr>
      <w:spacing w:after="0" w:line="240" w:lineRule="auto"/>
      <w:ind w:left="540" w:hanging="540"/>
      <w:jc w:val="both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F04E43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Bezriadkovania">
    <w:name w:val="No Spacing"/>
    <w:uiPriority w:val="1"/>
    <w:qFormat/>
    <w:rsid w:val="00F04E43"/>
    <w:pPr>
      <w:spacing w:after="0" w:line="240" w:lineRule="auto"/>
    </w:pPr>
  </w:style>
  <w:style w:type="paragraph" w:styleId="Odsekzoznamu">
    <w:name w:val="List Paragraph"/>
    <w:basedOn w:val="Normlny"/>
    <w:qFormat/>
    <w:rsid w:val="00F04E43"/>
    <w:pPr>
      <w:ind w:left="720"/>
      <w:contextualSpacing/>
    </w:pPr>
  </w:style>
  <w:style w:type="character" w:customStyle="1" w:styleId="h1a2">
    <w:name w:val="h1a2"/>
    <w:basedOn w:val="Predvolenpsmoodseku"/>
    <w:rsid w:val="00F04E43"/>
    <w:rPr>
      <w:vanish/>
      <w:webHidden w:val="0"/>
      <w:sz w:val="24"/>
      <w:szCs w:val="24"/>
      <w:specVanish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Petreková</dc:creator>
  <cp:keywords/>
  <dc:description/>
  <cp:lastModifiedBy>Katarína Sačková</cp:lastModifiedBy>
  <cp:revision>2</cp:revision>
  <dcterms:created xsi:type="dcterms:W3CDTF">2024-03-12T09:29:00Z</dcterms:created>
  <dcterms:modified xsi:type="dcterms:W3CDTF">2024-03-12T09:29:00Z</dcterms:modified>
</cp:coreProperties>
</file>