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E0" w:rsidRPr="004706E0" w:rsidRDefault="00F344A8" w:rsidP="005322A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 O L E K T Í V N A    Z M L U V A</w:t>
      </w:r>
    </w:p>
    <w:p w:rsidR="004706E0" w:rsidRPr="004706E0" w:rsidRDefault="005E24FF" w:rsidP="005322A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uzatvorená dňa  </w:t>
      </w:r>
      <w:r w:rsidR="008B0B63" w:rsidRPr="00EB6DE6">
        <w:rPr>
          <w:rFonts w:ascii="Times New Roman" w:eastAsia="Times New Roman" w:hAnsi="Times New Roman" w:cs="Times New Roman"/>
          <w:sz w:val="24"/>
          <w:szCs w:val="24"/>
        </w:rPr>
        <w:t>1</w:t>
      </w:r>
      <w:r w:rsidR="00CA42BD" w:rsidRPr="00EB6DE6">
        <w:rPr>
          <w:rFonts w:ascii="Times New Roman" w:eastAsia="Times New Roman" w:hAnsi="Times New Roman" w:cs="Times New Roman"/>
          <w:sz w:val="24"/>
          <w:szCs w:val="24"/>
        </w:rPr>
        <w:t>.1.</w:t>
      </w:r>
      <w:r w:rsidR="007F675E" w:rsidRPr="00EB6DE6">
        <w:rPr>
          <w:rFonts w:ascii="Times New Roman" w:eastAsia="Times New Roman" w:hAnsi="Times New Roman" w:cs="Times New Roman"/>
          <w:sz w:val="24"/>
          <w:szCs w:val="24"/>
        </w:rPr>
        <w:t>2023</w:t>
      </w:r>
      <w:r w:rsidR="004706E0" w:rsidRPr="004706E0">
        <w:rPr>
          <w:rFonts w:ascii="Times New Roman" w:eastAsia="Times New Roman" w:hAnsi="Times New Roman" w:cs="Times New Roman"/>
          <w:sz w:val="24"/>
          <w:szCs w:val="24"/>
        </w:rPr>
        <w:t xml:space="preserve">  medzi zmluvnými stranami</w:t>
      </w:r>
    </w:p>
    <w:p w:rsidR="004706E0" w:rsidRPr="004706E0" w:rsidRDefault="004706E0" w:rsidP="005322A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706E0">
        <w:rPr>
          <w:rFonts w:ascii="Times New Roman" w:eastAsia="Times New Roman" w:hAnsi="Times New Roman" w:cs="Times New Roman"/>
          <w:sz w:val="24"/>
          <w:szCs w:val="24"/>
        </w:rPr>
        <w:t>Zák</w:t>
      </w:r>
      <w:r w:rsidR="00396241">
        <w:rPr>
          <w:rFonts w:ascii="Times New Roman" w:eastAsia="Times New Roman" w:hAnsi="Times New Roman" w:cs="Times New Roman"/>
          <w:sz w:val="24"/>
          <w:szCs w:val="24"/>
        </w:rPr>
        <w:t>ladnou organizáciou Nových školských odborov</w:t>
      </w:r>
      <w:r w:rsidRPr="004706E0">
        <w:rPr>
          <w:rFonts w:ascii="Times New Roman" w:eastAsia="Times New Roman" w:hAnsi="Times New Roman" w:cs="Times New Roman"/>
          <w:sz w:val="24"/>
          <w:szCs w:val="24"/>
        </w:rPr>
        <w:t xml:space="preserve"> na Slovensku pri Základnej škole </w:t>
      </w:r>
      <w:r w:rsidR="00D736CF">
        <w:rPr>
          <w:rFonts w:ascii="Times New Roman" w:eastAsia="Times New Roman" w:hAnsi="Times New Roman" w:cs="Times New Roman"/>
          <w:sz w:val="24"/>
          <w:szCs w:val="24"/>
        </w:rPr>
        <w:t xml:space="preserve">SSV, </w:t>
      </w:r>
      <w:proofErr w:type="spellStart"/>
      <w:r w:rsidR="00D736CF">
        <w:rPr>
          <w:rFonts w:ascii="Times New Roman" w:eastAsia="Times New Roman" w:hAnsi="Times New Roman" w:cs="Times New Roman"/>
          <w:sz w:val="24"/>
          <w:szCs w:val="24"/>
        </w:rPr>
        <w:t>Skuteckého</w:t>
      </w:r>
      <w:proofErr w:type="spellEnd"/>
      <w:r w:rsidR="00D736CF">
        <w:rPr>
          <w:rFonts w:ascii="Times New Roman" w:eastAsia="Times New Roman" w:hAnsi="Times New Roman" w:cs="Times New Roman"/>
          <w:sz w:val="24"/>
          <w:szCs w:val="24"/>
        </w:rPr>
        <w:t xml:space="preserve"> 8</w:t>
      </w:r>
      <w:r w:rsidRPr="004706E0">
        <w:rPr>
          <w:rFonts w:ascii="Times New Roman" w:eastAsia="Times New Roman" w:hAnsi="Times New Roman" w:cs="Times New Roman"/>
          <w:sz w:val="24"/>
          <w:szCs w:val="24"/>
        </w:rPr>
        <w:t>,</w:t>
      </w:r>
      <w:r w:rsidR="005322A0">
        <w:rPr>
          <w:rFonts w:ascii="Times New Roman" w:eastAsia="Times New Roman" w:hAnsi="Times New Roman" w:cs="Times New Roman"/>
          <w:sz w:val="24"/>
          <w:szCs w:val="24"/>
        </w:rPr>
        <w:t xml:space="preserve"> Banská Bystrica,</w:t>
      </w:r>
      <w:r w:rsidRPr="004706E0">
        <w:rPr>
          <w:rFonts w:ascii="Times New Roman" w:eastAsia="Times New Roman" w:hAnsi="Times New Roman" w:cs="Times New Roman"/>
          <w:sz w:val="24"/>
          <w:szCs w:val="24"/>
        </w:rPr>
        <w:t xml:space="preserve"> IČO:</w:t>
      </w:r>
      <w:r w:rsidR="008B0B63">
        <w:rPr>
          <w:rFonts w:ascii="Times New Roman" w:eastAsia="Times New Roman" w:hAnsi="Times New Roman" w:cs="Times New Roman"/>
          <w:sz w:val="24"/>
          <w:szCs w:val="24"/>
        </w:rPr>
        <w:t xml:space="preserve"> 50265326 </w:t>
      </w:r>
      <w:r w:rsidRPr="004706E0">
        <w:rPr>
          <w:rFonts w:ascii="Times New Roman" w:eastAsia="Times New Roman" w:hAnsi="Times New Roman" w:cs="Times New Roman"/>
          <w:sz w:val="24"/>
          <w:szCs w:val="24"/>
        </w:rPr>
        <w:t>zastúpenou</w:t>
      </w:r>
      <w:r w:rsidR="00D736CF">
        <w:rPr>
          <w:rFonts w:ascii="Times New Roman" w:eastAsia="Times New Roman" w:hAnsi="Times New Roman" w:cs="Times New Roman"/>
          <w:sz w:val="24"/>
          <w:szCs w:val="24"/>
        </w:rPr>
        <w:t xml:space="preserve"> </w:t>
      </w:r>
      <w:r w:rsidRPr="004706E0">
        <w:rPr>
          <w:rFonts w:ascii="Times New Roman" w:eastAsia="Times New Roman" w:hAnsi="Times New Roman" w:cs="Times New Roman"/>
          <w:sz w:val="24"/>
          <w:szCs w:val="24"/>
        </w:rPr>
        <w:t xml:space="preserve">Mgr. </w:t>
      </w:r>
      <w:r w:rsidR="005E24FF">
        <w:rPr>
          <w:rFonts w:ascii="Times New Roman" w:eastAsia="Times New Roman" w:hAnsi="Times New Roman" w:cs="Times New Roman"/>
          <w:sz w:val="24"/>
          <w:szCs w:val="24"/>
        </w:rPr>
        <w:t xml:space="preserve">Janou </w:t>
      </w:r>
      <w:proofErr w:type="spellStart"/>
      <w:r w:rsidR="005E24FF">
        <w:rPr>
          <w:rFonts w:ascii="Times New Roman" w:eastAsia="Times New Roman" w:hAnsi="Times New Roman" w:cs="Times New Roman"/>
          <w:sz w:val="24"/>
          <w:szCs w:val="24"/>
        </w:rPr>
        <w:t>Mičkovou</w:t>
      </w:r>
      <w:proofErr w:type="spellEnd"/>
      <w:r w:rsidRPr="004706E0">
        <w:rPr>
          <w:rFonts w:ascii="Times New Roman" w:eastAsia="Times New Roman" w:hAnsi="Times New Roman" w:cs="Times New Roman"/>
          <w:sz w:val="24"/>
          <w:szCs w:val="24"/>
        </w:rPr>
        <w:t>, predsedom základnej organizácie (ďalej ZO), ktorá je oprávnená na kolektívne vyjednávanie a uzatvorenie kolektívnej zmluvy (ďalej KZ) podľa čl.5, ods.2 stanov  ZO</w:t>
      </w:r>
    </w:p>
    <w:p w:rsidR="00F344A8" w:rsidRDefault="006435EC" w:rsidP="005322A0">
      <w:pPr>
        <w:spacing w:before="100" w:beforeAutospacing="1"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rsidR="00D736CF" w:rsidRDefault="004706E0" w:rsidP="005322A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706E0">
        <w:rPr>
          <w:rFonts w:ascii="Times New Roman" w:eastAsia="Times New Roman" w:hAnsi="Times New Roman" w:cs="Times New Roman"/>
          <w:sz w:val="24"/>
          <w:szCs w:val="24"/>
        </w:rPr>
        <w:t xml:space="preserve">Základnou školou </w:t>
      </w:r>
      <w:r w:rsidR="00D736CF">
        <w:rPr>
          <w:rFonts w:ascii="Times New Roman" w:eastAsia="Times New Roman" w:hAnsi="Times New Roman" w:cs="Times New Roman"/>
          <w:sz w:val="24"/>
          <w:szCs w:val="24"/>
        </w:rPr>
        <w:t xml:space="preserve">SSV so sídlom na </w:t>
      </w:r>
      <w:proofErr w:type="spellStart"/>
      <w:r w:rsidR="00D736CF">
        <w:rPr>
          <w:rFonts w:ascii="Times New Roman" w:eastAsia="Times New Roman" w:hAnsi="Times New Roman" w:cs="Times New Roman"/>
          <w:sz w:val="24"/>
          <w:szCs w:val="24"/>
        </w:rPr>
        <w:t>Skuteckého</w:t>
      </w:r>
      <w:proofErr w:type="spellEnd"/>
      <w:r w:rsidR="00D736CF">
        <w:rPr>
          <w:rFonts w:ascii="Times New Roman" w:eastAsia="Times New Roman" w:hAnsi="Times New Roman" w:cs="Times New Roman"/>
          <w:sz w:val="24"/>
          <w:szCs w:val="24"/>
        </w:rPr>
        <w:t xml:space="preserve"> 8, v Banskej Bystrici IČO: 35677716, zastúpenou riaditeľkou Mgr. Zuzanou </w:t>
      </w:r>
      <w:proofErr w:type="spellStart"/>
      <w:r w:rsidR="00D736CF">
        <w:rPr>
          <w:rFonts w:ascii="Times New Roman" w:eastAsia="Times New Roman" w:hAnsi="Times New Roman" w:cs="Times New Roman"/>
          <w:sz w:val="24"/>
          <w:szCs w:val="24"/>
        </w:rPr>
        <w:t>Sedláčekovou</w:t>
      </w:r>
      <w:proofErr w:type="spellEnd"/>
      <w:r w:rsidRPr="004706E0">
        <w:rPr>
          <w:rFonts w:ascii="Times New Roman" w:eastAsia="Times New Roman" w:hAnsi="Times New Roman" w:cs="Times New Roman"/>
          <w:sz w:val="24"/>
          <w:szCs w:val="24"/>
        </w:rPr>
        <w:t>(ďalej zamestnávateľ)</w:t>
      </w:r>
    </w:p>
    <w:p w:rsidR="00F344A8" w:rsidRDefault="00F344A8" w:rsidP="005322A0">
      <w:pPr>
        <w:spacing w:before="100" w:beforeAutospacing="1" w:after="100" w:afterAutospacing="1" w:line="240" w:lineRule="auto"/>
        <w:contextualSpacing/>
        <w:jc w:val="center"/>
        <w:rPr>
          <w:rFonts w:ascii="Times New Roman" w:eastAsia="Times New Roman" w:hAnsi="Times New Roman" w:cs="Times New Roman"/>
          <w:sz w:val="24"/>
          <w:szCs w:val="24"/>
        </w:rPr>
      </w:pPr>
    </w:p>
    <w:p w:rsidR="004706E0" w:rsidRPr="006435EC" w:rsidRDefault="004706E0" w:rsidP="005322A0">
      <w:pPr>
        <w:spacing w:before="100" w:beforeAutospacing="1" w:after="100" w:afterAutospacing="1" w:line="240" w:lineRule="auto"/>
        <w:ind w:firstLine="142"/>
        <w:jc w:val="center"/>
        <w:rPr>
          <w:rFonts w:ascii="Times New Roman" w:eastAsia="Times New Roman" w:hAnsi="Times New Roman" w:cs="Times New Roman"/>
          <w:b/>
          <w:sz w:val="24"/>
          <w:szCs w:val="24"/>
        </w:rPr>
      </w:pPr>
      <w:r w:rsidRPr="00D736CF">
        <w:rPr>
          <w:rFonts w:ascii="Times New Roman" w:eastAsia="Times New Roman" w:hAnsi="Times New Roman" w:cs="Times New Roman"/>
          <w:b/>
          <w:sz w:val="24"/>
          <w:szCs w:val="24"/>
        </w:rPr>
        <w:t>nasledovne:</w:t>
      </w:r>
    </w:p>
    <w:p w:rsidR="004706E0" w:rsidRPr="00DA5844" w:rsidRDefault="004706E0" w:rsidP="005322A0">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DA5844">
        <w:rPr>
          <w:rFonts w:ascii="Times New Roman" w:eastAsia="Times New Roman" w:hAnsi="Times New Roman" w:cs="Times New Roman"/>
          <w:b/>
          <w:bCs/>
          <w:sz w:val="28"/>
          <w:szCs w:val="28"/>
        </w:rPr>
        <w:t>Prvá časť</w:t>
      </w:r>
    </w:p>
    <w:p w:rsidR="004706E0" w:rsidRPr="00DA5844" w:rsidRDefault="004706E0" w:rsidP="005322A0">
      <w:pPr>
        <w:spacing w:before="100" w:beforeAutospacing="1" w:after="100" w:afterAutospacing="1" w:line="240" w:lineRule="auto"/>
        <w:contextualSpacing/>
        <w:jc w:val="center"/>
        <w:rPr>
          <w:rFonts w:ascii="Times New Roman" w:eastAsia="Times New Roman" w:hAnsi="Times New Roman" w:cs="Times New Roman"/>
          <w:b/>
          <w:i/>
          <w:iCs/>
          <w:sz w:val="28"/>
          <w:szCs w:val="28"/>
        </w:rPr>
      </w:pPr>
      <w:r w:rsidRPr="00DA5844">
        <w:rPr>
          <w:rFonts w:ascii="Times New Roman" w:eastAsia="Times New Roman" w:hAnsi="Times New Roman" w:cs="Times New Roman"/>
          <w:b/>
          <w:i/>
          <w:iCs/>
          <w:sz w:val="28"/>
          <w:szCs w:val="28"/>
        </w:rPr>
        <w:t>Úvodné ustanovenia</w:t>
      </w:r>
    </w:p>
    <w:p w:rsidR="006435EC" w:rsidRPr="00D736CF" w:rsidRDefault="006435EC"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p>
    <w:p w:rsidR="004706E0" w:rsidRPr="00D736CF" w:rsidRDefault="004706E0"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sidRPr="00D736CF">
        <w:rPr>
          <w:rFonts w:ascii="Times New Roman" w:eastAsia="Times New Roman" w:hAnsi="Times New Roman" w:cs="Times New Roman"/>
          <w:b/>
          <w:i/>
          <w:sz w:val="24"/>
          <w:szCs w:val="24"/>
        </w:rPr>
        <w:t>Článok 1</w:t>
      </w:r>
    </w:p>
    <w:p w:rsidR="00D736CF" w:rsidRDefault="00D736CF"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sidRPr="00D736CF">
        <w:rPr>
          <w:rFonts w:ascii="Times New Roman" w:eastAsia="Times New Roman" w:hAnsi="Times New Roman" w:cs="Times New Roman"/>
          <w:b/>
          <w:i/>
          <w:sz w:val="24"/>
          <w:szCs w:val="24"/>
        </w:rPr>
        <w:t>Spôsobilosť zmluvných strán na uzatvorenie kolektívnej zmluvy</w:t>
      </w:r>
    </w:p>
    <w:p w:rsidR="00D736CF" w:rsidRDefault="00D736CF" w:rsidP="00224B26">
      <w:pPr>
        <w:pStyle w:val="Odsekzoznamu"/>
        <w:numPr>
          <w:ilvl w:val="0"/>
          <w:numId w:val="1"/>
        </w:numPr>
        <w:spacing w:before="100" w:beforeAutospacing="1" w:after="100" w:afterAutospacing="1" w:line="240"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Odborová organizácia má právnu subjektivitu podľa zákona číslo 83/1990 Zb. </w:t>
      </w:r>
      <w:r w:rsidRPr="00D736CF">
        <w:rPr>
          <w:rFonts w:ascii="Times New Roman" w:eastAsia="Times New Roman" w:hAnsi="Times New Roman" w:cs="Times New Roman"/>
          <w:sz w:val="24"/>
          <w:szCs w:val="24"/>
        </w:rPr>
        <w:t>o združovaní občanov v znení neskorších predpisov.</w:t>
      </w:r>
    </w:p>
    <w:p w:rsidR="00D736CF" w:rsidRDefault="00D736CF" w:rsidP="00224B26">
      <w:pPr>
        <w:pStyle w:val="Odsekzoznamu"/>
        <w:spacing w:before="100" w:beforeAutospacing="1" w:after="100" w:afterAutospacing="1" w:line="240" w:lineRule="auto"/>
        <w:ind w:left="360"/>
        <w:rPr>
          <w:rFonts w:ascii="Times New Roman" w:eastAsia="Times New Roman" w:hAnsi="Times New Roman" w:cs="Times New Roman"/>
          <w:sz w:val="24"/>
          <w:szCs w:val="24"/>
        </w:rPr>
      </w:pPr>
    </w:p>
    <w:p w:rsidR="00D736CF" w:rsidRDefault="00D736CF" w:rsidP="00224B26">
      <w:pPr>
        <w:pStyle w:val="Odsekzoznamu"/>
        <w:spacing w:before="100" w:beforeAutospacing="1" w:after="100" w:afterAutospacing="1" w:line="240"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Oprávnenie rokovať a uzatvoriť túto kolektívnu zmluvu vyplýva z článku 2 stanov odborovej organizácie.</w:t>
      </w:r>
    </w:p>
    <w:p w:rsidR="00D736CF" w:rsidRDefault="00D736CF" w:rsidP="00224B26">
      <w:pPr>
        <w:pStyle w:val="Odsekzoznamu"/>
        <w:spacing w:before="100" w:beforeAutospacing="1" w:after="100" w:afterAutospacing="1" w:line="240" w:lineRule="auto"/>
        <w:ind w:left="0" w:firstLine="360"/>
        <w:rPr>
          <w:rFonts w:ascii="Times New Roman" w:eastAsia="Times New Roman" w:hAnsi="Times New Roman" w:cs="Times New Roman"/>
          <w:sz w:val="24"/>
          <w:szCs w:val="24"/>
        </w:rPr>
      </w:pPr>
    </w:p>
    <w:p w:rsidR="00B96D3B" w:rsidRDefault="00B96D3B" w:rsidP="00224B26">
      <w:pPr>
        <w:pStyle w:val="Odsekzoznamu"/>
        <w:numPr>
          <w:ilvl w:val="0"/>
          <w:numId w:val="1"/>
        </w:numPr>
        <w:spacing w:before="100" w:beforeAutospacing="1" w:after="100" w:afterAutospacing="1" w:line="240" w:lineRule="auto"/>
        <w:ind w:left="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Zamestnávateľ má právnu subjektivitu od 1.1. 1997 založenú zriaďovacou listinou zo dňa 25.11. 1996. Oprávnenie zástupcu zamestnávateľa rokovať a uzatvoriť túto kolektívnu zmluvu vyplýva z jeho funkcie riaditeľky školy, ako štatutárneho zástupcu zamestnávateľa.</w:t>
      </w:r>
    </w:p>
    <w:p w:rsidR="00B96D3B" w:rsidRDefault="00B96D3B" w:rsidP="00224B26">
      <w:pPr>
        <w:pStyle w:val="Odsekzoznamu"/>
        <w:spacing w:before="100" w:beforeAutospacing="1" w:after="100" w:afterAutospacing="1" w:line="240" w:lineRule="auto"/>
        <w:ind w:left="426"/>
        <w:rPr>
          <w:rFonts w:ascii="Times New Roman" w:eastAsia="Times New Roman" w:hAnsi="Times New Roman" w:cs="Times New Roman"/>
          <w:sz w:val="24"/>
          <w:szCs w:val="24"/>
        </w:rPr>
      </w:pPr>
    </w:p>
    <w:p w:rsidR="006435EC" w:rsidRPr="00F344A8" w:rsidRDefault="00B96D3B" w:rsidP="00224B26">
      <w:pPr>
        <w:pStyle w:val="Odsekzoznamu"/>
        <w:numPr>
          <w:ilvl w:val="0"/>
          <w:numId w:val="1"/>
        </w:numPr>
        <w:spacing w:before="100" w:beforeAutospacing="1" w:after="100" w:afterAutospacing="1" w:line="240"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Na účely tejto kolektívnej zmluvy sa môže používať na spoločné označenie odborovej organizácie a zamestnávateľa označenie “zmluvné strany“, namiesto označenia kolektívna zmluva skratka “KZ“, n</w:t>
      </w:r>
      <w:r w:rsidR="008B0B63">
        <w:rPr>
          <w:rFonts w:ascii="Times New Roman" w:eastAsia="Times New Roman" w:hAnsi="Times New Roman" w:cs="Times New Roman"/>
          <w:sz w:val="24"/>
          <w:szCs w:val="24"/>
        </w:rPr>
        <w:t>amiesto označenia Zákonník práce</w:t>
      </w:r>
      <w:r>
        <w:rPr>
          <w:rFonts w:ascii="Times New Roman" w:eastAsia="Times New Roman" w:hAnsi="Times New Roman" w:cs="Times New Roman"/>
          <w:sz w:val="24"/>
          <w:szCs w:val="24"/>
        </w:rPr>
        <w:t xml:space="preserve"> skratka “ZP“, namiesto označenia Zákona o výkone práce vo verejnom záujme</w:t>
      </w:r>
      <w:r w:rsidR="008E6714">
        <w:rPr>
          <w:rFonts w:ascii="Times New Roman" w:eastAsia="Times New Roman" w:hAnsi="Times New Roman" w:cs="Times New Roman"/>
          <w:sz w:val="24"/>
          <w:szCs w:val="24"/>
        </w:rPr>
        <w:t xml:space="preserve"> </w:t>
      </w:r>
      <w:r w:rsidR="008E6714" w:rsidRPr="004706E0">
        <w:rPr>
          <w:rFonts w:ascii="Times New Roman" w:eastAsia="Times New Roman" w:hAnsi="Times New Roman" w:cs="Times New Roman"/>
          <w:sz w:val="24"/>
          <w:szCs w:val="24"/>
        </w:rPr>
        <w:t xml:space="preserve">(zákon č. 552/2003 Z. z.) </w:t>
      </w:r>
      <w:r w:rsidR="008E67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skratka “ZOVZ“, namiesto označenia Zákona o odmeňovaní niektorých zamestnancov pri výkone práce vo verejnom záujme </w:t>
      </w:r>
      <w:r w:rsidR="008E6714" w:rsidRPr="004706E0">
        <w:rPr>
          <w:rFonts w:ascii="Times New Roman" w:eastAsia="Times New Roman" w:hAnsi="Times New Roman" w:cs="Times New Roman"/>
          <w:sz w:val="24"/>
          <w:szCs w:val="24"/>
        </w:rPr>
        <w:t xml:space="preserve">(zákon č.553/2003 Z. z.) </w:t>
      </w:r>
      <w:r>
        <w:rPr>
          <w:rFonts w:ascii="Times New Roman" w:eastAsia="Times New Roman" w:hAnsi="Times New Roman" w:cs="Times New Roman"/>
          <w:sz w:val="24"/>
          <w:szCs w:val="24"/>
        </w:rPr>
        <w:t xml:space="preserve">skratka “OVZ“ a namiesto kolektívnej zmluvy vyššieho stupňa na </w:t>
      </w:r>
      <w:r w:rsidR="007F675E" w:rsidRPr="00EB6DE6">
        <w:rPr>
          <w:rFonts w:ascii="Times New Roman" w:eastAsia="Times New Roman" w:hAnsi="Times New Roman" w:cs="Times New Roman"/>
          <w:sz w:val="24"/>
          <w:szCs w:val="24"/>
        </w:rPr>
        <w:t>obdobie</w:t>
      </w:r>
      <w:r w:rsidR="00103711" w:rsidRPr="00EB6DE6">
        <w:rPr>
          <w:rFonts w:ascii="Times New Roman" w:eastAsia="Times New Roman" w:hAnsi="Times New Roman" w:cs="Times New Roman"/>
          <w:sz w:val="24"/>
          <w:szCs w:val="24"/>
        </w:rPr>
        <w:t xml:space="preserve"> </w:t>
      </w:r>
      <w:r w:rsidR="007F675E" w:rsidRPr="00EB6DE6">
        <w:rPr>
          <w:rFonts w:ascii="Times New Roman" w:eastAsia="Times New Roman" w:hAnsi="Times New Roman" w:cs="Times New Roman"/>
          <w:sz w:val="24"/>
          <w:szCs w:val="24"/>
        </w:rPr>
        <w:t xml:space="preserve">1.1.2023 - </w:t>
      </w:r>
      <w:r w:rsidRPr="00EB6DE6">
        <w:rPr>
          <w:rFonts w:ascii="Times New Roman" w:eastAsia="Times New Roman" w:hAnsi="Times New Roman" w:cs="Times New Roman"/>
          <w:sz w:val="24"/>
          <w:szCs w:val="24"/>
        </w:rPr>
        <w:t xml:space="preserve"> </w:t>
      </w:r>
      <w:r w:rsidR="007F675E" w:rsidRPr="00EB6DE6">
        <w:rPr>
          <w:rFonts w:ascii="Times New Roman" w:eastAsia="Times New Roman" w:hAnsi="Times New Roman" w:cs="Times New Roman"/>
          <w:sz w:val="24"/>
          <w:szCs w:val="24"/>
        </w:rPr>
        <w:t>31.8.2024</w:t>
      </w:r>
      <w:r w:rsidR="007F67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skratka “KZVS“.</w:t>
      </w:r>
    </w:p>
    <w:p w:rsidR="006435EC" w:rsidRPr="00D736CF" w:rsidRDefault="006435EC"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Článok 2</w:t>
      </w:r>
    </w:p>
    <w:p w:rsidR="006435EC" w:rsidRDefault="006435EC"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Uznanie odborovej organizácie a zamestnávateľa</w:t>
      </w:r>
    </w:p>
    <w:p w:rsidR="006435EC" w:rsidRDefault="006435EC" w:rsidP="00224B26">
      <w:pPr>
        <w:pStyle w:val="Odsekzoznamu"/>
        <w:numPr>
          <w:ilvl w:val="0"/>
          <w:numId w:val="2"/>
        </w:numPr>
        <w:spacing w:before="100" w:beforeAutospacing="1" w:after="100" w:afterAutospacing="1" w:line="240" w:lineRule="auto"/>
        <w:ind w:left="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Zamestnávateľ uznáva v zmysle §231 a §232 ZP, ako svojho zmluvného partnera na uzatvorenie tejto kolektívnej zmluvy odborovú organizáciu. Odborová organizácia uznáva zamestnávateľa ako zmluvného partnera na rokovanie a uzatvorenie tejto KZ.</w:t>
      </w:r>
    </w:p>
    <w:p w:rsidR="00906CD1" w:rsidRDefault="00906CD1" w:rsidP="00906CD1">
      <w:pPr>
        <w:pStyle w:val="Odsekzoznamu"/>
        <w:spacing w:before="100" w:beforeAutospacing="1" w:after="100" w:afterAutospacing="1" w:line="240" w:lineRule="auto"/>
        <w:ind w:left="426"/>
        <w:rPr>
          <w:rFonts w:ascii="Times New Roman" w:eastAsia="Times New Roman" w:hAnsi="Times New Roman" w:cs="Times New Roman"/>
          <w:sz w:val="24"/>
          <w:szCs w:val="24"/>
        </w:rPr>
      </w:pPr>
    </w:p>
    <w:p w:rsidR="006435EC" w:rsidRPr="006435EC" w:rsidRDefault="006435EC" w:rsidP="00224B26">
      <w:pPr>
        <w:pStyle w:val="Odsekzoznamu"/>
        <w:numPr>
          <w:ilvl w:val="0"/>
          <w:numId w:val="2"/>
        </w:numPr>
        <w:spacing w:before="100" w:beforeAutospacing="1" w:after="100" w:afterAutospacing="1" w:line="240"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Zmluvné strany sa zaväzujú, že nebudú v budúcnosti počas účinnosti tejto kolektívnej zmluvy spochybňovať vzájomné oprávnenie vystupovať ako zmluvná strana tejto kolektívnej zmluvy.</w:t>
      </w:r>
    </w:p>
    <w:p w:rsidR="00DD5ECA" w:rsidRDefault="00DD5ECA" w:rsidP="00EB6DE6">
      <w:pPr>
        <w:spacing w:before="100" w:beforeAutospacing="1" w:after="100" w:afterAutospacing="1" w:line="240" w:lineRule="auto"/>
        <w:contextualSpacing/>
        <w:rPr>
          <w:rFonts w:ascii="Times New Roman" w:eastAsia="Times New Roman" w:hAnsi="Times New Roman" w:cs="Times New Roman"/>
          <w:b/>
          <w:i/>
          <w:sz w:val="24"/>
          <w:szCs w:val="24"/>
        </w:rPr>
      </w:pPr>
    </w:p>
    <w:p w:rsidR="008E6714" w:rsidRPr="00D736CF" w:rsidRDefault="008E6714"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Článok 3</w:t>
      </w:r>
    </w:p>
    <w:p w:rsidR="004706E0" w:rsidRPr="004706E0" w:rsidRDefault="008E6714" w:rsidP="005322A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Pôsobnosť, platnosť a účinnosť kolektívnej zmluvy</w:t>
      </w:r>
    </w:p>
    <w:p w:rsidR="008E6714" w:rsidRDefault="004706E0" w:rsidP="00224B26">
      <w:pPr>
        <w:pStyle w:val="Odsekzoznamu"/>
        <w:numPr>
          <w:ilvl w:val="0"/>
          <w:numId w:val="3"/>
        </w:numPr>
        <w:spacing w:before="100" w:beforeAutospacing="1" w:after="100" w:afterAutospacing="1" w:line="240" w:lineRule="auto"/>
        <w:ind w:left="0" w:firstLine="709"/>
        <w:rPr>
          <w:rFonts w:ascii="Times New Roman" w:eastAsia="Times New Roman" w:hAnsi="Times New Roman" w:cs="Times New Roman"/>
          <w:sz w:val="24"/>
          <w:szCs w:val="24"/>
        </w:rPr>
      </w:pPr>
      <w:r w:rsidRPr="008E6714">
        <w:rPr>
          <w:rFonts w:ascii="Times New Roman" w:eastAsia="Times New Roman" w:hAnsi="Times New Roman" w:cs="Times New Roman"/>
          <w:sz w:val="24"/>
          <w:szCs w:val="24"/>
        </w:rPr>
        <w:t xml:space="preserve">Táto KZ upravuje </w:t>
      </w:r>
      <w:r w:rsidR="008E6714" w:rsidRPr="008E6714">
        <w:rPr>
          <w:rFonts w:ascii="Times New Roman" w:eastAsia="Times New Roman" w:hAnsi="Times New Roman" w:cs="Times New Roman"/>
          <w:sz w:val="24"/>
          <w:szCs w:val="24"/>
        </w:rPr>
        <w:t>pracovní podmienky a podmienky zamestnávania, individuálne a kolektívne vzťahy medzi zamestnávateľom a jeho zamestnancami a práva a povinnosti zmluvných strán.</w:t>
      </w:r>
    </w:p>
    <w:p w:rsidR="00DF26D9" w:rsidRPr="00DF26D9" w:rsidRDefault="00DF26D9" w:rsidP="00224B26">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DF26D9" w:rsidRDefault="004706E0" w:rsidP="00224B26">
      <w:pPr>
        <w:pStyle w:val="Odsekzoznamu"/>
        <w:numPr>
          <w:ilvl w:val="0"/>
          <w:numId w:val="3"/>
        </w:numPr>
        <w:spacing w:before="100" w:beforeAutospacing="1" w:after="100" w:afterAutospacing="1" w:line="240" w:lineRule="auto"/>
        <w:ind w:left="0" w:firstLine="709"/>
        <w:rPr>
          <w:rFonts w:ascii="Times New Roman" w:eastAsia="Times New Roman" w:hAnsi="Times New Roman" w:cs="Times New Roman"/>
          <w:sz w:val="24"/>
          <w:szCs w:val="24"/>
        </w:rPr>
      </w:pPr>
      <w:r w:rsidRPr="008E6714">
        <w:rPr>
          <w:rFonts w:ascii="Times New Roman" w:eastAsia="Times New Roman" w:hAnsi="Times New Roman" w:cs="Times New Roman"/>
          <w:sz w:val="24"/>
          <w:szCs w:val="24"/>
        </w:rPr>
        <w:t xml:space="preserve">Táto KZ je záväzná pre zmluvné strany a zamestnancov, </w:t>
      </w:r>
      <w:r w:rsidR="008E6714" w:rsidRPr="008E6714">
        <w:rPr>
          <w:rFonts w:ascii="Times New Roman" w:eastAsia="Times New Roman" w:hAnsi="Times New Roman" w:cs="Times New Roman"/>
          <w:sz w:val="24"/>
          <w:szCs w:val="24"/>
        </w:rPr>
        <w:t>ktorí sú u zamestnávateľa v pracovnom pomere. KZ sa nevzťahuje na zamestnancov zamestnávateľa, ktorí u neho pracujú na dohodu o vykonaní práce a na dohodu o brigádnickej práci študentov.</w:t>
      </w:r>
    </w:p>
    <w:p w:rsidR="00DF26D9" w:rsidRPr="00DF26D9" w:rsidRDefault="00DF26D9" w:rsidP="00224B26">
      <w:pPr>
        <w:pStyle w:val="Odsekzoznamu"/>
        <w:rPr>
          <w:rFonts w:ascii="Times New Roman" w:eastAsia="Times New Roman" w:hAnsi="Times New Roman" w:cs="Times New Roman"/>
          <w:sz w:val="24"/>
          <w:szCs w:val="24"/>
        </w:rPr>
      </w:pPr>
    </w:p>
    <w:p w:rsidR="008E6714" w:rsidRPr="00EB6DE6" w:rsidRDefault="004706E0" w:rsidP="00224B26">
      <w:pPr>
        <w:pStyle w:val="Odsekzoznamu"/>
        <w:numPr>
          <w:ilvl w:val="0"/>
          <w:numId w:val="3"/>
        </w:numPr>
        <w:spacing w:before="100" w:beforeAutospacing="1" w:after="100" w:afterAutospacing="1" w:line="240" w:lineRule="auto"/>
        <w:ind w:left="0" w:firstLine="709"/>
        <w:rPr>
          <w:rFonts w:ascii="Times New Roman" w:eastAsia="Times New Roman" w:hAnsi="Times New Roman" w:cs="Times New Roman"/>
          <w:sz w:val="24"/>
          <w:szCs w:val="24"/>
        </w:rPr>
      </w:pPr>
      <w:r w:rsidRPr="00DF26D9">
        <w:rPr>
          <w:rFonts w:ascii="Times New Roman" w:eastAsia="Times New Roman" w:hAnsi="Times New Roman" w:cs="Times New Roman"/>
          <w:sz w:val="24"/>
          <w:szCs w:val="24"/>
        </w:rPr>
        <w:t xml:space="preserve">Táto KZ je platná dňom jej podpisu zmluvnými stranami. Účinnosť tejto KZ </w:t>
      </w:r>
      <w:r w:rsidR="008E6714" w:rsidRPr="00DF26D9">
        <w:rPr>
          <w:rFonts w:ascii="Times New Roman" w:eastAsia="Times New Roman" w:hAnsi="Times New Roman" w:cs="Times New Roman"/>
          <w:sz w:val="24"/>
          <w:szCs w:val="24"/>
        </w:rPr>
        <w:t xml:space="preserve">sa začína dňom </w:t>
      </w:r>
      <w:r w:rsidR="00DF26D9">
        <w:rPr>
          <w:rFonts w:ascii="Times New Roman" w:eastAsia="Times New Roman" w:hAnsi="Times New Roman" w:cs="Times New Roman"/>
          <w:sz w:val="24"/>
          <w:szCs w:val="24"/>
        </w:rPr>
        <w:t xml:space="preserve"> </w:t>
      </w:r>
      <w:r w:rsidR="008B0B63" w:rsidRPr="00EB6DE6">
        <w:rPr>
          <w:rFonts w:ascii="Times New Roman" w:eastAsia="Times New Roman" w:hAnsi="Times New Roman" w:cs="Times New Roman"/>
          <w:sz w:val="24"/>
          <w:szCs w:val="24"/>
        </w:rPr>
        <w:t>1</w:t>
      </w:r>
      <w:r w:rsidRPr="00EB6DE6">
        <w:rPr>
          <w:rFonts w:ascii="Times New Roman" w:eastAsia="Times New Roman" w:hAnsi="Times New Roman" w:cs="Times New Roman"/>
          <w:sz w:val="24"/>
          <w:szCs w:val="24"/>
        </w:rPr>
        <w:t>.</w:t>
      </w:r>
      <w:r w:rsidR="00DF26D9" w:rsidRPr="00EB6DE6">
        <w:rPr>
          <w:rFonts w:ascii="Times New Roman" w:eastAsia="Times New Roman" w:hAnsi="Times New Roman" w:cs="Times New Roman"/>
          <w:sz w:val="24"/>
          <w:szCs w:val="24"/>
        </w:rPr>
        <w:t xml:space="preserve"> </w:t>
      </w:r>
      <w:r w:rsidR="00CA42BD" w:rsidRPr="00EB6DE6">
        <w:rPr>
          <w:rFonts w:ascii="Times New Roman" w:eastAsia="Times New Roman" w:hAnsi="Times New Roman" w:cs="Times New Roman"/>
          <w:sz w:val="24"/>
          <w:szCs w:val="24"/>
        </w:rPr>
        <w:t xml:space="preserve">januára </w:t>
      </w:r>
      <w:r w:rsidR="007F675E" w:rsidRPr="00EB6DE6">
        <w:rPr>
          <w:rFonts w:ascii="Times New Roman" w:eastAsia="Times New Roman" w:hAnsi="Times New Roman" w:cs="Times New Roman"/>
          <w:sz w:val="24"/>
          <w:szCs w:val="24"/>
        </w:rPr>
        <w:t>2023</w:t>
      </w:r>
      <w:r w:rsidR="009A5C9B" w:rsidRPr="00EB6DE6">
        <w:rPr>
          <w:rFonts w:ascii="Times New Roman" w:eastAsia="Times New Roman" w:hAnsi="Times New Roman" w:cs="Times New Roman"/>
          <w:sz w:val="24"/>
          <w:szCs w:val="24"/>
        </w:rPr>
        <w:t>.</w:t>
      </w:r>
    </w:p>
    <w:p w:rsidR="00DF26D9" w:rsidRDefault="00DF26D9" w:rsidP="005322A0">
      <w:pPr>
        <w:spacing w:before="100" w:beforeAutospacing="1" w:after="100" w:afterAutospacing="1" w:line="240" w:lineRule="auto"/>
        <w:contextualSpacing/>
        <w:jc w:val="center"/>
        <w:rPr>
          <w:rFonts w:ascii="Times New Roman" w:eastAsia="Times New Roman" w:hAnsi="Times New Roman" w:cs="Times New Roman"/>
          <w:sz w:val="24"/>
          <w:szCs w:val="24"/>
        </w:rPr>
      </w:pPr>
    </w:p>
    <w:p w:rsidR="00DF26D9" w:rsidRPr="00D736CF" w:rsidRDefault="00DF26D9"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Článok 4</w:t>
      </w:r>
    </w:p>
    <w:p w:rsidR="004706E0" w:rsidRPr="004706E0" w:rsidRDefault="00DF26D9" w:rsidP="005322A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Zmena kolektívnej zmluvy</w:t>
      </w:r>
    </w:p>
    <w:p w:rsidR="004706E0" w:rsidRPr="004706E0" w:rsidRDefault="004706E0" w:rsidP="00224B26">
      <w:pPr>
        <w:spacing w:before="100" w:beforeAutospacing="1" w:after="100" w:afterAutospacing="1" w:line="240" w:lineRule="auto"/>
        <w:ind w:firstLine="709"/>
        <w:contextualSpacing/>
        <w:rPr>
          <w:rFonts w:ascii="Times New Roman" w:eastAsia="Times New Roman" w:hAnsi="Times New Roman" w:cs="Times New Roman"/>
          <w:sz w:val="24"/>
          <w:szCs w:val="24"/>
        </w:rPr>
      </w:pPr>
      <w:r w:rsidRPr="004706E0">
        <w:rPr>
          <w:rFonts w:ascii="Times New Roman" w:eastAsia="Times New Roman" w:hAnsi="Times New Roman" w:cs="Times New Roman"/>
          <w:sz w:val="24"/>
          <w:szCs w:val="24"/>
        </w:rPr>
        <w:t>(1)  KZ a jej rozsah sa môžu meniť len po dohode zmluv</w:t>
      </w:r>
      <w:r w:rsidR="00DF26D9">
        <w:rPr>
          <w:rFonts w:ascii="Times New Roman" w:eastAsia="Times New Roman" w:hAnsi="Times New Roman" w:cs="Times New Roman"/>
          <w:sz w:val="24"/>
          <w:szCs w:val="24"/>
        </w:rPr>
        <w:t>ných strán, na základe písomného</w:t>
      </w:r>
      <w:r w:rsidRPr="004706E0">
        <w:rPr>
          <w:rFonts w:ascii="Times New Roman" w:eastAsia="Times New Roman" w:hAnsi="Times New Roman" w:cs="Times New Roman"/>
          <w:sz w:val="24"/>
          <w:szCs w:val="24"/>
        </w:rPr>
        <w:t> návrhu</w:t>
      </w:r>
      <w:r w:rsidR="00DF26D9">
        <w:rPr>
          <w:rFonts w:ascii="Times New Roman" w:eastAsia="Times New Roman" w:hAnsi="Times New Roman" w:cs="Times New Roman"/>
          <w:sz w:val="24"/>
          <w:szCs w:val="24"/>
        </w:rPr>
        <w:t xml:space="preserve"> na zmenu KZ</w:t>
      </w:r>
      <w:r w:rsidRPr="004706E0">
        <w:rPr>
          <w:rFonts w:ascii="Times New Roman" w:eastAsia="Times New Roman" w:hAnsi="Times New Roman" w:cs="Times New Roman"/>
          <w:sz w:val="24"/>
          <w:szCs w:val="24"/>
        </w:rPr>
        <w:t>  jednou zo zmluvných strán. Dohodnuté zmeny sa označia ako „doplnok ku KZ“ a číslujú sa v poradí v akom sú uzatvorené.</w:t>
      </w:r>
    </w:p>
    <w:p w:rsidR="00DF26D9" w:rsidRDefault="00DF26D9" w:rsidP="00224B26">
      <w:pPr>
        <w:spacing w:before="100" w:beforeAutospacing="1" w:after="100" w:afterAutospacing="1" w:line="240" w:lineRule="auto"/>
        <w:ind w:left="705"/>
        <w:rPr>
          <w:rFonts w:ascii="Times New Roman" w:eastAsia="Times New Roman" w:hAnsi="Times New Roman" w:cs="Times New Roman"/>
          <w:sz w:val="24"/>
          <w:szCs w:val="24"/>
        </w:rPr>
      </w:pPr>
    </w:p>
    <w:p w:rsidR="004706E0" w:rsidRPr="004706E0" w:rsidRDefault="004706E0" w:rsidP="00224B26">
      <w:pPr>
        <w:spacing w:before="100" w:beforeAutospacing="1" w:after="100" w:afterAutospacing="1" w:line="240" w:lineRule="auto"/>
        <w:ind w:firstLine="709"/>
        <w:contextualSpacing/>
        <w:rPr>
          <w:rFonts w:ascii="Times New Roman" w:eastAsia="Times New Roman" w:hAnsi="Times New Roman" w:cs="Times New Roman"/>
          <w:sz w:val="24"/>
          <w:szCs w:val="24"/>
        </w:rPr>
      </w:pPr>
      <w:r w:rsidRPr="004706E0">
        <w:rPr>
          <w:rFonts w:ascii="Times New Roman" w:eastAsia="Times New Roman" w:hAnsi="Times New Roman" w:cs="Times New Roman"/>
          <w:sz w:val="24"/>
          <w:szCs w:val="24"/>
        </w:rPr>
        <w:t xml:space="preserve">(2)  </w:t>
      </w:r>
      <w:r w:rsidR="00DF26D9">
        <w:rPr>
          <w:rFonts w:ascii="Times New Roman" w:eastAsia="Times New Roman" w:hAnsi="Times New Roman" w:cs="Times New Roman"/>
          <w:sz w:val="24"/>
          <w:szCs w:val="24"/>
        </w:rPr>
        <w:t>Zmluvné strany sa zaväzujú dodatkom ku KZ zmeniť do budúcna (teda nie retroaktívne) ustanovenia KZ, ktoré zakladajú finančné nároky, a to v závislosti od prideleného rozpočtu. Zmluvné strany môžu po vzájomnej dohode doplnkom k tejto KZ zmeniť aj iné ustanovenia tejto KZ bez obmedzenia.</w:t>
      </w:r>
    </w:p>
    <w:p w:rsidR="00DF26D9" w:rsidRDefault="00DF26D9" w:rsidP="005322A0">
      <w:pPr>
        <w:spacing w:before="100" w:beforeAutospacing="1" w:after="100" w:afterAutospacing="1" w:line="240" w:lineRule="auto"/>
        <w:contextualSpacing/>
        <w:jc w:val="center"/>
        <w:rPr>
          <w:rFonts w:ascii="Times New Roman" w:eastAsia="Times New Roman" w:hAnsi="Times New Roman" w:cs="Times New Roman"/>
          <w:sz w:val="24"/>
          <w:szCs w:val="24"/>
        </w:rPr>
      </w:pPr>
    </w:p>
    <w:p w:rsidR="00DF26D9" w:rsidRPr="00D736CF" w:rsidRDefault="00DF26D9"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Článok 5</w:t>
      </w:r>
    </w:p>
    <w:p w:rsidR="00DF26D9" w:rsidRDefault="00DF26D9" w:rsidP="005322A0">
      <w:pPr>
        <w:spacing w:before="100" w:beforeAutospacing="1" w:after="100" w:afterAutospacing="1"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Archivovanie kolektívnej zmluvy</w:t>
      </w:r>
    </w:p>
    <w:p w:rsidR="00DF26D9" w:rsidRPr="00DF26D9" w:rsidRDefault="00DF26D9" w:rsidP="00224B2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Zml</w:t>
      </w:r>
      <w:r w:rsidR="00403973">
        <w:rPr>
          <w:rFonts w:ascii="Times New Roman" w:eastAsia="Times New Roman" w:hAnsi="Times New Roman" w:cs="Times New Roman"/>
          <w:sz w:val="24"/>
          <w:szCs w:val="24"/>
        </w:rPr>
        <w:t>uvné strany uschovajú túto KZ po</w:t>
      </w:r>
      <w:r>
        <w:rPr>
          <w:rFonts w:ascii="Times New Roman" w:eastAsia="Times New Roman" w:hAnsi="Times New Roman" w:cs="Times New Roman"/>
          <w:sz w:val="24"/>
          <w:szCs w:val="24"/>
        </w:rPr>
        <w:t xml:space="preserve"> dobu 5 rokov od skončenia jej účinnosti</w:t>
      </w:r>
      <w:r w:rsidR="009A5C9B">
        <w:rPr>
          <w:rFonts w:ascii="Times New Roman" w:eastAsia="Times New Roman" w:hAnsi="Times New Roman" w:cs="Times New Roman"/>
          <w:sz w:val="24"/>
          <w:szCs w:val="24"/>
        </w:rPr>
        <w:t>.</w:t>
      </w:r>
    </w:p>
    <w:p w:rsidR="00DF26D9" w:rsidRDefault="00DF26D9" w:rsidP="00224B26">
      <w:pPr>
        <w:spacing w:before="100" w:beforeAutospacing="1" w:after="100" w:afterAutospacing="1" w:line="240" w:lineRule="auto"/>
        <w:contextualSpacing/>
        <w:rPr>
          <w:rFonts w:ascii="Times New Roman" w:eastAsia="Times New Roman" w:hAnsi="Times New Roman" w:cs="Times New Roman"/>
          <w:b/>
          <w:i/>
          <w:sz w:val="24"/>
          <w:szCs w:val="24"/>
        </w:rPr>
      </w:pPr>
    </w:p>
    <w:p w:rsidR="00DF26D9" w:rsidRPr="00D736CF" w:rsidRDefault="00DF26D9"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Článok 6</w:t>
      </w:r>
    </w:p>
    <w:p w:rsidR="00F344A8" w:rsidRDefault="00DF26D9" w:rsidP="005322A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Oboznámenie zamestnancov s kolektívnou zmluvou</w:t>
      </w:r>
    </w:p>
    <w:p w:rsidR="004706E0" w:rsidRDefault="004706E0" w:rsidP="00224B26">
      <w:pPr>
        <w:pStyle w:val="Odsekzoznamu"/>
        <w:numPr>
          <w:ilvl w:val="0"/>
          <w:numId w:val="4"/>
        </w:numPr>
        <w:spacing w:before="100" w:beforeAutospacing="1" w:after="100" w:afterAutospacing="1" w:line="240" w:lineRule="auto"/>
        <w:ind w:left="0" w:firstLine="709"/>
        <w:rPr>
          <w:rFonts w:ascii="Times New Roman" w:eastAsia="Times New Roman" w:hAnsi="Times New Roman" w:cs="Times New Roman"/>
          <w:sz w:val="24"/>
          <w:szCs w:val="24"/>
        </w:rPr>
      </w:pPr>
      <w:r w:rsidRPr="00F344A8">
        <w:rPr>
          <w:rFonts w:ascii="Times New Roman" w:eastAsia="Times New Roman" w:hAnsi="Times New Roman" w:cs="Times New Roman"/>
          <w:sz w:val="24"/>
          <w:szCs w:val="24"/>
        </w:rPr>
        <w:t>Zamestnávateľ sa zaväzuje po podpísaní KZ túto rozmnožiť a v  troch rovnopisoch j</w:t>
      </w:r>
      <w:r w:rsidR="00F344A8">
        <w:rPr>
          <w:rFonts w:ascii="Times New Roman" w:eastAsia="Times New Roman" w:hAnsi="Times New Roman" w:cs="Times New Roman"/>
          <w:sz w:val="24"/>
          <w:szCs w:val="24"/>
        </w:rPr>
        <w:t xml:space="preserve">u </w:t>
      </w:r>
      <w:r w:rsidRPr="00F344A8">
        <w:rPr>
          <w:rFonts w:ascii="Times New Roman" w:eastAsia="Times New Roman" w:hAnsi="Times New Roman" w:cs="Times New Roman"/>
          <w:sz w:val="24"/>
          <w:szCs w:val="24"/>
        </w:rPr>
        <w:t>doručiť predsedovi ZO a zabezpečiť jej distr</w:t>
      </w:r>
      <w:r w:rsidR="00F344A8">
        <w:rPr>
          <w:rFonts w:ascii="Times New Roman" w:eastAsia="Times New Roman" w:hAnsi="Times New Roman" w:cs="Times New Roman"/>
          <w:sz w:val="24"/>
          <w:szCs w:val="24"/>
        </w:rPr>
        <w:t>ibúciu na pracoviská v lehote 30</w:t>
      </w:r>
      <w:r w:rsidRPr="00F344A8">
        <w:rPr>
          <w:rFonts w:ascii="Times New Roman" w:eastAsia="Times New Roman" w:hAnsi="Times New Roman" w:cs="Times New Roman"/>
          <w:sz w:val="24"/>
          <w:szCs w:val="24"/>
        </w:rPr>
        <w:t xml:space="preserve"> dní od jej</w:t>
      </w:r>
      <w:r w:rsidR="00F344A8">
        <w:rPr>
          <w:rFonts w:ascii="Times New Roman" w:eastAsia="Times New Roman" w:hAnsi="Times New Roman" w:cs="Times New Roman"/>
          <w:sz w:val="24"/>
          <w:szCs w:val="24"/>
        </w:rPr>
        <w:t xml:space="preserve"> </w:t>
      </w:r>
      <w:r w:rsidRPr="00F344A8">
        <w:rPr>
          <w:rFonts w:ascii="Times New Roman" w:eastAsia="Times New Roman" w:hAnsi="Times New Roman" w:cs="Times New Roman"/>
          <w:sz w:val="24"/>
          <w:szCs w:val="24"/>
        </w:rPr>
        <w:t>podpísania.</w:t>
      </w:r>
    </w:p>
    <w:p w:rsidR="00F344A8" w:rsidRDefault="00F344A8" w:rsidP="00224B26">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F344A8" w:rsidRDefault="00F344A8" w:rsidP="00224B26">
      <w:pPr>
        <w:pStyle w:val="Odsekzoznamu"/>
        <w:numPr>
          <w:ilvl w:val="0"/>
          <w:numId w:val="4"/>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Odborová organizácia sa zaväzuje zabezpečiť oboznámenie zamestnancov zamestn</w:t>
      </w:r>
      <w:r w:rsidR="00084CBE">
        <w:rPr>
          <w:rFonts w:ascii="Times New Roman" w:eastAsia="Times New Roman" w:hAnsi="Times New Roman" w:cs="Times New Roman"/>
          <w:sz w:val="24"/>
          <w:szCs w:val="24"/>
        </w:rPr>
        <w:t>ávateľa s obsahom tejto KZ do 30</w:t>
      </w:r>
      <w:r>
        <w:rPr>
          <w:rFonts w:ascii="Times New Roman" w:eastAsia="Times New Roman" w:hAnsi="Times New Roman" w:cs="Times New Roman"/>
          <w:sz w:val="24"/>
          <w:szCs w:val="24"/>
        </w:rPr>
        <w:t xml:space="preserve"> dní od jej uzatvorenia. Termín stretnutia zamestnancov dohodne predseda odborovej organizácie s riaditeľom školy. Z oboznámenia s obsahom KZ sa vyhotoví zápisnica, ktorej príloha bude prezenčná listina oboznámených zamestnancov. Odborová organizácia sa zaväzuje poskytnúť svojmu členovi na základe žiadosti kópiu tejto KZ</w:t>
      </w:r>
    </w:p>
    <w:p w:rsidR="00F344A8" w:rsidRPr="00F344A8" w:rsidRDefault="00F344A8" w:rsidP="00224B26">
      <w:pPr>
        <w:pStyle w:val="Odsekzoznamu"/>
        <w:rPr>
          <w:rFonts w:ascii="Times New Roman" w:eastAsia="Times New Roman" w:hAnsi="Times New Roman" w:cs="Times New Roman"/>
          <w:sz w:val="24"/>
          <w:szCs w:val="24"/>
        </w:rPr>
      </w:pPr>
    </w:p>
    <w:p w:rsidR="00DA5844" w:rsidRPr="00EB6DE6" w:rsidRDefault="00F344A8" w:rsidP="00DA5844">
      <w:pPr>
        <w:pStyle w:val="Odsekzoznamu"/>
        <w:numPr>
          <w:ilvl w:val="0"/>
          <w:numId w:val="4"/>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Novo prijatých zamestnancov do pracovného pomeru oboznámi zamestnávateľ s touto KZ v rámci plnenia povinností v zmysle §-u 47 ods.2 ZP</w:t>
      </w:r>
    </w:p>
    <w:p w:rsidR="005102FC" w:rsidRDefault="005102FC" w:rsidP="005102FC">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146D5C" w:rsidRPr="00DA5844" w:rsidRDefault="00146D5C" w:rsidP="005322A0">
      <w:pPr>
        <w:pStyle w:val="Odsekzoznamu"/>
        <w:spacing w:before="100" w:beforeAutospacing="1" w:after="100" w:afterAutospacing="1" w:line="240" w:lineRule="auto"/>
        <w:ind w:left="0"/>
        <w:jc w:val="center"/>
        <w:rPr>
          <w:rFonts w:ascii="Times New Roman" w:eastAsia="Times New Roman" w:hAnsi="Times New Roman" w:cs="Times New Roman"/>
          <w:sz w:val="28"/>
          <w:szCs w:val="28"/>
        </w:rPr>
      </w:pPr>
      <w:r w:rsidRPr="00DA5844">
        <w:rPr>
          <w:rFonts w:ascii="Times New Roman" w:eastAsia="Times New Roman" w:hAnsi="Times New Roman" w:cs="Times New Roman"/>
          <w:b/>
          <w:bCs/>
          <w:sz w:val="28"/>
          <w:szCs w:val="28"/>
        </w:rPr>
        <w:t>Druhá časť</w:t>
      </w:r>
    </w:p>
    <w:p w:rsidR="00146D5C" w:rsidRPr="00DA5844" w:rsidRDefault="00146D5C" w:rsidP="005322A0">
      <w:pPr>
        <w:pStyle w:val="Odsekzoznamu"/>
        <w:spacing w:before="100" w:beforeAutospacing="1" w:after="100" w:afterAutospacing="1" w:line="240" w:lineRule="auto"/>
        <w:ind w:left="0"/>
        <w:jc w:val="center"/>
        <w:rPr>
          <w:rFonts w:ascii="Times New Roman" w:eastAsia="Times New Roman" w:hAnsi="Times New Roman" w:cs="Times New Roman"/>
          <w:b/>
          <w:i/>
          <w:iCs/>
          <w:sz w:val="28"/>
          <w:szCs w:val="28"/>
        </w:rPr>
      </w:pPr>
      <w:r w:rsidRPr="00DA5844">
        <w:rPr>
          <w:rFonts w:ascii="Times New Roman" w:eastAsia="Times New Roman" w:hAnsi="Times New Roman" w:cs="Times New Roman"/>
          <w:b/>
          <w:i/>
          <w:iCs/>
          <w:sz w:val="28"/>
          <w:szCs w:val="28"/>
        </w:rPr>
        <w:t>Individuálne vzťahy, právne nároky a práva zamestnancov z kolektívnej zmluvy</w:t>
      </w:r>
    </w:p>
    <w:p w:rsidR="00146D5C" w:rsidRPr="00146D5C" w:rsidRDefault="00146D5C" w:rsidP="005322A0">
      <w:pPr>
        <w:pStyle w:val="Odsekzoznamu"/>
        <w:spacing w:before="100" w:beforeAutospacing="1" w:after="100" w:afterAutospacing="1" w:line="240" w:lineRule="auto"/>
        <w:ind w:left="0"/>
        <w:jc w:val="center"/>
        <w:rPr>
          <w:rFonts w:ascii="Times New Roman" w:eastAsia="Times New Roman" w:hAnsi="Times New Roman" w:cs="Times New Roman"/>
          <w:b/>
          <w:i/>
          <w:sz w:val="24"/>
          <w:szCs w:val="24"/>
        </w:rPr>
      </w:pPr>
    </w:p>
    <w:p w:rsidR="00146D5C" w:rsidRPr="00146D5C" w:rsidRDefault="00146D5C" w:rsidP="005322A0">
      <w:pPr>
        <w:pStyle w:val="Odsekzoznamu"/>
        <w:spacing w:before="100" w:beforeAutospacing="1" w:after="100" w:afterAutospacing="1" w:line="240" w:lineRule="auto"/>
        <w:ind w:left="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Článok 7</w:t>
      </w:r>
    </w:p>
    <w:p w:rsidR="00CC4250" w:rsidRDefault="005E24FF" w:rsidP="005322A0">
      <w:pPr>
        <w:pStyle w:val="Odsekzoznamu"/>
        <w:spacing w:before="100" w:beforeAutospacing="1" w:after="100" w:afterAutospacing="1" w:line="240" w:lineRule="auto"/>
        <w:ind w:left="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Príplatk</w:t>
      </w:r>
      <w:r w:rsidR="00146D5C">
        <w:rPr>
          <w:rFonts w:ascii="Times New Roman" w:eastAsia="Times New Roman" w:hAnsi="Times New Roman" w:cs="Times New Roman"/>
          <w:b/>
          <w:i/>
          <w:sz w:val="24"/>
          <w:szCs w:val="24"/>
        </w:rPr>
        <w:t>y, odmeny a náhrady za pohotovosť</w:t>
      </w:r>
    </w:p>
    <w:p w:rsidR="006F2CD3" w:rsidRDefault="006F2CD3" w:rsidP="005322A0">
      <w:pPr>
        <w:pStyle w:val="Odsekzoznamu"/>
        <w:spacing w:before="100" w:beforeAutospacing="1" w:after="100" w:afterAutospacing="1" w:line="240" w:lineRule="auto"/>
        <w:ind w:left="0"/>
        <w:jc w:val="center"/>
        <w:rPr>
          <w:rFonts w:ascii="Times New Roman" w:eastAsia="Times New Roman" w:hAnsi="Times New Roman" w:cs="Times New Roman"/>
          <w:b/>
          <w:i/>
          <w:sz w:val="24"/>
          <w:szCs w:val="24"/>
        </w:rPr>
      </w:pPr>
    </w:p>
    <w:p w:rsidR="005102FC" w:rsidRPr="00017892" w:rsidRDefault="005102FC" w:rsidP="00F72112">
      <w:pPr>
        <w:pStyle w:val="Odsekzoznamu"/>
        <w:numPr>
          <w:ilvl w:val="0"/>
          <w:numId w:val="5"/>
        </w:numPr>
        <w:spacing w:before="100" w:beforeAutospacing="1" w:after="100" w:afterAutospacing="1" w:line="240" w:lineRule="auto"/>
        <w:ind w:left="0" w:firstLine="0"/>
        <w:rPr>
          <w:rFonts w:ascii="Times New Roman" w:eastAsia="Times New Roman" w:hAnsi="Times New Roman" w:cs="Times New Roman"/>
          <w:b/>
          <w:i/>
          <w:sz w:val="24"/>
          <w:szCs w:val="24"/>
        </w:rPr>
      </w:pPr>
      <w:r w:rsidRPr="00017892">
        <w:rPr>
          <w:rFonts w:ascii="Times New Roman" w:eastAsia="Times New Roman" w:hAnsi="Times New Roman" w:cs="Times New Roman"/>
          <w:sz w:val="24"/>
          <w:szCs w:val="24"/>
        </w:rPr>
        <w:t xml:space="preserve">Zamestnávateľ vyplatí zamestnancovi za výkon špecializovanej činnosti príplatky </w:t>
      </w:r>
      <w:r w:rsidR="00F72112" w:rsidRPr="00017892">
        <w:rPr>
          <w:rFonts w:ascii="Times New Roman" w:eastAsia="Times New Roman" w:hAnsi="Times New Roman" w:cs="Times New Roman"/>
          <w:sz w:val="24"/>
          <w:szCs w:val="24"/>
        </w:rPr>
        <w:t xml:space="preserve">    </w:t>
      </w:r>
      <w:r w:rsidRPr="00017892">
        <w:rPr>
          <w:rFonts w:ascii="Times New Roman" w:eastAsia="Times New Roman" w:hAnsi="Times New Roman" w:cs="Times New Roman"/>
          <w:sz w:val="24"/>
          <w:szCs w:val="24"/>
        </w:rPr>
        <w:t>nasledovne:</w:t>
      </w:r>
    </w:p>
    <w:p w:rsidR="005102FC" w:rsidRPr="00017892" w:rsidRDefault="005102FC" w:rsidP="00F72112">
      <w:pPr>
        <w:pStyle w:val="Odsekzoznamu"/>
        <w:spacing w:before="100" w:beforeAutospacing="1" w:after="100" w:afterAutospacing="1" w:line="240" w:lineRule="auto"/>
        <w:ind w:left="709"/>
        <w:rPr>
          <w:rFonts w:ascii="Times New Roman" w:eastAsia="Times New Roman" w:hAnsi="Times New Roman" w:cs="Times New Roman"/>
          <w:b/>
          <w:i/>
          <w:sz w:val="24"/>
          <w:szCs w:val="24"/>
        </w:rPr>
      </w:pPr>
    </w:p>
    <w:p w:rsidR="005102FC" w:rsidRPr="00017892" w:rsidRDefault="005102FC" w:rsidP="00F72112">
      <w:pPr>
        <w:pStyle w:val="Odsekzoznamu"/>
        <w:numPr>
          <w:ilvl w:val="0"/>
          <w:numId w:val="6"/>
        </w:numPr>
        <w:spacing w:before="100" w:beforeAutospacing="1" w:after="100" w:afterAutospacing="1" w:line="240" w:lineRule="auto"/>
        <w:rPr>
          <w:rFonts w:ascii="Times New Roman" w:eastAsia="Times New Roman" w:hAnsi="Times New Roman" w:cs="Times New Roman"/>
          <w:b/>
          <w:i/>
          <w:sz w:val="24"/>
          <w:szCs w:val="24"/>
        </w:rPr>
      </w:pPr>
      <w:r w:rsidRPr="00017892">
        <w:rPr>
          <w:rFonts w:ascii="Times New Roman" w:eastAsia="Times New Roman" w:hAnsi="Times New Roman" w:cs="Times New Roman"/>
          <w:sz w:val="24"/>
          <w:szCs w:val="24"/>
        </w:rPr>
        <w:t>pedagogickému zamestnancovi za činnosť triedneho učiteľa, ak túto činnosť vykonáva v jednej triede, príplatok 5% platovej tarify platovej triedy a pracovnej triedy, do ktorej je zaradený, zvýšený o 14%,</w:t>
      </w:r>
    </w:p>
    <w:p w:rsidR="005102FC" w:rsidRPr="00017892" w:rsidRDefault="005102FC" w:rsidP="00F72112">
      <w:pPr>
        <w:pStyle w:val="Odsekzoznamu"/>
        <w:numPr>
          <w:ilvl w:val="0"/>
          <w:numId w:val="6"/>
        </w:numPr>
        <w:spacing w:before="100" w:beforeAutospacing="1" w:after="100" w:afterAutospacing="1" w:line="240" w:lineRule="auto"/>
        <w:rPr>
          <w:rFonts w:ascii="Times New Roman" w:eastAsia="Times New Roman" w:hAnsi="Times New Roman" w:cs="Times New Roman"/>
          <w:b/>
          <w:i/>
          <w:sz w:val="24"/>
          <w:szCs w:val="24"/>
        </w:rPr>
      </w:pPr>
      <w:r w:rsidRPr="00017892">
        <w:rPr>
          <w:rFonts w:ascii="Times New Roman" w:eastAsia="Times New Roman" w:hAnsi="Times New Roman" w:cs="Times New Roman"/>
          <w:sz w:val="24"/>
          <w:szCs w:val="24"/>
        </w:rPr>
        <w:t>pedagogickému zamestnancovi za činnosť triedneho učiteľa, ak túto činnosť vykonáva v dvoch alebo viacerých triedach, príplatok v sume 10% platovej tarify platovej triedy a pracovnej triedy do ktorej je zaradený, zvýšenej o 14% (§13bOVZ),</w:t>
      </w:r>
    </w:p>
    <w:p w:rsidR="005102FC" w:rsidRPr="00017892" w:rsidRDefault="005102FC" w:rsidP="00F72112">
      <w:pPr>
        <w:pStyle w:val="Odsekzoznamu"/>
        <w:numPr>
          <w:ilvl w:val="0"/>
          <w:numId w:val="6"/>
        </w:numPr>
        <w:spacing w:before="100" w:beforeAutospacing="1" w:after="100" w:afterAutospacing="1" w:line="240" w:lineRule="auto"/>
        <w:rPr>
          <w:rFonts w:ascii="Times New Roman" w:eastAsia="Times New Roman" w:hAnsi="Times New Roman" w:cs="Times New Roman"/>
          <w:b/>
          <w:i/>
          <w:sz w:val="24"/>
          <w:szCs w:val="24"/>
        </w:rPr>
      </w:pPr>
      <w:r w:rsidRPr="00017892">
        <w:rPr>
          <w:rFonts w:ascii="Times New Roman" w:eastAsia="Times New Roman" w:hAnsi="Times New Roman" w:cs="Times New Roman"/>
          <w:sz w:val="24"/>
          <w:szCs w:val="24"/>
        </w:rPr>
        <w:t>pedagogickému zamestnancovi  alebo odbornému zamestnancovi za činnosť uvádzajúceho pedagogického zamestnanca alebo uvádzajúceho odborného zamestnanca, ak túto činnosť vykonáva u jedného začínajúceho pedagogického zamestnanca alebo jedného odborného zamestnanca, príplatok v sume 4% platovej tarify platovej triedy a pracovnej triedy, do ktorej je zaradený, zvýšenej o 14%,</w:t>
      </w:r>
    </w:p>
    <w:p w:rsidR="005102FC" w:rsidRPr="00017892" w:rsidRDefault="005102FC" w:rsidP="00F72112">
      <w:pPr>
        <w:pStyle w:val="Odsekzoznamu"/>
        <w:numPr>
          <w:ilvl w:val="0"/>
          <w:numId w:val="6"/>
        </w:numPr>
        <w:spacing w:before="100" w:beforeAutospacing="1" w:after="100" w:afterAutospacing="1" w:line="240" w:lineRule="auto"/>
        <w:rPr>
          <w:rFonts w:ascii="Times New Roman" w:eastAsia="Times New Roman" w:hAnsi="Times New Roman" w:cs="Times New Roman"/>
          <w:b/>
          <w:i/>
          <w:sz w:val="24"/>
          <w:szCs w:val="24"/>
        </w:rPr>
      </w:pPr>
      <w:r w:rsidRPr="00017892">
        <w:rPr>
          <w:rFonts w:ascii="Times New Roman" w:eastAsia="Times New Roman" w:hAnsi="Times New Roman" w:cs="Times New Roman"/>
          <w:sz w:val="24"/>
          <w:szCs w:val="24"/>
        </w:rPr>
        <w:t>pedagogickému zamestnancovi alebo odbornému zamestnancovi za činnosť uvádzajúceho pedagogického zamestnanca alebo uvádzajúceho odborného zamestnanca, ak túto činnosť vykonáva u dvoch alebo viacerých začínajúcich pedagogických zamestnancov alebo dvoch alebo viacerých odborných zamestnancov, príplatok v sume 8% platovej tarify platovej triedy a pracovnej triedy, do ktorej je zaradený, zvýšenej o 14%.</w:t>
      </w:r>
    </w:p>
    <w:p w:rsidR="004F0625" w:rsidRPr="00017892" w:rsidRDefault="004F0625" w:rsidP="00224B26">
      <w:pPr>
        <w:pStyle w:val="Odsekzoznamu"/>
        <w:spacing w:before="100" w:beforeAutospacing="1" w:after="100" w:afterAutospacing="1" w:line="240" w:lineRule="auto"/>
        <w:ind w:left="1069"/>
        <w:rPr>
          <w:rFonts w:ascii="Times New Roman" w:eastAsia="Times New Roman" w:hAnsi="Times New Roman" w:cs="Times New Roman"/>
          <w:sz w:val="24"/>
          <w:szCs w:val="24"/>
        </w:rPr>
      </w:pPr>
    </w:p>
    <w:p w:rsidR="004706E0" w:rsidRPr="00017892" w:rsidRDefault="004706E0" w:rsidP="00224B26">
      <w:pPr>
        <w:pStyle w:val="Odsekzoznamu"/>
        <w:numPr>
          <w:ilvl w:val="0"/>
          <w:numId w:val="5"/>
        </w:numPr>
        <w:spacing w:before="100" w:beforeAutospacing="1" w:after="100" w:afterAutospacing="1" w:line="240" w:lineRule="auto"/>
        <w:ind w:left="0" w:firstLine="709"/>
        <w:rPr>
          <w:rFonts w:ascii="Times New Roman" w:eastAsia="Times New Roman" w:hAnsi="Times New Roman" w:cs="Times New Roman"/>
          <w:sz w:val="24"/>
          <w:szCs w:val="24"/>
        </w:rPr>
      </w:pPr>
      <w:r w:rsidRPr="00017892">
        <w:rPr>
          <w:rFonts w:ascii="Times New Roman" w:eastAsia="Times New Roman" w:hAnsi="Times New Roman" w:cs="Times New Roman"/>
          <w:sz w:val="24"/>
          <w:szCs w:val="24"/>
        </w:rPr>
        <w:t>Začínajúcemu pedagogickému zamestnancovi a začínajúcemu odbornému zamestnancovi</w:t>
      </w:r>
      <w:r w:rsidR="004F0625" w:rsidRPr="00017892">
        <w:rPr>
          <w:rFonts w:ascii="Times New Roman" w:eastAsia="Times New Roman" w:hAnsi="Times New Roman" w:cs="Times New Roman"/>
          <w:sz w:val="24"/>
          <w:szCs w:val="24"/>
        </w:rPr>
        <w:t xml:space="preserve"> </w:t>
      </w:r>
      <w:r w:rsidRPr="00017892">
        <w:rPr>
          <w:rFonts w:ascii="Times New Roman" w:eastAsia="Times New Roman" w:hAnsi="Times New Roman" w:cs="Times New Roman"/>
          <w:sz w:val="24"/>
          <w:szCs w:val="24"/>
        </w:rPr>
        <w:t>patrí príplatok začínajúceho pedagogického zamestna</w:t>
      </w:r>
      <w:r w:rsidR="004F0625" w:rsidRPr="00017892">
        <w:rPr>
          <w:rFonts w:ascii="Times New Roman" w:eastAsia="Times New Roman" w:hAnsi="Times New Roman" w:cs="Times New Roman"/>
          <w:sz w:val="24"/>
          <w:szCs w:val="24"/>
        </w:rPr>
        <w:t>nca a začínajúceho odborného za</w:t>
      </w:r>
      <w:r w:rsidRPr="00017892">
        <w:rPr>
          <w:rFonts w:ascii="Times New Roman" w:eastAsia="Times New Roman" w:hAnsi="Times New Roman" w:cs="Times New Roman"/>
          <w:sz w:val="24"/>
          <w:szCs w:val="24"/>
        </w:rPr>
        <w:t>mestnanca. Príplatok sa poskytuje mesačne vo výške 6% z platovej tarify platovej triedy</w:t>
      </w:r>
      <w:r w:rsidR="004F0625" w:rsidRPr="00017892">
        <w:rPr>
          <w:rFonts w:ascii="Times New Roman" w:eastAsia="Times New Roman" w:hAnsi="Times New Roman" w:cs="Times New Roman"/>
          <w:sz w:val="24"/>
          <w:szCs w:val="24"/>
        </w:rPr>
        <w:t xml:space="preserve"> </w:t>
      </w:r>
      <w:r w:rsidRPr="00017892">
        <w:rPr>
          <w:rFonts w:ascii="Times New Roman" w:eastAsia="Times New Roman" w:hAnsi="Times New Roman" w:cs="Times New Roman"/>
          <w:sz w:val="24"/>
          <w:szCs w:val="24"/>
        </w:rPr>
        <w:t>a pracovnej triedy, do ktorej je pedagogický zamestnanec alebo odborný zamestnanec zaradený. Príplatok sa poskytuje po dobu zaradenia pe</w:t>
      </w:r>
      <w:r w:rsidR="004F0625" w:rsidRPr="00017892">
        <w:rPr>
          <w:rFonts w:ascii="Times New Roman" w:eastAsia="Times New Roman" w:hAnsi="Times New Roman" w:cs="Times New Roman"/>
          <w:sz w:val="24"/>
          <w:szCs w:val="24"/>
        </w:rPr>
        <w:t>dagogického zamestnanca a odbor</w:t>
      </w:r>
      <w:r w:rsidRPr="00017892">
        <w:rPr>
          <w:rFonts w:ascii="Times New Roman" w:eastAsia="Times New Roman" w:hAnsi="Times New Roman" w:cs="Times New Roman"/>
          <w:sz w:val="24"/>
          <w:szCs w:val="24"/>
        </w:rPr>
        <w:t xml:space="preserve">ného zamestnanca do </w:t>
      </w:r>
      <w:proofErr w:type="spellStart"/>
      <w:r w:rsidRPr="00017892">
        <w:rPr>
          <w:rFonts w:ascii="Times New Roman" w:eastAsia="Times New Roman" w:hAnsi="Times New Roman" w:cs="Times New Roman"/>
          <w:sz w:val="24"/>
          <w:szCs w:val="24"/>
        </w:rPr>
        <w:t>kariérového</w:t>
      </w:r>
      <w:proofErr w:type="spellEnd"/>
      <w:r w:rsidRPr="00017892">
        <w:rPr>
          <w:rFonts w:ascii="Times New Roman" w:eastAsia="Times New Roman" w:hAnsi="Times New Roman" w:cs="Times New Roman"/>
          <w:sz w:val="24"/>
          <w:szCs w:val="24"/>
        </w:rPr>
        <w:t xml:space="preserve"> stupňa začínajúci p</w:t>
      </w:r>
      <w:r w:rsidR="004F0625" w:rsidRPr="00017892">
        <w:rPr>
          <w:rFonts w:ascii="Times New Roman" w:eastAsia="Times New Roman" w:hAnsi="Times New Roman" w:cs="Times New Roman"/>
          <w:sz w:val="24"/>
          <w:szCs w:val="24"/>
        </w:rPr>
        <w:t>edagogický zamestnanec a začína</w:t>
      </w:r>
      <w:r w:rsidRPr="00017892">
        <w:rPr>
          <w:rFonts w:ascii="Times New Roman" w:eastAsia="Times New Roman" w:hAnsi="Times New Roman" w:cs="Times New Roman"/>
          <w:sz w:val="24"/>
          <w:szCs w:val="24"/>
        </w:rPr>
        <w:t>júci odborný zamestnanec. Príplatok sa určí pevno</w:t>
      </w:r>
      <w:r w:rsidR="004F0625" w:rsidRPr="00017892">
        <w:rPr>
          <w:rFonts w:ascii="Times New Roman" w:eastAsia="Times New Roman" w:hAnsi="Times New Roman" w:cs="Times New Roman"/>
          <w:sz w:val="24"/>
          <w:szCs w:val="24"/>
        </w:rPr>
        <w:t>u sumou zaokrúhlenou na 50 euro</w:t>
      </w:r>
      <w:r w:rsidRPr="00017892">
        <w:rPr>
          <w:rFonts w:ascii="Times New Roman" w:eastAsia="Times New Roman" w:hAnsi="Times New Roman" w:cs="Times New Roman"/>
          <w:sz w:val="24"/>
          <w:szCs w:val="24"/>
        </w:rPr>
        <w:t>centov nahor.</w:t>
      </w:r>
    </w:p>
    <w:p w:rsidR="004F0625" w:rsidRPr="00017892" w:rsidRDefault="004F0625" w:rsidP="00224B26">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4F0625" w:rsidRPr="00017892" w:rsidRDefault="004F0625" w:rsidP="00224B26">
      <w:pPr>
        <w:pStyle w:val="Odsekzoznamu"/>
        <w:numPr>
          <w:ilvl w:val="0"/>
          <w:numId w:val="5"/>
        </w:numPr>
        <w:spacing w:before="100" w:beforeAutospacing="1" w:after="100" w:afterAutospacing="1" w:line="240" w:lineRule="auto"/>
        <w:ind w:left="0" w:firstLine="709"/>
        <w:rPr>
          <w:rFonts w:ascii="Times New Roman" w:eastAsia="Times New Roman" w:hAnsi="Times New Roman" w:cs="Times New Roman"/>
          <w:sz w:val="24"/>
          <w:szCs w:val="24"/>
        </w:rPr>
      </w:pPr>
      <w:r w:rsidRPr="00017892">
        <w:rPr>
          <w:rFonts w:ascii="Times New Roman" w:eastAsia="Times New Roman" w:hAnsi="Times New Roman" w:cs="Times New Roman"/>
          <w:sz w:val="24"/>
          <w:szCs w:val="24"/>
        </w:rPr>
        <w:t>Zamestnávateľ vyplatí zamestnancovi za hodinu práce v noci príplatok v sume 25% hodinovej sadzby jeho funkčného platu</w:t>
      </w:r>
      <w:r w:rsidR="00103656" w:rsidRPr="00017892">
        <w:rPr>
          <w:rFonts w:ascii="Times New Roman" w:eastAsia="Times New Roman" w:hAnsi="Times New Roman" w:cs="Times New Roman"/>
          <w:sz w:val="24"/>
          <w:szCs w:val="24"/>
        </w:rPr>
        <w:t>,</w:t>
      </w:r>
      <w:r w:rsidR="00103656" w:rsidRPr="00017892">
        <w:t xml:space="preserve"> </w:t>
      </w:r>
      <w:r w:rsidR="00103656" w:rsidRPr="00017892">
        <w:rPr>
          <w:rFonts w:ascii="Times New Roman" w:hAnsi="Times New Roman" w:cs="Times New Roman"/>
          <w:sz w:val="24"/>
          <w:szCs w:val="24"/>
        </w:rPr>
        <w:t>najmenej však príplatok rovnajúci sa sume ustanovenej podľa § 123 ods. 1 Zákonníka práce.</w:t>
      </w:r>
      <w:r w:rsidRPr="00017892">
        <w:rPr>
          <w:rFonts w:ascii="Times New Roman" w:eastAsia="Times New Roman" w:hAnsi="Times New Roman" w:cs="Times New Roman"/>
          <w:sz w:val="24"/>
          <w:szCs w:val="24"/>
        </w:rPr>
        <w:t xml:space="preserve"> (§16 OVZ)</w:t>
      </w:r>
      <w:r w:rsidR="00103656" w:rsidRPr="00017892">
        <w:rPr>
          <w:rFonts w:ascii="Times New Roman" w:eastAsia="Times New Roman" w:hAnsi="Times New Roman" w:cs="Times New Roman"/>
          <w:sz w:val="24"/>
          <w:szCs w:val="24"/>
        </w:rPr>
        <w:t xml:space="preserve"> </w:t>
      </w:r>
    </w:p>
    <w:p w:rsidR="004F0625" w:rsidRPr="00017892" w:rsidRDefault="004F0625" w:rsidP="00224B26">
      <w:pPr>
        <w:pStyle w:val="Odsekzoznamu"/>
        <w:ind w:firstLine="709"/>
        <w:rPr>
          <w:rFonts w:ascii="Times New Roman" w:eastAsia="Times New Roman" w:hAnsi="Times New Roman" w:cs="Times New Roman"/>
          <w:sz w:val="24"/>
          <w:szCs w:val="24"/>
        </w:rPr>
      </w:pPr>
    </w:p>
    <w:p w:rsidR="004F0625" w:rsidRPr="00017892" w:rsidRDefault="004F0625" w:rsidP="00224B26">
      <w:pPr>
        <w:pStyle w:val="Odsekzoznamu"/>
        <w:numPr>
          <w:ilvl w:val="0"/>
          <w:numId w:val="5"/>
        </w:numPr>
        <w:spacing w:before="100" w:beforeAutospacing="1" w:after="100" w:afterAutospacing="1" w:line="240" w:lineRule="auto"/>
        <w:ind w:left="0" w:firstLine="709"/>
        <w:rPr>
          <w:rFonts w:ascii="Times New Roman" w:eastAsia="Times New Roman" w:hAnsi="Times New Roman" w:cs="Times New Roman"/>
          <w:sz w:val="24"/>
          <w:szCs w:val="24"/>
        </w:rPr>
      </w:pPr>
      <w:r w:rsidRPr="00017892">
        <w:rPr>
          <w:rFonts w:ascii="Times New Roman" w:eastAsia="Times New Roman" w:hAnsi="Times New Roman" w:cs="Times New Roman"/>
          <w:sz w:val="24"/>
          <w:szCs w:val="24"/>
        </w:rPr>
        <w:t>Zamestnávateľ vyplatí zamestnancovi za hodinu práce v sobotu alebo v nedeľu príplatok v sume 30%</w:t>
      </w:r>
      <w:r w:rsidR="008E0A07" w:rsidRPr="00017892">
        <w:rPr>
          <w:rFonts w:ascii="Times New Roman" w:eastAsia="Times New Roman" w:hAnsi="Times New Roman" w:cs="Times New Roman"/>
          <w:sz w:val="24"/>
          <w:szCs w:val="24"/>
        </w:rPr>
        <w:t xml:space="preserve"> hodinovej sadzby jeho funkčného platu</w:t>
      </w:r>
      <w:r w:rsidR="00103656" w:rsidRPr="00017892">
        <w:rPr>
          <w:rFonts w:ascii="Times New Roman" w:eastAsia="Times New Roman" w:hAnsi="Times New Roman" w:cs="Times New Roman"/>
          <w:sz w:val="24"/>
          <w:szCs w:val="24"/>
        </w:rPr>
        <w:t xml:space="preserve">, </w:t>
      </w:r>
      <w:r w:rsidR="00103656" w:rsidRPr="00017892">
        <w:rPr>
          <w:rFonts w:ascii="Times New Roman" w:hAnsi="Times New Roman" w:cs="Times New Roman"/>
          <w:sz w:val="24"/>
          <w:szCs w:val="24"/>
        </w:rPr>
        <w:t>najmenej však príplatok rovnajúci sa sume ustanovenej podľa § 122a ods. 1 a § 122b ods. 1 Zákonníka práce</w:t>
      </w:r>
      <w:r w:rsidR="00103656" w:rsidRPr="00017892">
        <w:t>.</w:t>
      </w:r>
      <w:r w:rsidR="008E0A07" w:rsidRPr="00017892">
        <w:rPr>
          <w:rFonts w:ascii="Times New Roman" w:eastAsia="Times New Roman" w:hAnsi="Times New Roman" w:cs="Times New Roman"/>
          <w:sz w:val="24"/>
          <w:szCs w:val="24"/>
        </w:rPr>
        <w:t xml:space="preserve"> (§17 OVZ)</w:t>
      </w:r>
    </w:p>
    <w:p w:rsidR="008E0A07" w:rsidRPr="00017892" w:rsidRDefault="008E0A07" w:rsidP="00224B26">
      <w:pPr>
        <w:pStyle w:val="Odsekzoznamu"/>
        <w:ind w:firstLine="709"/>
        <w:rPr>
          <w:rFonts w:ascii="Times New Roman" w:eastAsia="Times New Roman" w:hAnsi="Times New Roman" w:cs="Times New Roman"/>
          <w:sz w:val="24"/>
          <w:szCs w:val="24"/>
        </w:rPr>
      </w:pPr>
    </w:p>
    <w:p w:rsidR="008E0A07" w:rsidRPr="00017892" w:rsidRDefault="008E0A07" w:rsidP="00224B26">
      <w:pPr>
        <w:pStyle w:val="Odsekzoznamu"/>
        <w:numPr>
          <w:ilvl w:val="0"/>
          <w:numId w:val="5"/>
        </w:numPr>
        <w:spacing w:before="100" w:beforeAutospacing="1" w:after="100" w:afterAutospacing="1" w:line="240" w:lineRule="auto"/>
        <w:ind w:left="0" w:firstLine="709"/>
        <w:rPr>
          <w:rFonts w:ascii="Times New Roman" w:eastAsia="Times New Roman" w:hAnsi="Times New Roman" w:cs="Times New Roman"/>
          <w:sz w:val="24"/>
          <w:szCs w:val="24"/>
        </w:rPr>
      </w:pPr>
      <w:r w:rsidRPr="00017892">
        <w:rPr>
          <w:rFonts w:ascii="Times New Roman" w:eastAsia="Times New Roman" w:hAnsi="Times New Roman" w:cs="Times New Roman"/>
          <w:sz w:val="24"/>
          <w:szCs w:val="24"/>
        </w:rPr>
        <w:t>Zamestnávateľ vyplatí zamestnancovi za hodinu práce vo sviatok príplatok v sume 100% hodinovej sadzby jeho funkčného platu (§18 OVZ)</w:t>
      </w:r>
    </w:p>
    <w:p w:rsidR="008E0A07" w:rsidRPr="00017892" w:rsidRDefault="008E0A07" w:rsidP="00224B26">
      <w:pPr>
        <w:pStyle w:val="Odsekzoznamu"/>
        <w:ind w:firstLine="709"/>
        <w:rPr>
          <w:rFonts w:ascii="Times New Roman" w:eastAsia="Times New Roman" w:hAnsi="Times New Roman" w:cs="Times New Roman"/>
          <w:sz w:val="24"/>
          <w:szCs w:val="24"/>
        </w:rPr>
      </w:pPr>
    </w:p>
    <w:p w:rsidR="008E0A07" w:rsidRDefault="008E0A07" w:rsidP="00224B26">
      <w:pPr>
        <w:pStyle w:val="Odsekzoznamu"/>
        <w:numPr>
          <w:ilvl w:val="0"/>
          <w:numId w:val="5"/>
        </w:numPr>
        <w:spacing w:before="100" w:beforeAutospacing="1" w:after="100" w:afterAutospacing="1" w:line="240" w:lineRule="auto"/>
        <w:ind w:left="0" w:firstLine="709"/>
        <w:rPr>
          <w:rFonts w:ascii="Times New Roman" w:eastAsia="Times New Roman" w:hAnsi="Times New Roman" w:cs="Times New Roman"/>
          <w:sz w:val="24"/>
          <w:szCs w:val="24"/>
        </w:rPr>
      </w:pPr>
      <w:r w:rsidRPr="00017892">
        <w:rPr>
          <w:rFonts w:ascii="Times New Roman" w:eastAsia="Times New Roman" w:hAnsi="Times New Roman" w:cs="Times New Roman"/>
          <w:sz w:val="24"/>
          <w:szCs w:val="24"/>
        </w:rPr>
        <w:lastRenderedPageBreak/>
        <w:t>Zamestnávateľ vyplatí zamestnancovi za hodinu práce nadčas hodinovú sadzbu</w:t>
      </w:r>
      <w:r>
        <w:rPr>
          <w:rFonts w:ascii="Times New Roman" w:eastAsia="Times New Roman" w:hAnsi="Times New Roman" w:cs="Times New Roman"/>
          <w:sz w:val="24"/>
          <w:szCs w:val="24"/>
        </w:rPr>
        <w:t xml:space="preserve">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w:t>
      </w:r>
      <w:r w:rsidR="006F2CD3">
        <w:rPr>
          <w:rFonts w:ascii="Times New Roman" w:eastAsia="Times New Roman" w:hAnsi="Times New Roman" w:cs="Times New Roman"/>
          <w:sz w:val="24"/>
          <w:szCs w:val="24"/>
        </w:rPr>
        <w:t>ria mu aj príplatky podľa ods. 3 až 5</w:t>
      </w:r>
      <w:r>
        <w:rPr>
          <w:rFonts w:ascii="Times New Roman" w:eastAsia="Times New Roman" w:hAnsi="Times New Roman" w:cs="Times New Roman"/>
          <w:sz w:val="24"/>
          <w:szCs w:val="24"/>
        </w:rPr>
        <w:t xml:space="preserve"> tohto článku. (§19 OVZ)</w:t>
      </w:r>
    </w:p>
    <w:p w:rsidR="008E0A07" w:rsidRPr="008E0A07" w:rsidRDefault="008E0A07" w:rsidP="00224B26">
      <w:pPr>
        <w:pStyle w:val="Odsekzoznamu"/>
        <w:ind w:firstLine="709"/>
        <w:rPr>
          <w:rFonts w:ascii="Times New Roman" w:eastAsia="Times New Roman" w:hAnsi="Times New Roman" w:cs="Times New Roman"/>
          <w:sz w:val="24"/>
          <w:szCs w:val="24"/>
        </w:rPr>
      </w:pPr>
    </w:p>
    <w:p w:rsidR="009D6270" w:rsidRDefault="008E0A07" w:rsidP="009D6270">
      <w:pPr>
        <w:pStyle w:val="Odsekzoznamu"/>
        <w:numPr>
          <w:ilvl w:val="0"/>
          <w:numId w:val="5"/>
        </w:numPr>
        <w:spacing w:before="100" w:beforeAutospacing="1" w:after="100" w:afterAutospacing="1" w:line="240" w:lineRule="auto"/>
        <w:ind w:left="0" w:firstLine="709"/>
        <w:rPr>
          <w:rFonts w:ascii="Times New Roman" w:eastAsia="Times New Roman" w:hAnsi="Times New Roman" w:cs="Times New Roman"/>
          <w:sz w:val="24"/>
          <w:szCs w:val="24"/>
        </w:rPr>
      </w:pPr>
      <w:r w:rsidRPr="00B10FB1">
        <w:rPr>
          <w:rFonts w:ascii="Times New Roman" w:eastAsia="Times New Roman" w:hAnsi="Times New Roman" w:cs="Times New Roman"/>
          <w:sz w:val="24"/>
          <w:szCs w:val="24"/>
        </w:rPr>
        <w:t>Zamestnávateľ sa zaväzuje, ak rozhodne, že sa vyplatí zamestnancovi odmena za p</w:t>
      </w:r>
      <w:r w:rsidR="00B10FB1" w:rsidRPr="00B10FB1">
        <w:rPr>
          <w:rFonts w:ascii="Times New Roman" w:eastAsia="Times New Roman" w:hAnsi="Times New Roman" w:cs="Times New Roman"/>
          <w:sz w:val="24"/>
          <w:szCs w:val="24"/>
        </w:rPr>
        <w:t>racovné zásluhy pri dosiahnutí 5</w:t>
      </w:r>
      <w:r w:rsidRPr="00B10FB1">
        <w:rPr>
          <w:rFonts w:ascii="Times New Roman" w:eastAsia="Times New Roman" w:hAnsi="Times New Roman" w:cs="Times New Roman"/>
          <w:sz w:val="24"/>
          <w:szCs w:val="24"/>
        </w:rPr>
        <w:t>0 rokov veku, priznať mu sumu vo výške jeho funkčného platu (§ 20 ods. 1 písm. c/ OVZ)</w:t>
      </w:r>
    </w:p>
    <w:p w:rsidR="00906CD1" w:rsidRPr="00B10FB1" w:rsidRDefault="00906CD1" w:rsidP="00906CD1">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9D6270" w:rsidRPr="009D6270" w:rsidRDefault="009D6270" w:rsidP="009D6270">
      <w:pPr>
        <w:pStyle w:val="Odsekzoznamu"/>
        <w:numPr>
          <w:ilvl w:val="0"/>
          <w:numId w:val="5"/>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Zamestnávateľ sa zaväzuje, ak rozhodne, že sa vyplatí zamestnancovi odmena za p</w:t>
      </w:r>
      <w:r w:rsidR="00B10FB1">
        <w:rPr>
          <w:rFonts w:ascii="Times New Roman" w:eastAsia="Times New Roman" w:hAnsi="Times New Roman" w:cs="Times New Roman"/>
          <w:sz w:val="24"/>
          <w:szCs w:val="24"/>
        </w:rPr>
        <w:t>racovné zásluhy pri dosiahnutí 6</w:t>
      </w:r>
      <w:r>
        <w:rPr>
          <w:rFonts w:ascii="Times New Roman" w:eastAsia="Times New Roman" w:hAnsi="Times New Roman" w:cs="Times New Roman"/>
          <w:sz w:val="24"/>
          <w:szCs w:val="24"/>
        </w:rPr>
        <w:t>0 rokov veku, priznať mu sumu vo výške jeho funkčného platu (§ 20 ods. 1 písm. c/ OVZ)</w:t>
      </w:r>
    </w:p>
    <w:p w:rsidR="008E0A07" w:rsidRPr="009D6270" w:rsidRDefault="008E0A07" w:rsidP="00224B26">
      <w:pPr>
        <w:pStyle w:val="Odsekzoznamu"/>
        <w:ind w:firstLine="709"/>
        <w:rPr>
          <w:rFonts w:ascii="Times New Roman" w:eastAsia="Times New Roman" w:hAnsi="Times New Roman" w:cs="Times New Roman"/>
          <w:color w:val="FF0000"/>
          <w:sz w:val="24"/>
          <w:szCs w:val="24"/>
        </w:rPr>
      </w:pPr>
    </w:p>
    <w:p w:rsidR="008E0A07" w:rsidRDefault="008E0A07" w:rsidP="00224B26">
      <w:pPr>
        <w:pStyle w:val="Odsekzoznamu"/>
        <w:numPr>
          <w:ilvl w:val="0"/>
          <w:numId w:val="5"/>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Ak zamestnávateľ zamestnancovi nariadi alebo s ním dohodne pracovnú pohotovosť na pracovisku, patrí zamestnancovi za každú hodinu neaktívnej časti pracovnej pohotovosti 50%, a ak ide o deň pracovného pokoja 100% hodinovej sadzby jeho funkčného platu. Za neaktívnu časť pracovnej pohotovosti na pracovisku zamestnancovi nepatrí príplatok podľa §16 až 18 a plat za prácu nadčas podľa § 16 OVZ.</w:t>
      </w:r>
      <w:r w:rsidR="00C66B5A">
        <w:rPr>
          <w:rFonts w:ascii="Times New Roman" w:eastAsia="Times New Roman" w:hAnsi="Times New Roman" w:cs="Times New Roman"/>
          <w:sz w:val="24"/>
          <w:szCs w:val="24"/>
        </w:rPr>
        <w:t xml:space="preserve"> Ak sa zamestnávateľ so zamestnancom dohodne na poskytnutí náhradného voľna za neaktívnu časť pracovnej pohotovosti na pracovisku, patrí zamestnancovi plat podľa prvej vety tohto odseku a za hodinu tejto pracovnej pohotovosti hodina náhradného voľna. Za čas čerpania náhradného voľna zamestnancovi nepatrí funkčný plat.</w:t>
      </w:r>
    </w:p>
    <w:p w:rsidR="00C66B5A" w:rsidRPr="00C66B5A" w:rsidRDefault="00C66B5A" w:rsidP="00224B26">
      <w:pPr>
        <w:pStyle w:val="Odsekzoznamu"/>
        <w:ind w:firstLine="709"/>
        <w:rPr>
          <w:rFonts w:ascii="Times New Roman" w:eastAsia="Times New Roman" w:hAnsi="Times New Roman" w:cs="Times New Roman"/>
          <w:sz w:val="24"/>
          <w:szCs w:val="24"/>
        </w:rPr>
      </w:pPr>
    </w:p>
    <w:p w:rsidR="00C66B5A" w:rsidRPr="00C66B5A" w:rsidRDefault="00C66B5A" w:rsidP="00224B26">
      <w:pPr>
        <w:pStyle w:val="Odsekzoznamu"/>
        <w:numPr>
          <w:ilvl w:val="0"/>
          <w:numId w:val="5"/>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Ak je zamestnancovi nariadená alebo s ním dohodnutá pracovná pohotovosť mimo pracoviska, patrí mu za každú hodinu neaktívnej časti pracovnej pohotovosti</w:t>
      </w:r>
    </w:p>
    <w:p w:rsidR="00C66B5A" w:rsidRDefault="00C66B5A" w:rsidP="00224B26">
      <w:pPr>
        <w:pStyle w:val="Odsekzoznamu"/>
        <w:numPr>
          <w:ilvl w:val="0"/>
          <w:numId w:val="7"/>
        </w:numPr>
        <w:spacing w:before="100" w:beforeAutospacing="1" w:after="100" w:afterAutospacing="1" w:line="240"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Náhrada v sume 15% hodinovej sadzby jeho funkčného platu alebo 25% tejto sumy, ak ide o deň pracovného pokoja,</w:t>
      </w:r>
    </w:p>
    <w:p w:rsidR="00C66B5A" w:rsidRDefault="00C66B5A" w:rsidP="00224B26">
      <w:pPr>
        <w:pStyle w:val="Odsekzoznamu"/>
        <w:numPr>
          <w:ilvl w:val="0"/>
          <w:numId w:val="7"/>
        </w:numPr>
        <w:spacing w:before="100" w:beforeAutospacing="1" w:after="100" w:afterAutospacing="1" w:line="240"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Náhrada za neaktívnu časť pracovnej pohotovosti nepatrí za čas, v ktorom došlo počas jej trvania k vykonaniu práce, takého vykonávanie práce je prácou nadčas.</w:t>
      </w:r>
    </w:p>
    <w:p w:rsidR="002403AB" w:rsidRDefault="002403AB" w:rsidP="00224B26">
      <w:pPr>
        <w:pStyle w:val="Odsekzoznamu"/>
        <w:spacing w:before="100" w:beforeAutospacing="1" w:after="100" w:afterAutospacing="1" w:line="240" w:lineRule="auto"/>
        <w:ind w:left="0" w:firstLine="709"/>
        <w:rPr>
          <w:rFonts w:ascii="Times New Roman" w:eastAsia="Times New Roman" w:hAnsi="Times New Roman" w:cs="Times New Roman"/>
          <w:sz w:val="24"/>
          <w:szCs w:val="24"/>
        </w:rPr>
      </w:pPr>
    </w:p>
    <w:p w:rsidR="002403AB" w:rsidRDefault="002403AB" w:rsidP="00224B26">
      <w:pPr>
        <w:pStyle w:val="Odsekzoznamu"/>
        <w:numPr>
          <w:ilvl w:val="0"/>
          <w:numId w:val="5"/>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Cestovné náhrady bude zamestnávateľ poskytovať podľa ustanovení zákona o cestovných náhradách v platnom znení. Výška cestovných náhrad je upravená aktuálnym Opatrením Ministerstva práce, sociálnych vecí a rodiny SR</w:t>
      </w:r>
    </w:p>
    <w:p w:rsidR="00C66B5A" w:rsidRDefault="00C66B5A" w:rsidP="00224B26">
      <w:pPr>
        <w:pStyle w:val="Odsekzoznamu"/>
        <w:spacing w:before="100" w:beforeAutospacing="1" w:after="100" w:afterAutospacing="1" w:line="240" w:lineRule="auto"/>
        <w:ind w:left="360"/>
        <w:rPr>
          <w:rFonts w:ascii="Times New Roman" w:eastAsia="Times New Roman" w:hAnsi="Times New Roman" w:cs="Times New Roman"/>
          <w:sz w:val="24"/>
          <w:szCs w:val="24"/>
        </w:rPr>
      </w:pPr>
    </w:p>
    <w:p w:rsidR="00C66B5A" w:rsidRDefault="00C66B5A" w:rsidP="00224B26">
      <w:pPr>
        <w:pStyle w:val="Odsekzoznamu"/>
        <w:numPr>
          <w:ilvl w:val="0"/>
          <w:numId w:val="5"/>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Zamestnávateľ umožní zastupovanie chýbajúcich učiteľov z prvého stupňa kvalifikovaným pedagogickým zamestnancom zo školského klubu a naopak, bez náhrady mzdy za zastupovanie maximálne päťkrát počas školského roka.</w:t>
      </w:r>
    </w:p>
    <w:p w:rsidR="00C66B5A" w:rsidRDefault="00C66B5A" w:rsidP="00224B26">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C66B5A" w:rsidRDefault="00C66B5A" w:rsidP="00224B26">
      <w:pPr>
        <w:pStyle w:val="Odsekzoznamu"/>
        <w:numPr>
          <w:ilvl w:val="0"/>
          <w:numId w:val="5"/>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Zamestnávateľ poskytne platené pracovné voľno zamestnancovi, v ten deň,</w:t>
      </w:r>
      <w:r w:rsidR="006F2CD3">
        <w:rPr>
          <w:rFonts w:ascii="Times New Roman" w:eastAsia="Times New Roman" w:hAnsi="Times New Roman" w:cs="Times New Roman"/>
          <w:sz w:val="24"/>
          <w:szCs w:val="24"/>
        </w:rPr>
        <w:t xml:space="preserve"> keď tento zamestnanec dobrovoľne daruje krv maximálne </w:t>
      </w:r>
      <w:r w:rsidR="006F2CD3" w:rsidRPr="00B10FB1">
        <w:rPr>
          <w:rFonts w:ascii="Times New Roman" w:eastAsia="Times New Roman" w:hAnsi="Times New Roman" w:cs="Times New Roman"/>
          <w:sz w:val="24"/>
          <w:szCs w:val="24"/>
        </w:rPr>
        <w:t>dvakrát za</w:t>
      </w:r>
      <w:r w:rsidR="0083628C" w:rsidRPr="00B10FB1">
        <w:rPr>
          <w:rFonts w:ascii="Times New Roman" w:eastAsia="Times New Roman" w:hAnsi="Times New Roman" w:cs="Times New Roman"/>
          <w:sz w:val="24"/>
          <w:szCs w:val="24"/>
        </w:rPr>
        <w:t xml:space="preserve"> kalendárny </w:t>
      </w:r>
      <w:r w:rsidR="006F2CD3" w:rsidRPr="00B10FB1">
        <w:rPr>
          <w:rFonts w:ascii="Times New Roman" w:eastAsia="Times New Roman" w:hAnsi="Times New Roman" w:cs="Times New Roman"/>
          <w:sz w:val="24"/>
          <w:szCs w:val="24"/>
        </w:rPr>
        <w:t xml:space="preserve"> </w:t>
      </w:r>
      <w:r w:rsidR="006F2CD3">
        <w:rPr>
          <w:rFonts w:ascii="Times New Roman" w:eastAsia="Times New Roman" w:hAnsi="Times New Roman" w:cs="Times New Roman"/>
          <w:sz w:val="24"/>
          <w:szCs w:val="24"/>
        </w:rPr>
        <w:t>rok.</w:t>
      </w:r>
      <w:r w:rsidR="00403973">
        <w:rPr>
          <w:rFonts w:ascii="Times New Roman" w:eastAsia="Times New Roman" w:hAnsi="Times New Roman" w:cs="Times New Roman"/>
          <w:sz w:val="24"/>
          <w:szCs w:val="24"/>
        </w:rPr>
        <w:t xml:space="preserve"> Tiež poskytne platené pracovné voľno zamestnancovi</w:t>
      </w:r>
      <w:r w:rsidR="00084CBE">
        <w:rPr>
          <w:rFonts w:ascii="Times New Roman" w:eastAsia="Times New Roman" w:hAnsi="Times New Roman" w:cs="Times New Roman"/>
          <w:sz w:val="24"/>
          <w:szCs w:val="24"/>
        </w:rPr>
        <w:t>, na časť dňa</w:t>
      </w:r>
      <w:r w:rsidR="000C6C31">
        <w:rPr>
          <w:rFonts w:ascii="Times New Roman" w:eastAsia="Times New Roman" w:hAnsi="Times New Roman" w:cs="Times New Roman"/>
          <w:sz w:val="24"/>
          <w:szCs w:val="24"/>
        </w:rPr>
        <w:t>, keď mu bude udelené ocenenie za darcovstvo krvi</w:t>
      </w:r>
      <w:r w:rsidR="007A5D35">
        <w:rPr>
          <w:rFonts w:ascii="Times New Roman" w:eastAsia="Times New Roman" w:hAnsi="Times New Roman" w:cs="Times New Roman"/>
          <w:sz w:val="24"/>
          <w:szCs w:val="24"/>
        </w:rPr>
        <w:t>.</w:t>
      </w:r>
    </w:p>
    <w:p w:rsidR="006F2CD3" w:rsidRPr="006F2CD3" w:rsidRDefault="006F2CD3" w:rsidP="00224B26">
      <w:pPr>
        <w:pStyle w:val="Odsekzoznamu"/>
        <w:rPr>
          <w:rFonts w:ascii="Times New Roman" w:eastAsia="Times New Roman" w:hAnsi="Times New Roman" w:cs="Times New Roman"/>
          <w:sz w:val="24"/>
          <w:szCs w:val="24"/>
        </w:rPr>
      </w:pPr>
    </w:p>
    <w:p w:rsidR="006F2CD3" w:rsidRDefault="006F2CD3" w:rsidP="00224B26">
      <w:pPr>
        <w:pStyle w:val="Odsekzoznamu"/>
        <w:numPr>
          <w:ilvl w:val="0"/>
          <w:numId w:val="5"/>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Zamestnávateľ sa zaväzuje využívať účel osobného príplatku na ocenenie mimoriadnych osobných schopností, dosahovaných pracovných výsledkov zamestnanca alebo za vykonávanie prác zamestnanca nad rámec jeho pracovných povinností (§10 OVZ)</w:t>
      </w:r>
    </w:p>
    <w:p w:rsidR="006F2CD3" w:rsidRPr="006F2CD3" w:rsidRDefault="006F2CD3" w:rsidP="00224B26">
      <w:pPr>
        <w:pStyle w:val="Odsekzoznamu"/>
        <w:rPr>
          <w:rFonts w:ascii="Times New Roman" w:eastAsia="Times New Roman" w:hAnsi="Times New Roman" w:cs="Times New Roman"/>
          <w:sz w:val="24"/>
          <w:szCs w:val="24"/>
        </w:rPr>
      </w:pPr>
    </w:p>
    <w:p w:rsidR="006F2CD3" w:rsidRPr="00EB6DE6" w:rsidRDefault="006F2CD3" w:rsidP="00EB6DE6">
      <w:pPr>
        <w:pStyle w:val="Odsekzoznamu"/>
        <w:numPr>
          <w:ilvl w:val="0"/>
          <w:numId w:val="5"/>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Za účelom objektívneho určovania osobného príplatku zamestnávateľ bude zohľadňovať pri jeho priznaní kritériá, ktoré tvoria prílohu tejto KZ.</w:t>
      </w:r>
    </w:p>
    <w:p w:rsidR="006F2CD3" w:rsidRDefault="006F2CD3" w:rsidP="00224B26">
      <w:pPr>
        <w:pStyle w:val="Odsekzoznamu"/>
        <w:numPr>
          <w:ilvl w:val="0"/>
          <w:numId w:val="5"/>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Zamestnávateľ sa zaväzuje priznaný osobný príplatok podľa predchádzajúcich odsekov určiť pevnou sumou zaokrúhlenou na celé desiatky eur nahor,</w:t>
      </w:r>
      <w:r w:rsidR="00084C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na začiatku kalendárneho roka a na začiatku školského roka.</w:t>
      </w:r>
    </w:p>
    <w:p w:rsidR="006F2CD3" w:rsidRPr="006F2CD3" w:rsidRDefault="006F2CD3" w:rsidP="00224B26">
      <w:pPr>
        <w:pStyle w:val="Odsekzoznamu"/>
        <w:rPr>
          <w:rFonts w:ascii="Times New Roman" w:eastAsia="Times New Roman" w:hAnsi="Times New Roman" w:cs="Times New Roman"/>
          <w:sz w:val="24"/>
          <w:szCs w:val="24"/>
        </w:rPr>
      </w:pPr>
    </w:p>
    <w:p w:rsidR="006F2CD3" w:rsidRDefault="006F2CD3" w:rsidP="00224B26">
      <w:pPr>
        <w:pStyle w:val="Odsekzoznamu"/>
        <w:numPr>
          <w:ilvl w:val="0"/>
          <w:numId w:val="5"/>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Zamestnancovi môže zamestnávateľ odobrať priznaný osobný príplatok len z dôvodu zhoršenia pracovných výsledkov alebo ak pominú dôvody, pre ktoré mu bol osobný príplatok priznaný (nespĺňa kritériá alebo podmienky). Tiež z nedostatku finančného krytia rozpočtu.</w:t>
      </w:r>
    </w:p>
    <w:p w:rsidR="009D425B" w:rsidRPr="00017892" w:rsidRDefault="000A7E40" w:rsidP="00224B26">
      <w:pPr>
        <w:pStyle w:val="Odsekzoznamu"/>
        <w:numPr>
          <w:ilvl w:val="0"/>
          <w:numId w:val="5"/>
        </w:numPr>
        <w:spacing w:before="100" w:beforeAutospacing="1" w:after="100" w:afterAutospacing="1" w:line="240" w:lineRule="auto"/>
        <w:ind w:left="0" w:firstLine="709"/>
        <w:rPr>
          <w:rFonts w:ascii="Times New Roman" w:eastAsia="Times New Roman" w:hAnsi="Times New Roman" w:cs="Times New Roman"/>
          <w:sz w:val="24"/>
          <w:szCs w:val="24"/>
        </w:rPr>
      </w:pPr>
      <w:r w:rsidRPr="00017892">
        <w:rPr>
          <w:rFonts w:ascii="Times New Roman" w:hAnsi="Times New Roman" w:cs="Times New Roman"/>
          <w:sz w:val="24"/>
          <w:szCs w:val="24"/>
        </w:rPr>
        <w:t xml:space="preserve">Kreditový príplatok priznaný pedagogickému zamestnancovi alebo odbornému zamestnancovi podľa predpisov účinných do 31. augusta 2019 sa považuje za </w:t>
      </w:r>
      <w:r w:rsidRPr="00017892">
        <w:rPr>
          <w:rFonts w:ascii="Times New Roman" w:hAnsi="Times New Roman" w:cs="Times New Roman"/>
          <w:b/>
          <w:sz w:val="24"/>
          <w:szCs w:val="24"/>
        </w:rPr>
        <w:t xml:space="preserve">príplatok za profesijný rozvoj </w:t>
      </w:r>
      <w:r w:rsidRPr="00017892">
        <w:rPr>
          <w:rFonts w:ascii="Times New Roman" w:hAnsi="Times New Roman" w:cs="Times New Roman"/>
          <w:sz w:val="24"/>
          <w:szCs w:val="24"/>
        </w:rPr>
        <w:t>a vypláca sa do 31. augusta 2026.</w:t>
      </w:r>
    </w:p>
    <w:p w:rsidR="001F2F83" w:rsidRPr="00017892" w:rsidRDefault="001F2F83" w:rsidP="001F2F83">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4254D4" w:rsidRPr="00DB0856" w:rsidRDefault="004254D4" w:rsidP="00224B26">
      <w:pPr>
        <w:pStyle w:val="Odsekzoznamu"/>
        <w:numPr>
          <w:ilvl w:val="0"/>
          <w:numId w:val="5"/>
        </w:numPr>
        <w:spacing w:before="100" w:beforeAutospacing="1" w:after="100" w:afterAutospacing="1" w:line="240" w:lineRule="auto"/>
        <w:ind w:left="0" w:firstLine="709"/>
        <w:rPr>
          <w:rFonts w:ascii="Times New Roman" w:eastAsia="Times New Roman" w:hAnsi="Times New Roman" w:cs="Times New Roman"/>
          <w:sz w:val="24"/>
          <w:szCs w:val="24"/>
        </w:rPr>
      </w:pPr>
      <w:r w:rsidRPr="00DB0856">
        <w:rPr>
          <w:rFonts w:ascii="Times New Roman" w:eastAsia="Times New Roman" w:hAnsi="Times New Roman" w:cs="Times New Roman"/>
          <w:sz w:val="24"/>
          <w:szCs w:val="24"/>
        </w:rPr>
        <w:t>Zamestnávateľ poskytne zamestnancom školskej jedálne v čase zníženej prevádzky (počas školských prázdnin) náhradné voľno v trvaní päť dní ročne ako kompenzáciu za pranie osobných pracovných odevov.</w:t>
      </w:r>
    </w:p>
    <w:p w:rsidR="00906CD1" w:rsidRPr="00906CD1" w:rsidRDefault="00906CD1" w:rsidP="00906CD1">
      <w:pPr>
        <w:pStyle w:val="Odsekzoznamu"/>
        <w:spacing w:before="100" w:beforeAutospacing="1" w:after="100" w:afterAutospacing="1" w:line="240" w:lineRule="auto"/>
        <w:ind w:left="709"/>
        <w:rPr>
          <w:rFonts w:ascii="Times New Roman" w:eastAsia="Times New Roman" w:hAnsi="Times New Roman" w:cs="Times New Roman"/>
          <w:sz w:val="24"/>
          <w:szCs w:val="24"/>
          <w:highlight w:val="yellow"/>
        </w:rPr>
      </w:pPr>
    </w:p>
    <w:p w:rsidR="000A37D5" w:rsidRPr="003904A1" w:rsidRDefault="00ED5B23" w:rsidP="00F36CC5">
      <w:pPr>
        <w:pStyle w:val="Odsekzoznamu"/>
        <w:numPr>
          <w:ilvl w:val="0"/>
          <w:numId w:val="5"/>
        </w:numPr>
        <w:spacing w:before="100" w:beforeAutospacing="1" w:after="100" w:afterAutospacing="1" w:line="240" w:lineRule="auto"/>
        <w:ind w:left="0" w:firstLine="709"/>
        <w:rPr>
          <w:rFonts w:ascii="Times New Roman" w:eastAsia="Times New Roman" w:hAnsi="Times New Roman" w:cs="Times New Roman"/>
          <w:sz w:val="24"/>
          <w:szCs w:val="24"/>
        </w:rPr>
      </w:pPr>
      <w:r w:rsidRPr="003904A1">
        <w:rPr>
          <w:rFonts w:ascii="Times New Roman" w:eastAsia="Times New Roman" w:hAnsi="Times New Roman" w:cs="Times New Roman"/>
          <w:sz w:val="24"/>
          <w:szCs w:val="24"/>
        </w:rPr>
        <w:t>Zamestnávateľ poskyt</w:t>
      </w:r>
      <w:r w:rsidR="00463CD3" w:rsidRPr="003904A1">
        <w:rPr>
          <w:rFonts w:ascii="Times New Roman" w:eastAsia="Times New Roman" w:hAnsi="Times New Roman" w:cs="Times New Roman"/>
          <w:sz w:val="24"/>
          <w:szCs w:val="24"/>
        </w:rPr>
        <w:t xml:space="preserve">ne zamestnancovi na požiadanie </w:t>
      </w:r>
      <w:r w:rsidRPr="003904A1">
        <w:rPr>
          <w:rFonts w:ascii="Times New Roman" w:eastAsia="Times New Roman" w:hAnsi="Times New Roman" w:cs="Times New Roman"/>
          <w:sz w:val="24"/>
          <w:szCs w:val="24"/>
        </w:rPr>
        <w:t>pracovné voľno</w:t>
      </w:r>
      <w:r w:rsidR="00463CD3" w:rsidRPr="003904A1">
        <w:rPr>
          <w:rFonts w:ascii="Times New Roman" w:eastAsia="Times New Roman" w:hAnsi="Times New Roman" w:cs="Times New Roman"/>
          <w:sz w:val="24"/>
          <w:szCs w:val="24"/>
        </w:rPr>
        <w:t xml:space="preserve"> </w:t>
      </w:r>
      <w:r w:rsidRPr="003904A1">
        <w:rPr>
          <w:rFonts w:ascii="Times New Roman" w:eastAsia="Times New Roman" w:hAnsi="Times New Roman" w:cs="Times New Roman"/>
          <w:sz w:val="24"/>
          <w:szCs w:val="24"/>
        </w:rPr>
        <w:t xml:space="preserve"> s</w:t>
      </w:r>
      <w:r w:rsidR="000A37D5" w:rsidRPr="003904A1">
        <w:rPr>
          <w:rFonts w:ascii="Times New Roman" w:eastAsia="Times New Roman" w:hAnsi="Times New Roman" w:cs="Times New Roman"/>
          <w:sz w:val="24"/>
          <w:szCs w:val="24"/>
        </w:rPr>
        <w:t xml:space="preserve"> náhradou platu v rozsahu 1 deň</w:t>
      </w:r>
      <w:r w:rsidR="003E25DB">
        <w:rPr>
          <w:rFonts w:ascii="Times New Roman" w:eastAsia="Times New Roman" w:hAnsi="Times New Roman" w:cs="Times New Roman"/>
          <w:sz w:val="24"/>
          <w:szCs w:val="24"/>
        </w:rPr>
        <w:t xml:space="preserve"> v druhom polroku </w:t>
      </w:r>
      <w:r w:rsidR="003E25DB" w:rsidRPr="00EB6DE6">
        <w:rPr>
          <w:rFonts w:ascii="Times New Roman" w:eastAsia="Times New Roman" w:hAnsi="Times New Roman" w:cs="Times New Roman"/>
          <w:sz w:val="24"/>
          <w:szCs w:val="24"/>
        </w:rPr>
        <w:t>2023</w:t>
      </w:r>
      <w:r w:rsidR="000A37D5" w:rsidRPr="003904A1">
        <w:rPr>
          <w:rFonts w:ascii="Times New Roman" w:eastAsia="Times New Roman" w:hAnsi="Times New Roman" w:cs="Times New Roman"/>
          <w:sz w:val="24"/>
          <w:szCs w:val="24"/>
        </w:rPr>
        <w:t xml:space="preserve"> a to po vzájomnej dohode.</w:t>
      </w:r>
      <w:r w:rsidR="00463CD3" w:rsidRPr="003904A1">
        <w:rPr>
          <w:rFonts w:ascii="Times New Roman" w:eastAsia="Times New Roman" w:hAnsi="Times New Roman" w:cs="Times New Roman"/>
          <w:sz w:val="24"/>
          <w:szCs w:val="24"/>
        </w:rPr>
        <w:t xml:space="preserve"> Takýto deň sa chápe ako tzv. „</w:t>
      </w:r>
      <w:proofErr w:type="spellStart"/>
      <w:r w:rsidR="00463CD3" w:rsidRPr="003904A1">
        <w:rPr>
          <w:rFonts w:ascii="Times New Roman" w:eastAsia="Times New Roman" w:hAnsi="Times New Roman" w:cs="Times New Roman"/>
          <w:sz w:val="24"/>
          <w:szCs w:val="24"/>
        </w:rPr>
        <w:t>Sick</w:t>
      </w:r>
      <w:proofErr w:type="spellEnd"/>
      <w:r w:rsidR="00463CD3" w:rsidRPr="003904A1">
        <w:rPr>
          <w:rFonts w:ascii="Times New Roman" w:eastAsia="Times New Roman" w:hAnsi="Times New Roman" w:cs="Times New Roman"/>
          <w:sz w:val="24"/>
          <w:szCs w:val="24"/>
        </w:rPr>
        <w:t xml:space="preserve"> </w:t>
      </w:r>
      <w:proofErr w:type="spellStart"/>
      <w:r w:rsidR="00463CD3" w:rsidRPr="003904A1">
        <w:rPr>
          <w:rFonts w:ascii="Times New Roman" w:eastAsia="Times New Roman" w:hAnsi="Times New Roman" w:cs="Times New Roman"/>
          <w:sz w:val="24"/>
          <w:szCs w:val="24"/>
        </w:rPr>
        <w:t>day</w:t>
      </w:r>
      <w:proofErr w:type="spellEnd"/>
      <w:r w:rsidR="00463CD3" w:rsidRPr="003904A1">
        <w:rPr>
          <w:rFonts w:ascii="Times New Roman" w:eastAsia="Times New Roman" w:hAnsi="Times New Roman" w:cs="Times New Roman"/>
          <w:sz w:val="24"/>
          <w:szCs w:val="24"/>
        </w:rPr>
        <w:t>“, ktorý zamestnanec využíva pri náhlych zdravotných ťažkostiach nezávažného charakteru, ktoré nevyžadujú návštevu lekára.</w:t>
      </w:r>
    </w:p>
    <w:p w:rsidR="004254D4" w:rsidRPr="00DB0856" w:rsidRDefault="004254D4" w:rsidP="00DB0856">
      <w:pPr>
        <w:pStyle w:val="Odsekzoznamu"/>
        <w:spacing w:before="100" w:beforeAutospacing="1" w:after="100" w:afterAutospacing="1" w:line="240" w:lineRule="auto"/>
        <w:ind w:left="709"/>
        <w:rPr>
          <w:rFonts w:ascii="Times New Roman" w:eastAsia="Times New Roman" w:hAnsi="Times New Roman" w:cs="Times New Roman"/>
          <w:b/>
          <w:i/>
          <w:sz w:val="24"/>
          <w:szCs w:val="24"/>
        </w:rPr>
      </w:pPr>
    </w:p>
    <w:p w:rsidR="006C0FAF" w:rsidRPr="00017892" w:rsidRDefault="006C0FAF"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p>
    <w:p w:rsidR="006C0FAF" w:rsidRPr="00017892" w:rsidRDefault="006C0FAF"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p>
    <w:p w:rsidR="006C0FAF" w:rsidRPr="00017892" w:rsidRDefault="006C0FAF"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p>
    <w:p w:rsidR="004254D4" w:rsidRPr="003904A1" w:rsidRDefault="00585EDD"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sidRPr="003904A1">
        <w:rPr>
          <w:rFonts w:ascii="Times New Roman" w:eastAsia="Times New Roman" w:hAnsi="Times New Roman" w:cs="Times New Roman"/>
          <w:b/>
          <w:i/>
          <w:sz w:val="24"/>
          <w:szCs w:val="24"/>
        </w:rPr>
        <w:t>Článok 8</w:t>
      </w:r>
    </w:p>
    <w:p w:rsidR="004254D4" w:rsidRPr="003904A1" w:rsidRDefault="00F91E50"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sidRPr="003904A1">
        <w:rPr>
          <w:rFonts w:ascii="Times New Roman" w:eastAsia="Times New Roman" w:hAnsi="Times New Roman" w:cs="Times New Roman"/>
          <w:b/>
          <w:i/>
          <w:sz w:val="24"/>
          <w:szCs w:val="24"/>
        </w:rPr>
        <w:t>Plat</w:t>
      </w:r>
      <w:r w:rsidR="006C1DF7" w:rsidRPr="003904A1">
        <w:rPr>
          <w:rFonts w:ascii="Times New Roman" w:eastAsia="Times New Roman" w:hAnsi="Times New Roman" w:cs="Times New Roman"/>
          <w:b/>
          <w:i/>
          <w:sz w:val="24"/>
          <w:szCs w:val="24"/>
        </w:rPr>
        <w:t>, zaraďovanie do platových tried. Preddavok</w:t>
      </w:r>
      <w:r w:rsidR="004254D4" w:rsidRPr="003904A1">
        <w:rPr>
          <w:rFonts w:ascii="Times New Roman" w:eastAsia="Times New Roman" w:hAnsi="Times New Roman" w:cs="Times New Roman"/>
          <w:b/>
          <w:i/>
          <w:sz w:val="24"/>
          <w:szCs w:val="24"/>
        </w:rPr>
        <w:t xml:space="preserve"> na mzdu a zrážky z platu</w:t>
      </w:r>
    </w:p>
    <w:p w:rsidR="004254D4" w:rsidRPr="003904A1" w:rsidRDefault="004254D4" w:rsidP="005322A0">
      <w:pPr>
        <w:spacing w:before="100" w:beforeAutospacing="1" w:after="100" w:afterAutospacing="1" w:line="240" w:lineRule="auto"/>
        <w:ind w:firstLine="709"/>
        <w:contextualSpacing/>
        <w:jc w:val="center"/>
        <w:rPr>
          <w:rFonts w:ascii="Times New Roman" w:eastAsia="Times New Roman" w:hAnsi="Times New Roman" w:cs="Times New Roman"/>
          <w:sz w:val="24"/>
          <w:szCs w:val="24"/>
        </w:rPr>
      </w:pPr>
    </w:p>
    <w:p w:rsidR="00862BAA" w:rsidRPr="003904A1" w:rsidRDefault="00862BAA" w:rsidP="00150831">
      <w:pPr>
        <w:numPr>
          <w:ilvl w:val="0"/>
          <w:numId w:val="9"/>
        </w:numPr>
        <w:spacing w:after="0" w:line="240" w:lineRule="auto"/>
        <w:ind w:left="0" w:firstLine="709"/>
        <w:rPr>
          <w:rFonts w:ascii="Times New Roman" w:hAnsi="Times New Roman" w:cs="Times New Roman"/>
          <w:sz w:val="24"/>
          <w:szCs w:val="24"/>
        </w:rPr>
      </w:pPr>
      <w:r w:rsidRPr="003904A1">
        <w:rPr>
          <w:rFonts w:ascii="Times New Roman" w:hAnsi="Times New Roman" w:cs="Times New Roman"/>
          <w:sz w:val="24"/>
          <w:szCs w:val="24"/>
        </w:rPr>
        <w:t xml:space="preserve"> </w:t>
      </w:r>
      <w:r w:rsidR="006C1DF7" w:rsidRPr="003904A1">
        <w:rPr>
          <w:rFonts w:ascii="Times New Roman" w:hAnsi="Times New Roman" w:cs="Times New Roman"/>
          <w:sz w:val="24"/>
          <w:szCs w:val="24"/>
        </w:rPr>
        <w:t>Zamestnávateľ je povinný zaraďovať zamestnancov do platových tried a poskytovať zamestnancom za vykonanú prácu plat, a to v súlade so zákonom č. 553/2003 Z. z. o odmeňovaní niektorých zamestnancov pri výkone práce vo verejnom záujme a o zmene a doplnení niektorých zákonov v znení neskorších predpisov, Zákonníkom práce, touto kolektívnou zmluvou a platným vnútorným predpisom.</w:t>
      </w:r>
    </w:p>
    <w:p w:rsidR="00150831" w:rsidRPr="00150831" w:rsidRDefault="00150831" w:rsidP="00150831">
      <w:pPr>
        <w:spacing w:after="0" w:line="240" w:lineRule="auto"/>
        <w:ind w:left="709"/>
        <w:rPr>
          <w:rFonts w:ascii="Times New Roman" w:hAnsi="Times New Roman" w:cs="Times New Roman"/>
          <w:sz w:val="24"/>
          <w:szCs w:val="24"/>
          <w:highlight w:val="yellow"/>
        </w:rPr>
      </w:pPr>
    </w:p>
    <w:p w:rsidR="00585EDD" w:rsidRPr="00017892" w:rsidRDefault="00585EDD" w:rsidP="00224B26">
      <w:pPr>
        <w:pStyle w:val="Odsekzoznamu"/>
        <w:numPr>
          <w:ilvl w:val="0"/>
          <w:numId w:val="9"/>
        </w:numPr>
        <w:spacing w:before="100" w:beforeAutospacing="1" w:after="100" w:afterAutospacing="1" w:line="240" w:lineRule="auto"/>
        <w:ind w:left="0" w:firstLine="709"/>
        <w:rPr>
          <w:rFonts w:ascii="Times New Roman" w:eastAsia="Times New Roman" w:hAnsi="Times New Roman" w:cs="Times New Roman"/>
          <w:sz w:val="24"/>
          <w:szCs w:val="24"/>
        </w:rPr>
      </w:pPr>
      <w:r w:rsidRPr="00017892">
        <w:rPr>
          <w:rFonts w:ascii="Times New Roman" w:eastAsia="Times New Roman" w:hAnsi="Times New Roman" w:cs="Times New Roman"/>
          <w:sz w:val="24"/>
          <w:szCs w:val="24"/>
        </w:rPr>
        <w:t>Zamestnávateľ sa zaväzuje uskutočniť výplatu platu raz mesačne najneskôr v 15. deň po ukončení predchádzajúceho mesiaca.</w:t>
      </w:r>
    </w:p>
    <w:p w:rsidR="00585EDD" w:rsidRPr="00017892" w:rsidRDefault="00585EDD" w:rsidP="00224B26">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585EDD" w:rsidRDefault="00585EDD" w:rsidP="00224B26">
      <w:pPr>
        <w:pStyle w:val="Odsekzoznamu"/>
        <w:numPr>
          <w:ilvl w:val="0"/>
          <w:numId w:val="9"/>
        </w:numPr>
        <w:spacing w:before="100" w:beforeAutospacing="1" w:after="100" w:afterAutospacing="1" w:line="240" w:lineRule="auto"/>
        <w:ind w:left="0" w:firstLine="709"/>
        <w:rPr>
          <w:rFonts w:ascii="Times New Roman" w:eastAsia="Times New Roman" w:hAnsi="Times New Roman" w:cs="Times New Roman"/>
          <w:sz w:val="24"/>
          <w:szCs w:val="24"/>
        </w:rPr>
      </w:pPr>
      <w:r w:rsidRPr="00017892">
        <w:rPr>
          <w:rFonts w:ascii="Times New Roman" w:eastAsia="Times New Roman" w:hAnsi="Times New Roman" w:cs="Times New Roman"/>
          <w:sz w:val="24"/>
          <w:szCs w:val="24"/>
        </w:rPr>
        <w:t>Zamestnávateľ sa zaväzuje plat zasielať na osobné účty zamestnancom, ktoré si zriadili v peňažných ústavoch podľa vlastného výberu tak, aby bol plat pripísaný na účet zamestnanca najneskôr v deň výplaty podľa predchádzajúceho odseku.</w:t>
      </w:r>
    </w:p>
    <w:p w:rsidR="009F13E9" w:rsidRPr="009F13E9" w:rsidRDefault="009F13E9" w:rsidP="009F13E9">
      <w:pPr>
        <w:pStyle w:val="Odsekzoznamu"/>
        <w:rPr>
          <w:rFonts w:ascii="Times New Roman" w:eastAsia="Times New Roman" w:hAnsi="Times New Roman" w:cs="Times New Roman"/>
          <w:sz w:val="24"/>
          <w:szCs w:val="24"/>
        </w:rPr>
      </w:pPr>
    </w:p>
    <w:p w:rsidR="009F13E9" w:rsidRDefault="009F13E9" w:rsidP="009F13E9">
      <w:pPr>
        <w:pStyle w:val="Odsekzoznamu"/>
        <w:numPr>
          <w:ilvl w:val="0"/>
          <w:numId w:val="9"/>
        </w:numPr>
        <w:ind w:left="0" w:firstLine="709"/>
        <w:jc w:val="both"/>
        <w:rPr>
          <w:rFonts w:ascii="Times New Roman" w:hAnsi="Times New Roman" w:cs="Times New Roman"/>
          <w:sz w:val="24"/>
          <w:szCs w:val="24"/>
        </w:rPr>
      </w:pPr>
      <w:r w:rsidRPr="009F13E9">
        <w:rPr>
          <w:rFonts w:ascii="Times New Roman" w:hAnsi="Times New Roman" w:cs="Times New Roman"/>
          <w:sz w:val="24"/>
          <w:szCs w:val="24"/>
        </w:rPr>
        <w:t>Platová tarifa sa pedagogickému zamestnancovi a odbornému zamestnancovi s účinnosťou od 1. januára kalendárneho roka zvyšuje o 0,25 % za každý celý rok započítanej praxe dosiahnutej k 31. decembru bežného kalendárneho roka až do osem rokov započítanej praxe; za každý celý rok započítanej praxe od 9 rokov až do 40 rokov sa platová tarifa zvyšuje o 0,5 %.“</w:t>
      </w:r>
    </w:p>
    <w:p w:rsidR="00585EDD" w:rsidRPr="00EB6DE6" w:rsidRDefault="003E25DB" w:rsidP="003E25DB">
      <w:pPr>
        <w:pStyle w:val="Odsekzoznamu"/>
        <w:numPr>
          <w:ilvl w:val="0"/>
          <w:numId w:val="9"/>
        </w:numPr>
        <w:ind w:left="0" w:firstLine="709"/>
        <w:jc w:val="both"/>
        <w:rPr>
          <w:rFonts w:ascii="Times New Roman" w:hAnsi="Times New Roman" w:cs="Times New Roman"/>
          <w:sz w:val="24"/>
          <w:szCs w:val="24"/>
        </w:rPr>
      </w:pPr>
      <w:r w:rsidRPr="00EB6DE6">
        <w:rPr>
          <w:rFonts w:ascii="Times New Roman" w:hAnsi="Times New Roman" w:cs="Times New Roman"/>
          <w:sz w:val="24"/>
          <w:szCs w:val="24"/>
        </w:rPr>
        <w:t xml:space="preserve">Základná stupnica platových taríf zamestnancov pri výkone práce vo verejnom záujme sa zvýši od 1. januára 2023 o 7 % a od 1. septembra 2023 o ďalších 10 %. A platové </w:t>
      </w:r>
      <w:r w:rsidRPr="00EB6DE6">
        <w:rPr>
          <w:rFonts w:ascii="Times New Roman" w:hAnsi="Times New Roman" w:cs="Times New Roman"/>
          <w:sz w:val="24"/>
          <w:szCs w:val="24"/>
        </w:rPr>
        <w:lastRenderedPageBreak/>
        <w:t>tarify pedagogických zamestnancov a odborných zamestnancov sa zvýšia od 1. januára 2023 o 10 % a od 1. septembra 2023 o ďalších 12 %.</w:t>
      </w:r>
    </w:p>
    <w:p w:rsidR="003E25DB" w:rsidRPr="00EB6DE6" w:rsidRDefault="0079004B" w:rsidP="0079004B">
      <w:pPr>
        <w:jc w:val="both"/>
        <w:rPr>
          <w:rFonts w:ascii="Times New Roman" w:hAnsi="Times New Roman" w:cs="Times New Roman"/>
          <w:sz w:val="24"/>
          <w:szCs w:val="24"/>
        </w:rPr>
      </w:pPr>
      <w:r w:rsidRPr="00EB6DE6">
        <w:rPr>
          <w:rFonts w:ascii="Times New Roman" w:hAnsi="Times New Roman" w:cs="Times New Roman"/>
          <w:sz w:val="24"/>
          <w:szCs w:val="24"/>
        </w:rPr>
        <w:t>Zmluvné strany sa zaväzujú, že zvýšenie platových taríf v zmysle tohto bodu alebo prípadnej zmeny zákona o odmeňovaní nebude mať nepriaznivý vplyv na výšku ostatných zložiek funkčných platov, ktoré boli zamestnancom priznané.</w:t>
      </w:r>
    </w:p>
    <w:p w:rsidR="00585EDD" w:rsidRPr="00017892" w:rsidRDefault="00585EDD" w:rsidP="00224B26">
      <w:pPr>
        <w:pStyle w:val="Odsekzoznamu"/>
        <w:numPr>
          <w:ilvl w:val="0"/>
          <w:numId w:val="9"/>
        </w:numPr>
        <w:spacing w:before="100" w:beforeAutospacing="1" w:after="100" w:afterAutospacing="1" w:line="240" w:lineRule="auto"/>
        <w:ind w:left="0" w:firstLine="709"/>
        <w:rPr>
          <w:rFonts w:ascii="Times New Roman" w:eastAsia="Times New Roman" w:hAnsi="Times New Roman" w:cs="Times New Roman"/>
          <w:sz w:val="24"/>
          <w:szCs w:val="24"/>
        </w:rPr>
      </w:pPr>
      <w:r w:rsidRPr="00017892">
        <w:rPr>
          <w:rFonts w:ascii="Times New Roman" w:eastAsia="Times New Roman" w:hAnsi="Times New Roman" w:cs="Times New Roman"/>
          <w:sz w:val="24"/>
          <w:szCs w:val="24"/>
        </w:rPr>
        <w:t>Zamestnávateľ sa zaväzuje na požiadanie zamestnanca alebo na základe dohody o zrážkach zo mzdy, časti mzdy určené zamestnancom poukazovať aj na viac účtov, ktoré si zamestnanec sám určil. (§ 130 ods. 7 ZP a § 131 ods. 7 ZP).</w:t>
      </w:r>
    </w:p>
    <w:p w:rsidR="00585EDD" w:rsidRPr="00017892" w:rsidRDefault="00585EDD" w:rsidP="005322A0">
      <w:pPr>
        <w:pStyle w:val="Odsekzoznamu"/>
        <w:jc w:val="center"/>
        <w:rPr>
          <w:rFonts w:ascii="Times New Roman" w:eastAsia="Times New Roman" w:hAnsi="Times New Roman" w:cs="Times New Roman"/>
          <w:sz w:val="24"/>
          <w:szCs w:val="24"/>
        </w:rPr>
      </w:pPr>
    </w:p>
    <w:p w:rsidR="00585EDD" w:rsidRPr="00017892" w:rsidRDefault="00585EDD" w:rsidP="005322A0">
      <w:pPr>
        <w:pStyle w:val="Odsekzoznamu"/>
        <w:spacing w:before="100" w:beforeAutospacing="1" w:after="100" w:afterAutospacing="1" w:line="240" w:lineRule="auto"/>
        <w:ind w:left="0"/>
        <w:jc w:val="center"/>
        <w:rPr>
          <w:rFonts w:ascii="Times New Roman" w:eastAsia="Times New Roman" w:hAnsi="Times New Roman" w:cs="Times New Roman"/>
          <w:b/>
          <w:i/>
          <w:sz w:val="24"/>
          <w:szCs w:val="24"/>
        </w:rPr>
      </w:pPr>
      <w:r w:rsidRPr="00017892">
        <w:rPr>
          <w:rFonts w:ascii="Times New Roman" w:eastAsia="Times New Roman" w:hAnsi="Times New Roman" w:cs="Times New Roman"/>
          <w:b/>
          <w:i/>
          <w:sz w:val="24"/>
          <w:szCs w:val="24"/>
        </w:rPr>
        <w:t>Článok 9</w:t>
      </w:r>
    </w:p>
    <w:p w:rsidR="00585EDD" w:rsidRPr="00017892" w:rsidRDefault="00585EDD" w:rsidP="005322A0">
      <w:pPr>
        <w:pStyle w:val="Odsekzoznamu"/>
        <w:spacing w:before="100" w:beforeAutospacing="1" w:after="100" w:afterAutospacing="1" w:line="240" w:lineRule="auto"/>
        <w:ind w:left="0"/>
        <w:jc w:val="center"/>
        <w:rPr>
          <w:rFonts w:ascii="Times New Roman" w:eastAsia="Times New Roman" w:hAnsi="Times New Roman" w:cs="Times New Roman"/>
          <w:b/>
          <w:i/>
          <w:sz w:val="24"/>
          <w:szCs w:val="24"/>
        </w:rPr>
      </w:pPr>
      <w:r w:rsidRPr="00017892">
        <w:rPr>
          <w:rFonts w:ascii="Times New Roman" w:eastAsia="Times New Roman" w:hAnsi="Times New Roman" w:cs="Times New Roman"/>
          <w:b/>
          <w:i/>
          <w:sz w:val="24"/>
          <w:szCs w:val="24"/>
        </w:rPr>
        <w:t>Odstupné a odchodné</w:t>
      </w:r>
    </w:p>
    <w:p w:rsidR="00585EDD" w:rsidRPr="00017892" w:rsidRDefault="00585EDD" w:rsidP="005322A0">
      <w:pPr>
        <w:pStyle w:val="Odsekzoznamu"/>
        <w:spacing w:before="100" w:beforeAutospacing="1" w:after="100" w:afterAutospacing="1" w:line="240" w:lineRule="auto"/>
        <w:ind w:left="0"/>
        <w:jc w:val="center"/>
        <w:rPr>
          <w:rFonts w:ascii="Times New Roman" w:eastAsia="Times New Roman" w:hAnsi="Times New Roman" w:cs="Times New Roman"/>
          <w:sz w:val="24"/>
          <w:szCs w:val="24"/>
        </w:rPr>
      </w:pPr>
    </w:p>
    <w:p w:rsidR="00585EDD" w:rsidRPr="00017892" w:rsidRDefault="00585EDD" w:rsidP="00224B26">
      <w:pPr>
        <w:pStyle w:val="Odsekzoznamu"/>
        <w:numPr>
          <w:ilvl w:val="0"/>
          <w:numId w:val="10"/>
        </w:numPr>
        <w:spacing w:before="100" w:beforeAutospacing="1" w:after="100" w:afterAutospacing="1" w:line="240" w:lineRule="auto"/>
        <w:ind w:left="0" w:firstLine="709"/>
        <w:rPr>
          <w:rFonts w:ascii="Times New Roman" w:eastAsia="Times New Roman" w:hAnsi="Times New Roman" w:cs="Times New Roman"/>
          <w:sz w:val="24"/>
          <w:szCs w:val="24"/>
        </w:rPr>
      </w:pPr>
      <w:r w:rsidRPr="00017892">
        <w:rPr>
          <w:rFonts w:ascii="Times New Roman" w:eastAsia="Times New Roman" w:hAnsi="Times New Roman" w:cs="Times New Roman"/>
          <w:sz w:val="24"/>
          <w:szCs w:val="24"/>
        </w:rPr>
        <w:t>Zamestnávateľ vyplatí zamestnancovi, s ktorým skončí pracovný pomer výpoveďou</w:t>
      </w:r>
      <w:r w:rsidR="00C146DC" w:rsidRPr="00017892">
        <w:rPr>
          <w:rFonts w:ascii="Times New Roman" w:eastAsia="Times New Roman" w:hAnsi="Times New Roman" w:cs="Times New Roman"/>
          <w:sz w:val="24"/>
          <w:szCs w:val="24"/>
        </w:rPr>
        <w:t xml:space="preserve"> z dôvodov uvedených v  ZP § 63 ods</w:t>
      </w:r>
      <w:r w:rsidRPr="00017892">
        <w:rPr>
          <w:rFonts w:ascii="Times New Roman" w:eastAsia="Times New Roman" w:hAnsi="Times New Roman" w:cs="Times New Roman"/>
          <w:sz w:val="24"/>
          <w:szCs w:val="24"/>
        </w:rPr>
        <w:t>. 1 písm. a) alebo písm. b) alebo z dôvodu, že zamestnanec stratil vzhľadom na svoj zdravotný stav podľa lekárskeho posudku dlhodobo spôsobilosť vykonávať doterajšiu prácu, patrí pri skončení pracovného pomeru odstupné najmenej v sume:</w:t>
      </w:r>
    </w:p>
    <w:p w:rsidR="00585EDD" w:rsidRPr="00B61465" w:rsidRDefault="00A02EA9" w:rsidP="00224B26">
      <w:pPr>
        <w:pStyle w:val="Odsekzoznamu"/>
        <w:numPr>
          <w:ilvl w:val="0"/>
          <w:numId w:val="11"/>
        </w:numPr>
        <w:spacing w:before="100" w:beforeAutospacing="1" w:after="100" w:afterAutospacing="1" w:line="240" w:lineRule="auto"/>
        <w:ind w:left="0" w:firstLine="360"/>
        <w:rPr>
          <w:rFonts w:ascii="Times New Roman" w:eastAsia="Times New Roman" w:hAnsi="Times New Roman" w:cs="Times New Roman"/>
          <w:sz w:val="24"/>
          <w:szCs w:val="24"/>
        </w:rPr>
      </w:pPr>
      <w:r w:rsidRPr="00B61465">
        <w:rPr>
          <w:rFonts w:ascii="Times New Roman" w:eastAsia="Times New Roman" w:hAnsi="Times New Roman" w:cs="Times New Roman"/>
          <w:sz w:val="24"/>
          <w:szCs w:val="24"/>
        </w:rPr>
        <w:t>dvoch</w:t>
      </w:r>
      <w:r w:rsidR="00585EDD" w:rsidRPr="00B61465">
        <w:rPr>
          <w:rFonts w:ascii="Times New Roman" w:eastAsia="Times New Roman" w:hAnsi="Times New Roman" w:cs="Times New Roman"/>
          <w:sz w:val="24"/>
          <w:szCs w:val="24"/>
        </w:rPr>
        <w:t xml:space="preserve"> jeho</w:t>
      </w:r>
      <w:r w:rsidRPr="00B61465">
        <w:rPr>
          <w:rFonts w:ascii="Times New Roman" w:eastAsia="Times New Roman" w:hAnsi="Times New Roman" w:cs="Times New Roman"/>
          <w:sz w:val="24"/>
          <w:szCs w:val="24"/>
        </w:rPr>
        <w:t xml:space="preserve"> funkčných platov</w:t>
      </w:r>
      <w:r w:rsidR="00585EDD" w:rsidRPr="00B61465">
        <w:rPr>
          <w:rFonts w:ascii="Times New Roman" w:eastAsia="Times New Roman" w:hAnsi="Times New Roman" w:cs="Times New Roman"/>
          <w:sz w:val="24"/>
          <w:szCs w:val="24"/>
        </w:rPr>
        <w:t>, ak pracovný pomer zamestnanca trval najmenej dva roky a menej ako päť rokov</w:t>
      </w:r>
      <w:r w:rsidR="00516615" w:rsidRPr="00B61465">
        <w:rPr>
          <w:rFonts w:ascii="Times New Roman" w:eastAsia="Times New Roman" w:hAnsi="Times New Roman" w:cs="Times New Roman"/>
          <w:sz w:val="24"/>
          <w:szCs w:val="24"/>
        </w:rPr>
        <w:t>,</w:t>
      </w:r>
    </w:p>
    <w:p w:rsidR="00516615" w:rsidRPr="00B61465" w:rsidRDefault="00A02EA9" w:rsidP="00224B26">
      <w:pPr>
        <w:pStyle w:val="Odsekzoznamu"/>
        <w:numPr>
          <w:ilvl w:val="0"/>
          <w:numId w:val="11"/>
        </w:numPr>
        <w:spacing w:before="100" w:beforeAutospacing="1" w:after="100" w:afterAutospacing="1" w:line="240" w:lineRule="auto"/>
        <w:ind w:left="0" w:firstLine="360"/>
        <w:rPr>
          <w:rFonts w:ascii="Times New Roman" w:eastAsia="Times New Roman" w:hAnsi="Times New Roman" w:cs="Times New Roman"/>
          <w:sz w:val="24"/>
          <w:szCs w:val="24"/>
        </w:rPr>
      </w:pPr>
      <w:r w:rsidRPr="00B61465">
        <w:rPr>
          <w:rFonts w:ascii="Times New Roman" w:eastAsia="Times New Roman" w:hAnsi="Times New Roman" w:cs="Times New Roman"/>
          <w:sz w:val="24"/>
          <w:szCs w:val="24"/>
        </w:rPr>
        <w:t>troch</w:t>
      </w:r>
      <w:r w:rsidR="00516615" w:rsidRPr="00B61465">
        <w:rPr>
          <w:rFonts w:ascii="Times New Roman" w:eastAsia="Times New Roman" w:hAnsi="Times New Roman" w:cs="Times New Roman"/>
          <w:sz w:val="24"/>
          <w:szCs w:val="24"/>
        </w:rPr>
        <w:t xml:space="preserve"> jeho funkčných platov, ak pracovný pomer zamestnanca trval najmenej päť rokov a menej ako desať rokov,</w:t>
      </w:r>
    </w:p>
    <w:p w:rsidR="00516615" w:rsidRPr="00B61465" w:rsidRDefault="00A02EA9" w:rsidP="00224B26">
      <w:pPr>
        <w:pStyle w:val="Odsekzoznamu"/>
        <w:numPr>
          <w:ilvl w:val="0"/>
          <w:numId w:val="11"/>
        </w:numPr>
        <w:spacing w:before="100" w:beforeAutospacing="1" w:after="100" w:afterAutospacing="1" w:line="240" w:lineRule="auto"/>
        <w:ind w:left="0" w:firstLine="360"/>
        <w:rPr>
          <w:rFonts w:ascii="Times New Roman" w:eastAsia="Times New Roman" w:hAnsi="Times New Roman" w:cs="Times New Roman"/>
          <w:sz w:val="24"/>
          <w:szCs w:val="24"/>
        </w:rPr>
      </w:pPr>
      <w:r w:rsidRPr="00B61465">
        <w:rPr>
          <w:rFonts w:ascii="Times New Roman" w:eastAsia="Times New Roman" w:hAnsi="Times New Roman" w:cs="Times New Roman"/>
          <w:sz w:val="24"/>
          <w:szCs w:val="24"/>
        </w:rPr>
        <w:t>štyroch</w:t>
      </w:r>
      <w:r w:rsidR="00516615" w:rsidRPr="00B61465">
        <w:rPr>
          <w:rFonts w:ascii="Times New Roman" w:eastAsia="Times New Roman" w:hAnsi="Times New Roman" w:cs="Times New Roman"/>
          <w:sz w:val="24"/>
          <w:szCs w:val="24"/>
        </w:rPr>
        <w:t xml:space="preserve"> jeho funkčných platov, ak pracovný pomer zamestnanca trval najmenej desať a menej ako dvadsať rokov,</w:t>
      </w:r>
    </w:p>
    <w:p w:rsidR="00516615" w:rsidRPr="00B61465" w:rsidRDefault="00A02EA9" w:rsidP="00224B26">
      <w:pPr>
        <w:pStyle w:val="Odsekzoznamu"/>
        <w:numPr>
          <w:ilvl w:val="0"/>
          <w:numId w:val="11"/>
        </w:numPr>
        <w:spacing w:before="100" w:beforeAutospacing="1" w:after="100" w:afterAutospacing="1" w:line="240" w:lineRule="auto"/>
        <w:ind w:left="0" w:firstLine="360"/>
        <w:rPr>
          <w:rFonts w:ascii="Times New Roman" w:eastAsia="Times New Roman" w:hAnsi="Times New Roman" w:cs="Times New Roman"/>
          <w:sz w:val="24"/>
          <w:szCs w:val="24"/>
        </w:rPr>
      </w:pPr>
      <w:r w:rsidRPr="00B61465">
        <w:rPr>
          <w:rFonts w:ascii="Times New Roman" w:eastAsia="Times New Roman" w:hAnsi="Times New Roman" w:cs="Times New Roman"/>
          <w:sz w:val="24"/>
          <w:szCs w:val="24"/>
        </w:rPr>
        <w:t>piatich</w:t>
      </w:r>
      <w:r w:rsidR="00516615" w:rsidRPr="00B61465">
        <w:rPr>
          <w:rFonts w:ascii="Times New Roman" w:eastAsia="Times New Roman" w:hAnsi="Times New Roman" w:cs="Times New Roman"/>
          <w:sz w:val="24"/>
          <w:szCs w:val="24"/>
        </w:rPr>
        <w:t xml:space="preserve"> jeho funkčných platov, ak pracovný pomer zamestnanca trval najmenej dvadsať rokov.</w:t>
      </w:r>
    </w:p>
    <w:p w:rsidR="00516615" w:rsidRPr="00B61465" w:rsidRDefault="00516615" w:rsidP="00224B26">
      <w:pPr>
        <w:pStyle w:val="Odsekzoznamu"/>
        <w:spacing w:before="100" w:beforeAutospacing="1" w:after="100" w:afterAutospacing="1" w:line="240" w:lineRule="auto"/>
        <w:ind w:left="360"/>
        <w:rPr>
          <w:rFonts w:ascii="Times New Roman" w:eastAsia="Times New Roman" w:hAnsi="Times New Roman" w:cs="Times New Roman"/>
          <w:sz w:val="24"/>
          <w:szCs w:val="24"/>
        </w:rPr>
      </w:pPr>
    </w:p>
    <w:p w:rsidR="00516615" w:rsidRPr="00B61465" w:rsidRDefault="00516615" w:rsidP="00224B26">
      <w:pPr>
        <w:pStyle w:val="Odsekzoznamu"/>
        <w:numPr>
          <w:ilvl w:val="0"/>
          <w:numId w:val="10"/>
        </w:numPr>
        <w:spacing w:before="100" w:beforeAutospacing="1" w:after="100" w:afterAutospacing="1" w:line="240" w:lineRule="auto"/>
        <w:ind w:left="0" w:firstLine="709"/>
        <w:rPr>
          <w:rFonts w:ascii="Times New Roman" w:eastAsia="Times New Roman" w:hAnsi="Times New Roman" w:cs="Times New Roman"/>
          <w:sz w:val="24"/>
          <w:szCs w:val="24"/>
        </w:rPr>
      </w:pPr>
      <w:r w:rsidRPr="00B61465">
        <w:rPr>
          <w:rFonts w:ascii="Times New Roman" w:eastAsia="Times New Roman" w:hAnsi="Times New Roman" w:cs="Times New Roman"/>
          <w:sz w:val="24"/>
          <w:szCs w:val="24"/>
        </w:rPr>
        <w:t>Zamestnancovi patrí pri skončení pracovného pomeru dohodou z dôvodov uvedených v §63 ods. 1 písm. a) alebo písm. b) alebo z dôvodu, že zamestnanec stratil vzhľadom na svoj zdravotný stav podľa lekárskeho posudku dlhodobo spôsobilosť vykonávať doterajšiu prácu, odstupné v sume:</w:t>
      </w:r>
    </w:p>
    <w:p w:rsidR="00516615" w:rsidRPr="00B61465" w:rsidRDefault="00A02EA9" w:rsidP="00224B26">
      <w:pPr>
        <w:pStyle w:val="Odsekzoznamu"/>
        <w:numPr>
          <w:ilvl w:val="0"/>
          <w:numId w:val="12"/>
        </w:numPr>
        <w:spacing w:before="100" w:beforeAutospacing="1" w:after="100" w:afterAutospacing="1" w:line="240" w:lineRule="auto"/>
        <w:ind w:left="0" w:firstLine="426"/>
        <w:rPr>
          <w:rFonts w:ascii="Times New Roman" w:eastAsia="Times New Roman" w:hAnsi="Times New Roman" w:cs="Times New Roman"/>
          <w:sz w:val="24"/>
          <w:szCs w:val="24"/>
        </w:rPr>
      </w:pPr>
      <w:r w:rsidRPr="00B61465">
        <w:rPr>
          <w:rFonts w:ascii="Times New Roman" w:eastAsia="Times New Roman" w:hAnsi="Times New Roman" w:cs="Times New Roman"/>
          <w:sz w:val="24"/>
          <w:szCs w:val="24"/>
        </w:rPr>
        <w:t>dvoch jeho funkčných platov</w:t>
      </w:r>
      <w:r w:rsidR="00516615" w:rsidRPr="00B61465">
        <w:rPr>
          <w:rFonts w:ascii="Times New Roman" w:eastAsia="Times New Roman" w:hAnsi="Times New Roman" w:cs="Times New Roman"/>
          <w:sz w:val="24"/>
          <w:szCs w:val="24"/>
        </w:rPr>
        <w:t>, ak pracovný pomer zamestnanca trval menej ako dva roky,</w:t>
      </w:r>
    </w:p>
    <w:p w:rsidR="00516615" w:rsidRPr="00B61465" w:rsidRDefault="00A02EA9" w:rsidP="00224B26">
      <w:pPr>
        <w:pStyle w:val="Odsekzoznamu"/>
        <w:numPr>
          <w:ilvl w:val="0"/>
          <w:numId w:val="12"/>
        </w:numPr>
        <w:spacing w:before="100" w:beforeAutospacing="1" w:after="100" w:afterAutospacing="1" w:line="240" w:lineRule="auto"/>
        <w:ind w:left="0" w:firstLine="426"/>
        <w:rPr>
          <w:rFonts w:ascii="Times New Roman" w:eastAsia="Times New Roman" w:hAnsi="Times New Roman" w:cs="Times New Roman"/>
          <w:sz w:val="24"/>
          <w:szCs w:val="24"/>
        </w:rPr>
      </w:pPr>
      <w:r w:rsidRPr="00B61465">
        <w:rPr>
          <w:rFonts w:ascii="Times New Roman" w:eastAsia="Times New Roman" w:hAnsi="Times New Roman" w:cs="Times New Roman"/>
          <w:sz w:val="24"/>
          <w:szCs w:val="24"/>
        </w:rPr>
        <w:t>troch</w:t>
      </w:r>
      <w:r w:rsidR="00516615" w:rsidRPr="00B61465">
        <w:rPr>
          <w:rFonts w:ascii="Times New Roman" w:eastAsia="Times New Roman" w:hAnsi="Times New Roman" w:cs="Times New Roman"/>
          <w:sz w:val="24"/>
          <w:szCs w:val="24"/>
        </w:rPr>
        <w:t xml:space="preserve"> jeho funkčných platov, ak pracovný pomer zamestnanca trval najmenej dva a menej ako päť rokov,</w:t>
      </w:r>
    </w:p>
    <w:p w:rsidR="00516615" w:rsidRPr="00B61465" w:rsidRDefault="00A02EA9" w:rsidP="00224B26">
      <w:pPr>
        <w:pStyle w:val="Odsekzoznamu"/>
        <w:numPr>
          <w:ilvl w:val="0"/>
          <w:numId w:val="12"/>
        </w:numPr>
        <w:spacing w:before="100" w:beforeAutospacing="1" w:after="100" w:afterAutospacing="1" w:line="240" w:lineRule="auto"/>
        <w:ind w:left="0" w:firstLine="426"/>
        <w:rPr>
          <w:rFonts w:ascii="Times New Roman" w:eastAsia="Times New Roman" w:hAnsi="Times New Roman" w:cs="Times New Roman"/>
          <w:sz w:val="24"/>
          <w:szCs w:val="24"/>
        </w:rPr>
      </w:pPr>
      <w:r w:rsidRPr="00B61465">
        <w:rPr>
          <w:rFonts w:ascii="Times New Roman" w:eastAsia="Times New Roman" w:hAnsi="Times New Roman" w:cs="Times New Roman"/>
          <w:sz w:val="24"/>
          <w:szCs w:val="24"/>
        </w:rPr>
        <w:t>štyroch</w:t>
      </w:r>
      <w:r w:rsidR="00516615" w:rsidRPr="00B61465">
        <w:rPr>
          <w:rFonts w:ascii="Times New Roman" w:eastAsia="Times New Roman" w:hAnsi="Times New Roman" w:cs="Times New Roman"/>
          <w:sz w:val="24"/>
          <w:szCs w:val="24"/>
        </w:rPr>
        <w:t xml:space="preserve"> jeho funkčných platov, ak pracovný pomer zamestnanca trval najmenej päť a menej ako desať rokov,</w:t>
      </w:r>
    </w:p>
    <w:p w:rsidR="00516615" w:rsidRPr="00B61465" w:rsidRDefault="00A02EA9" w:rsidP="00224B26">
      <w:pPr>
        <w:pStyle w:val="Odsekzoznamu"/>
        <w:numPr>
          <w:ilvl w:val="0"/>
          <w:numId w:val="12"/>
        </w:numPr>
        <w:spacing w:before="100" w:beforeAutospacing="1" w:after="100" w:afterAutospacing="1" w:line="240" w:lineRule="auto"/>
        <w:ind w:left="0" w:firstLine="426"/>
        <w:rPr>
          <w:rFonts w:ascii="Times New Roman" w:eastAsia="Times New Roman" w:hAnsi="Times New Roman" w:cs="Times New Roman"/>
          <w:sz w:val="24"/>
          <w:szCs w:val="24"/>
        </w:rPr>
      </w:pPr>
      <w:r w:rsidRPr="00B61465">
        <w:rPr>
          <w:rFonts w:ascii="Times New Roman" w:eastAsia="Times New Roman" w:hAnsi="Times New Roman" w:cs="Times New Roman"/>
          <w:sz w:val="24"/>
          <w:szCs w:val="24"/>
        </w:rPr>
        <w:t>piatich</w:t>
      </w:r>
      <w:r w:rsidR="00516615" w:rsidRPr="00B61465">
        <w:rPr>
          <w:rFonts w:ascii="Times New Roman" w:eastAsia="Times New Roman" w:hAnsi="Times New Roman" w:cs="Times New Roman"/>
          <w:sz w:val="24"/>
          <w:szCs w:val="24"/>
        </w:rPr>
        <w:t xml:space="preserve"> jeho funkčných platov, ak pracovný pomer zamestnanca trval najmenej desať a menej ako dvadsať rokov.</w:t>
      </w:r>
    </w:p>
    <w:p w:rsidR="00516615" w:rsidRPr="00B61465" w:rsidRDefault="00A02EA9" w:rsidP="00224B26">
      <w:pPr>
        <w:pStyle w:val="Odsekzoznamu"/>
        <w:numPr>
          <w:ilvl w:val="0"/>
          <w:numId w:val="12"/>
        </w:numPr>
        <w:spacing w:before="100" w:beforeAutospacing="1" w:after="100" w:afterAutospacing="1" w:line="240" w:lineRule="auto"/>
        <w:ind w:left="0" w:firstLine="426"/>
        <w:rPr>
          <w:rFonts w:ascii="Times New Roman" w:eastAsia="Times New Roman" w:hAnsi="Times New Roman" w:cs="Times New Roman"/>
          <w:sz w:val="24"/>
          <w:szCs w:val="24"/>
        </w:rPr>
      </w:pPr>
      <w:r w:rsidRPr="00B61465">
        <w:rPr>
          <w:rFonts w:ascii="Times New Roman" w:eastAsia="Times New Roman" w:hAnsi="Times New Roman" w:cs="Times New Roman"/>
          <w:sz w:val="24"/>
          <w:szCs w:val="24"/>
        </w:rPr>
        <w:t>šiestich</w:t>
      </w:r>
      <w:r w:rsidR="00516615" w:rsidRPr="00B61465">
        <w:rPr>
          <w:rFonts w:ascii="Times New Roman" w:eastAsia="Times New Roman" w:hAnsi="Times New Roman" w:cs="Times New Roman"/>
          <w:sz w:val="24"/>
          <w:szCs w:val="24"/>
        </w:rPr>
        <w:t xml:space="preserve"> jeho funkčných platov, ak pracovný pomer zamestnanca trval najmenej dvadsať rokov.</w:t>
      </w:r>
    </w:p>
    <w:p w:rsidR="00936729" w:rsidRPr="00B61465" w:rsidRDefault="00936729" w:rsidP="00224B26">
      <w:pPr>
        <w:pStyle w:val="Odsekzoznamu"/>
        <w:spacing w:before="100" w:beforeAutospacing="1" w:after="100" w:afterAutospacing="1" w:line="240" w:lineRule="auto"/>
        <w:ind w:left="426"/>
        <w:rPr>
          <w:rFonts w:ascii="Times New Roman" w:eastAsia="Times New Roman" w:hAnsi="Times New Roman" w:cs="Times New Roman"/>
          <w:sz w:val="24"/>
          <w:szCs w:val="24"/>
        </w:rPr>
      </w:pPr>
    </w:p>
    <w:p w:rsidR="006C0FAF" w:rsidRPr="00B61465" w:rsidRDefault="006C0FAF" w:rsidP="00224B26">
      <w:pPr>
        <w:pStyle w:val="Odsekzoznamu"/>
        <w:spacing w:before="100" w:beforeAutospacing="1" w:after="100" w:afterAutospacing="1" w:line="240" w:lineRule="auto"/>
        <w:ind w:left="426"/>
        <w:rPr>
          <w:rFonts w:ascii="Times New Roman" w:eastAsia="Times New Roman" w:hAnsi="Times New Roman" w:cs="Times New Roman"/>
          <w:sz w:val="24"/>
          <w:szCs w:val="24"/>
        </w:rPr>
      </w:pPr>
    </w:p>
    <w:p w:rsidR="00936729" w:rsidRDefault="00936729" w:rsidP="00224B26">
      <w:pPr>
        <w:pStyle w:val="Odsekzoznamu"/>
        <w:numPr>
          <w:ilvl w:val="0"/>
          <w:numId w:val="10"/>
        </w:numPr>
        <w:spacing w:before="100" w:beforeAutospacing="1" w:after="100" w:afterAutospacing="1" w:line="240" w:lineRule="auto"/>
        <w:ind w:left="0" w:firstLine="709"/>
        <w:rPr>
          <w:rFonts w:ascii="Times New Roman" w:eastAsia="Times New Roman" w:hAnsi="Times New Roman" w:cs="Times New Roman"/>
          <w:sz w:val="24"/>
          <w:szCs w:val="24"/>
        </w:rPr>
      </w:pPr>
      <w:r w:rsidRPr="00EC6C62">
        <w:rPr>
          <w:rFonts w:ascii="Times New Roman" w:eastAsia="Times New Roman" w:hAnsi="Times New Roman" w:cs="Times New Roman"/>
          <w:sz w:val="24"/>
          <w:szCs w:val="24"/>
        </w:rPr>
        <w:t>Zamestnancovi patrí pri prvom skončení pracovného pomeru po vzniku nároku na starobný dôchodok alebo invalidný dôchodok, ak pokles schopnosti vykonávať zárobkovú činnosť je viac ako 70%</w:t>
      </w:r>
      <w:r w:rsidR="00FF33A6" w:rsidRPr="00EC6C62">
        <w:rPr>
          <w:rFonts w:ascii="Times New Roman" w:eastAsia="Times New Roman" w:hAnsi="Times New Roman" w:cs="Times New Roman"/>
          <w:sz w:val="24"/>
          <w:szCs w:val="24"/>
        </w:rPr>
        <w:t>,</w:t>
      </w:r>
      <w:r w:rsidR="00ED6A5D" w:rsidRPr="00EC6C62">
        <w:rPr>
          <w:rFonts w:ascii="Times New Roman" w:eastAsia="Times New Roman" w:hAnsi="Times New Roman" w:cs="Times New Roman"/>
          <w:sz w:val="24"/>
          <w:szCs w:val="24"/>
        </w:rPr>
        <w:t xml:space="preserve"> </w:t>
      </w:r>
      <w:r w:rsidR="00FF33A6" w:rsidRPr="00EC6C62">
        <w:rPr>
          <w:rFonts w:ascii="Times New Roman" w:eastAsia="Times New Roman" w:hAnsi="Times New Roman" w:cs="Times New Roman"/>
          <w:sz w:val="24"/>
          <w:szCs w:val="24"/>
        </w:rPr>
        <w:t>v sume dvoch funkčných platov</w:t>
      </w:r>
      <w:r w:rsidRPr="00EC6C62">
        <w:rPr>
          <w:rFonts w:ascii="Times New Roman" w:eastAsia="Times New Roman" w:hAnsi="Times New Roman" w:cs="Times New Roman"/>
          <w:sz w:val="24"/>
          <w:szCs w:val="24"/>
        </w:rPr>
        <w:t xml:space="preserve"> zamestnanca, ak požiada o poskytnutie uvedeného dôchodku pred skončením pracovného pomeru alebo do desiatich pracovných dní po jeho skončení.</w:t>
      </w:r>
    </w:p>
    <w:p w:rsidR="00906CD1" w:rsidRPr="00EC6C62" w:rsidRDefault="00906CD1" w:rsidP="00906CD1">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936729" w:rsidRDefault="00936729" w:rsidP="00224B26">
      <w:pPr>
        <w:pStyle w:val="Odsekzoznamu"/>
        <w:numPr>
          <w:ilvl w:val="0"/>
          <w:numId w:val="10"/>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Zamestnancovi patrí pri skončení pracovného pomeru odchodné v sume dvoch jeho funkčných platov, ak mu bol priznaný predčasný starobný dôchodok na základe žiadosti podanej pred skončením pracovného pomeru alebo do desiatich dní po jeho skončení.</w:t>
      </w:r>
    </w:p>
    <w:p w:rsidR="00EC5474" w:rsidRPr="00EC5474" w:rsidRDefault="00EC5474"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Článok 10</w:t>
      </w:r>
    </w:p>
    <w:p w:rsidR="00EC5474" w:rsidRDefault="00EC5474"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Určenie platu zamestnancom nezávisle od dĺžky praxe</w:t>
      </w:r>
    </w:p>
    <w:p w:rsidR="00EC5474" w:rsidRDefault="00EC5474"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p>
    <w:p w:rsidR="00EC5474" w:rsidRDefault="00EC5474" w:rsidP="00224B26">
      <w:pPr>
        <w:pStyle w:val="Odsekzoznamu"/>
        <w:numPr>
          <w:ilvl w:val="0"/>
          <w:numId w:val="13"/>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Zamestnávateľ sa zaväzuje určiť tarifný plat zamestnancom, ktorí vykonávajú pracovné činnosti remeselné, ma</w:t>
      </w:r>
      <w:r w:rsidR="005F6D21">
        <w:rPr>
          <w:rFonts w:ascii="Times New Roman" w:eastAsia="Times New Roman" w:hAnsi="Times New Roman" w:cs="Times New Roman"/>
          <w:sz w:val="24"/>
          <w:szCs w:val="24"/>
        </w:rPr>
        <w:t>n</w:t>
      </w:r>
      <w:r w:rsidR="00EC6C62">
        <w:rPr>
          <w:rFonts w:ascii="Times New Roman" w:eastAsia="Times New Roman" w:hAnsi="Times New Roman" w:cs="Times New Roman"/>
          <w:sz w:val="24"/>
          <w:szCs w:val="24"/>
        </w:rPr>
        <w:t>uálne alebo manipulačné s</w:t>
      </w:r>
      <w:r>
        <w:rPr>
          <w:rFonts w:ascii="Times New Roman" w:eastAsia="Times New Roman" w:hAnsi="Times New Roman" w:cs="Times New Roman"/>
          <w:sz w:val="24"/>
          <w:szCs w:val="24"/>
        </w:rPr>
        <w:t> prevahou fyzickej práce v najvyššej platovej tarife platovej triedy, do ktorej zamestnanca zaradil, nezávisle od dĺžky započítanej praxe. Takto určený tarifný plat nesmie byť nižší, ako by bol tarifný plat určený podľa zaradenia do platového stupňa (§7 ods. 4 OVZ).</w:t>
      </w:r>
    </w:p>
    <w:p w:rsidR="00E52A2D" w:rsidRDefault="00E52A2D" w:rsidP="00224B26">
      <w:pPr>
        <w:pStyle w:val="Odsekzoznamu"/>
        <w:spacing w:before="100" w:beforeAutospacing="1" w:after="100" w:afterAutospacing="1" w:line="240" w:lineRule="auto"/>
        <w:ind w:left="426"/>
        <w:rPr>
          <w:rFonts w:ascii="Times New Roman" w:eastAsia="Times New Roman" w:hAnsi="Times New Roman" w:cs="Times New Roman"/>
          <w:sz w:val="24"/>
          <w:szCs w:val="24"/>
        </w:rPr>
      </w:pPr>
    </w:p>
    <w:p w:rsidR="00E52A2D" w:rsidRPr="00E52A2D" w:rsidRDefault="00E52A2D" w:rsidP="005322A0">
      <w:pPr>
        <w:spacing w:before="100" w:beforeAutospacing="1" w:after="100" w:afterAutospacing="1" w:line="240" w:lineRule="auto"/>
        <w:ind w:left="426"/>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Článok 11</w:t>
      </w:r>
    </w:p>
    <w:p w:rsidR="00E52A2D" w:rsidRDefault="00E52A2D"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Pracovný čas zamestnancov</w:t>
      </w:r>
    </w:p>
    <w:p w:rsidR="00441085" w:rsidRDefault="00441085" w:rsidP="005322A0">
      <w:pPr>
        <w:spacing w:before="100" w:beforeAutospacing="1" w:after="100" w:afterAutospacing="1" w:line="240" w:lineRule="auto"/>
        <w:ind w:firstLine="426"/>
        <w:contextualSpacing/>
        <w:jc w:val="center"/>
        <w:rPr>
          <w:rFonts w:ascii="Times New Roman" w:eastAsia="Times New Roman" w:hAnsi="Times New Roman" w:cs="Times New Roman"/>
          <w:sz w:val="24"/>
          <w:szCs w:val="24"/>
        </w:rPr>
      </w:pPr>
    </w:p>
    <w:p w:rsidR="00441085" w:rsidRDefault="00441085" w:rsidP="00224B26">
      <w:pPr>
        <w:pStyle w:val="Odsekzoznamu"/>
        <w:numPr>
          <w:ilvl w:val="0"/>
          <w:numId w:val="14"/>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zmysle KZVS bod II.1 v záujme vytvárania priaznivejších pracovných podmienok a podmienok zamestnávania a v zmysle § 85 ods.8 Zákonníka práce zamestnávateľ určuje pracovný čas na 37 a </w:t>
      </w:r>
      <w:r>
        <w:rPr>
          <w:rFonts w:ascii="Baskerville Old Face" w:eastAsia="Times New Roman" w:hAnsi="Baskerville Old Face" w:cs="Times New Roman"/>
          <w:sz w:val="24"/>
          <w:szCs w:val="24"/>
        </w:rPr>
        <w:t>½</w:t>
      </w:r>
      <w:r>
        <w:rPr>
          <w:rFonts w:ascii="Times New Roman" w:eastAsia="Times New Roman" w:hAnsi="Times New Roman" w:cs="Times New Roman"/>
          <w:sz w:val="24"/>
          <w:szCs w:val="24"/>
        </w:rPr>
        <w:t xml:space="preserve"> hodiny týždenne.</w:t>
      </w:r>
    </w:p>
    <w:p w:rsidR="00906CD1" w:rsidRPr="00EA56CF" w:rsidRDefault="00906CD1" w:rsidP="00906CD1">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441085" w:rsidRDefault="00441085" w:rsidP="00224B26">
      <w:pPr>
        <w:pStyle w:val="Odsekzoznamu"/>
        <w:numPr>
          <w:ilvl w:val="0"/>
          <w:numId w:val="14"/>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Zamestnávateľ sa zaväzuje umožniť pedagogickým zamestnancom vykonávať činnosti súvisiace s priamou vyučovacou činnosťou, priamou výchovnou činnosťou a ďalším vzdelávaním mimo pracoviska.</w:t>
      </w:r>
    </w:p>
    <w:p w:rsidR="00906CD1" w:rsidRPr="00EA56CF" w:rsidRDefault="00906CD1" w:rsidP="00906CD1">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441085" w:rsidRDefault="00441085" w:rsidP="00224B26">
      <w:pPr>
        <w:pStyle w:val="Odsekzoznamu"/>
        <w:numPr>
          <w:ilvl w:val="0"/>
          <w:numId w:val="14"/>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Zamestnávateľ zabezpečí, aby pracovník mal najneskôr po 6 dopoludňajších vyučovacích hodinách prestávku na obed.</w:t>
      </w:r>
    </w:p>
    <w:p w:rsidR="00906CD1" w:rsidRPr="00EA56CF" w:rsidRDefault="00906CD1" w:rsidP="00906CD1">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441085" w:rsidRDefault="00441085" w:rsidP="00224B26">
      <w:pPr>
        <w:pStyle w:val="Odsekzoznamu"/>
        <w:numPr>
          <w:ilvl w:val="0"/>
          <w:numId w:val="14"/>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Dozory počas prestávok budú naďalej delené, celodenné len po vzájomnej dohode.</w:t>
      </w:r>
    </w:p>
    <w:p w:rsidR="00906CD1" w:rsidRPr="00EA56CF" w:rsidRDefault="00906CD1" w:rsidP="00906CD1">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441085" w:rsidRDefault="00441085" w:rsidP="00224B26">
      <w:pPr>
        <w:pStyle w:val="Odsekzoznamu"/>
        <w:numPr>
          <w:ilvl w:val="0"/>
          <w:numId w:val="14"/>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Zamestnávateľ poskytne zastupujúcemu zamestnancovi preplatenie nadčasových hodín za PN, OČR a D.</w:t>
      </w:r>
    </w:p>
    <w:p w:rsidR="00906CD1" w:rsidRPr="00EA56CF" w:rsidRDefault="00906CD1" w:rsidP="00906CD1">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441085" w:rsidRDefault="00441085" w:rsidP="00224B26">
      <w:pPr>
        <w:pStyle w:val="Odsekzoznamu"/>
        <w:numPr>
          <w:ilvl w:val="0"/>
          <w:numId w:val="14"/>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Zamestnanec má právo si zvoliť namiesto preplatenia, čerpanie náhradného voľna.</w:t>
      </w:r>
    </w:p>
    <w:p w:rsidR="002403AB" w:rsidRPr="002403AB" w:rsidRDefault="002403AB" w:rsidP="005322A0">
      <w:pPr>
        <w:pStyle w:val="Odsekzoznamu"/>
        <w:jc w:val="center"/>
        <w:rPr>
          <w:rFonts w:ascii="Times New Roman" w:eastAsia="Times New Roman" w:hAnsi="Times New Roman" w:cs="Times New Roman"/>
          <w:sz w:val="24"/>
          <w:szCs w:val="24"/>
        </w:rPr>
      </w:pPr>
    </w:p>
    <w:p w:rsidR="002403AB" w:rsidRPr="00E52A2D" w:rsidRDefault="002403AB" w:rsidP="005322A0">
      <w:pPr>
        <w:spacing w:before="100" w:beforeAutospacing="1" w:after="100" w:afterAutospacing="1" w:line="240" w:lineRule="auto"/>
        <w:ind w:left="426"/>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Článok 12</w:t>
      </w:r>
    </w:p>
    <w:p w:rsidR="002403AB" w:rsidRPr="00EA56CF" w:rsidRDefault="002403AB"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Dovolenka na zotavenie</w:t>
      </w:r>
    </w:p>
    <w:p w:rsidR="00EA56CF" w:rsidRDefault="00EA56CF" w:rsidP="005322A0">
      <w:pPr>
        <w:spacing w:before="100" w:beforeAutospacing="1" w:after="100" w:afterAutospacing="1" w:line="240" w:lineRule="auto"/>
        <w:ind w:left="1069"/>
        <w:jc w:val="center"/>
        <w:rPr>
          <w:rFonts w:ascii="Times New Roman" w:eastAsia="Times New Roman" w:hAnsi="Times New Roman" w:cs="Times New Roman"/>
          <w:sz w:val="24"/>
          <w:szCs w:val="24"/>
        </w:rPr>
      </w:pPr>
    </w:p>
    <w:p w:rsidR="00EB6DE6" w:rsidRPr="00EB6DE6" w:rsidRDefault="00EA56CF" w:rsidP="00EB6DE6">
      <w:pPr>
        <w:numPr>
          <w:ilvl w:val="0"/>
          <w:numId w:val="15"/>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Základná výmera dovolenky je päť týždňov.</w:t>
      </w:r>
    </w:p>
    <w:p w:rsidR="00EA56CF" w:rsidRDefault="00EB6DE6" w:rsidP="00EB6DE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00EA56CF">
        <w:rPr>
          <w:rFonts w:ascii="Times New Roman" w:eastAsia="Times New Roman" w:hAnsi="Times New Roman" w:cs="Times New Roman"/>
          <w:sz w:val="24"/>
          <w:szCs w:val="24"/>
        </w:rPr>
        <w:t>V</w:t>
      </w:r>
      <w:r w:rsidR="00EA56CF" w:rsidRPr="004706E0">
        <w:rPr>
          <w:rFonts w:ascii="Times New Roman" w:eastAsia="Times New Roman" w:hAnsi="Times New Roman" w:cs="Times New Roman"/>
          <w:sz w:val="24"/>
          <w:szCs w:val="24"/>
        </w:rPr>
        <w:t>ýmera dovolen</w:t>
      </w:r>
      <w:r w:rsidR="00EA56CF">
        <w:rPr>
          <w:rFonts w:ascii="Times New Roman" w:eastAsia="Times New Roman" w:hAnsi="Times New Roman" w:cs="Times New Roman"/>
          <w:sz w:val="24"/>
          <w:szCs w:val="24"/>
        </w:rPr>
        <w:t>ky pre pedagogického zamestnanca je podľa ZP</w:t>
      </w:r>
      <w:r w:rsidR="00EA56CF" w:rsidRPr="004706E0">
        <w:rPr>
          <w:rFonts w:ascii="Times New Roman" w:eastAsia="Times New Roman" w:hAnsi="Times New Roman" w:cs="Times New Roman"/>
          <w:sz w:val="24"/>
          <w:szCs w:val="24"/>
        </w:rPr>
        <w:t xml:space="preserve"> osem týždňov</w:t>
      </w:r>
      <w:r w:rsidR="00EA56CF">
        <w:rPr>
          <w:rFonts w:ascii="Times New Roman" w:eastAsia="Times New Roman" w:hAnsi="Times New Roman" w:cs="Times New Roman"/>
          <w:sz w:val="24"/>
          <w:szCs w:val="24"/>
        </w:rPr>
        <w:t xml:space="preserve"> </w:t>
      </w:r>
      <w:r w:rsidR="00EA56CF" w:rsidRPr="002403AB">
        <w:rPr>
          <w:rFonts w:ascii="Times New Roman" w:eastAsia="Times New Roman" w:hAnsi="Times New Roman" w:cs="Times New Roman"/>
          <w:sz w:val="24"/>
          <w:szCs w:val="24"/>
        </w:rPr>
        <w:t>podľa vyššej kolektívnej zmluvy deväť týždňov v kalendárnom roku</w:t>
      </w:r>
      <w:r w:rsidR="00EA56CF">
        <w:rPr>
          <w:rFonts w:ascii="Times New Roman" w:eastAsia="Times New Roman" w:hAnsi="Times New Roman" w:cs="Times New Roman"/>
          <w:sz w:val="24"/>
          <w:szCs w:val="24"/>
        </w:rPr>
        <w:t xml:space="preserve"> </w:t>
      </w:r>
      <w:r w:rsidR="00EA56CF" w:rsidRPr="002403AB">
        <w:rPr>
          <w:rFonts w:ascii="Times New Roman" w:eastAsia="Times New Roman" w:hAnsi="Times New Roman" w:cs="Times New Roman"/>
          <w:sz w:val="24"/>
          <w:szCs w:val="24"/>
        </w:rPr>
        <w:t xml:space="preserve">(učitelia, riaditeľ, </w:t>
      </w:r>
      <w:r w:rsidR="00EA56CF" w:rsidRPr="00017892">
        <w:rPr>
          <w:rFonts w:ascii="Times New Roman" w:eastAsia="Times New Roman" w:hAnsi="Times New Roman" w:cs="Times New Roman"/>
          <w:sz w:val="24"/>
          <w:szCs w:val="24"/>
        </w:rPr>
        <w:t>zástupcovia, vychovávatelia, odborný zamestnanci).</w:t>
      </w:r>
    </w:p>
    <w:p w:rsidR="00906CD1" w:rsidRPr="00017892" w:rsidRDefault="00906CD1" w:rsidP="00906CD1">
      <w:pPr>
        <w:spacing w:before="100" w:beforeAutospacing="1" w:after="100" w:afterAutospacing="1" w:line="240" w:lineRule="auto"/>
        <w:ind w:left="709"/>
        <w:rPr>
          <w:rFonts w:ascii="Times New Roman" w:eastAsia="Times New Roman" w:hAnsi="Times New Roman" w:cs="Times New Roman"/>
          <w:sz w:val="24"/>
          <w:szCs w:val="24"/>
        </w:rPr>
      </w:pPr>
    </w:p>
    <w:p w:rsidR="00FE6777" w:rsidRPr="007165F7" w:rsidRDefault="00EB6DE6" w:rsidP="00EB6DE6">
      <w:pPr>
        <w:spacing w:before="100" w:beforeAutospacing="1" w:after="100" w:afterAutospacing="1"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A56CF" w:rsidRPr="00017892">
        <w:rPr>
          <w:rFonts w:ascii="Times New Roman" w:eastAsia="Times New Roman" w:hAnsi="Times New Roman" w:cs="Times New Roman"/>
          <w:sz w:val="24"/>
          <w:szCs w:val="24"/>
        </w:rPr>
        <w:t>Dovolenka vo výmere šiestich týždňov patrí zamestnancovi, ktorý do konca kalendárneho rok</w:t>
      </w:r>
      <w:r w:rsidR="007C070D" w:rsidRPr="00017892">
        <w:rPr>
          <w:rFonts w:ascii="Times New Roman" w:eastAsia="Times New Roman" w:hAnsi="Times New Roman" w:cs="Times New Roman"/>
          <w:sz w:val="24"/>
          <w:szCs w:val="24"/>
        </w:rPr>
        <w:t>a dovŕši najmenej 33 rokov veku, a zamestnanca, ktorý sa trvale stará o dieťa.</w:t>
      </w:r>
    </w:p>
    <w:p w:rsidR="00EA56CF" w:rsidRDefault="00EB6DE6" w:rsidP="00EB6DE6">
      <w:pPr>
        <w:spacing w:before="100" w:beforeAutospacing="1" w:after="100" w:afterAutospacing="1"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EA56CF" w:rsidRPr="002403AB">
        <w:rPr>
          <w:rFonts w:ascii="Times New Roman" w:eastAsia="Times New Roman" w:hAnsi="Times New Roman" w:cs="Times New Roman"/>
          <w:sz w:val="24"/>
          <w:szCs w:val="24"/>
        </w:rPr>
        <w:t>Zamestnávateľ umožní zamestnancom čerpanie dovolenky i  počas školského roka v odôvodnených prípadoch, ak tomu nebránia vážne prevádzkové dôvody.</w:t>
      </w:r>
    </w:p>
    <w:p w:rsidR="00693795" w:rsidRPr="002403AB" w:rsidRDefault="00693795" w:rsidP="00693795">
      <w:pPr>
        <w:spacing w:before="100" w:beforeAutospacing="1" w:after="100" w:afterAutospacing="1" w:line="240" w:lineRule="auto"/>
        <w:ind w:left="709"/>
        <w:rPr>
          <w:rFonts w:ascii="Times New Roman" w:eastAsia="Times New Roman" w:hAnsi="Times New Roman" w:cs="Times New Roman"/>
          <w:sz w:val="24"/>
          <w:szCs w:val="24"/>
        </w:rPr>
      </w:pPr>
    </w:p>
    <w:p w:rsidR="00F87A6D" w:rsidRPr="00693795" w:rsidRDefault="00F87A6D" w:rsidP="005322A0">
      <w:pPr>
        <w:spacing w:before="100" w:beforeAutospacing="1" w:after="100" w:afterAutospacing="1" w:line="240" w:lineRule="auto"/>
        <w:contextualSpacing/>
        <w:jc w:val="center"/>
        <w:rPr>
          <w:rFonts w:ascii="Times New Roman" w:eastAsia="Times New Roman" w:hAnsi="Times New Roman" w:cs="Times New Roman"/>
          <w:b/>
          <w:i/>
          <w:sz w:val="28"/>
          <w:szCs w:val="28"/>
        </w:rPr>
      </w:pPr>
      <w:r w:rsidRPr="00693795">
        <w:rPr>
          <w:rFonts w:ascii="Times New Roman" w:eastAsia="Times New Roman" w:hAnsi="Times New Roman" w:cs="Times New Roman"/>
          <w:b/>
          <w:i/>
          <w:sz w:val="28"/>
          <w:szCs w:val="28"/>
        </w:rPr>
        <w:t>Tretia časť</w:t>
      </w:r>
    </w:p>
    <w:p w:rsidR="00F87A6D" w:rsidRPr="00693795" w:rsidRDefault="00F87A6D" w:rsidP="005322A0">
      <w:pPr>
        <w:spacing w:before="100" w:beforeAutospacing="1" w:after="100" w:afterAutospacing="1" w:line="240" w:lineRule="auto"/>
        <w:contextualSpacing/>
        <w:jc w:val="center"/>
        <w:rPr>
          <w:rFonts w:ascii="Times New Roman" w:eastAsia="Times New Roman" w:hAnsi="Times New Roman" w:cs="Times New Roman"/>
          <w:b/>
          <w:i/>
          <w:sz w:val="28"/>
          <w:szCs w:val="28"/>
        </w:rPr>
      </w:pPr>
      <w:r w:rsidRPr="00693795">
        <w:rPr>
          <w:rFonts w:ascii="Times New Roman" w:eastAsia="Times New Roman" w:hAnsi="Times New Roman" w:cs="Times New Roman"/>
          <w:b/>
          <w:i/>
          <w:sz w:val="28"/>
          <w:szCs w:val="28"/>
        </w:rPr>
        <w:t>Kolektívne vzťahy, práva a povinnosti zmluvných strán</w:t>
      </w:r>
    </w:p>
    <w:p w:rsidR="00F87A6D" w:rsidRDefault="00F87A6D" w:rsidP="005322A0">
      <w:pPr>
        <w:spacing w:before="100" w:beforeAutospacing="1" w:after="100" w:afterAutospacing="1" w:line="240" w:lineRule="auto"/>
        <w:jc w:val="center"/>
        <w:rPr>
          <w:rFonts w:ascii="Times New Roman" w:eastAsia="Times New Roman" w:hAnsi="Times New Roman" w:cs="Times New Roman"/>
          <w:b/>
          <w:i/>
          <w:sz w:val="24"/>
          <w:szCs w:val="24"/>
        </w:rPr>
      </w:pPr>
    </w:p>
    <w:p w:rsidR="00F87A6D" w:rsidRPr="00F87A6D" w:rsidRDefault="00F87A6D" w:rsidP="005322A0">
      <w:pPr>
        <w:spacing w:after="100" w:afterAutospacing="1" w:line="240" w:lineRule="auto"/>
        <w:contextualSpacing/>
        <w:jc w:val="center"/>
        <w:rPr>
          <w:rFonts w:ascii="Times New Roman" w:eastAsia="Times New Roman" w:hAnsi="Times New Roman" w:cs="Times New Roman"/>
          <w:b/>
          <w:i/>
          <w:sz w:val="24"/>
          <w:szCs w:val="24"/>
        </w:rPr>
      </w:pPr>
      <w:r w:rsidRPr="00F87A6D">
        <w:rPr>
          <w:rFonts w:ascii="Times New Roman" w:eastAsia="Times New Roman" w:hAnsi="Times New Roman" w:cs="Times New Roman"/>
          <w:b/>
          <w:i/>
          <w:sz w:val="24"/>
          <w:szCs w:val="24"/>
        </w:rPr>
        <w:t>Čl</w:t>
      </w:r>
      <w:r>
        <w:rPr>
          <w:rFonts w:ascii="Times New Roman" w:eastAsia="Times New Roman" w:hAnsi="Times New Roman" w:cs="Times New Roman"/>
          <w:b/>
          <w:i/>
          <w:sz w:val="24"/>
          <w:szCs w:val="24"/>
        </w:rPr>
        <w:t>ánok 13</w:t>
      </w:r>
    </w:p>
    <w:p w:rsidR="00F87A6D" w:rsidRDefault="00F87A6D" w:rsidP="005322A0">
      <w:pPr>
        <w:spacing w:after="100" w:afterAutospacing="1"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Obdobie sociálneho mieru a jeho prerušenie</w:t>
      </w:r>
    </w:p>
    <w:p w:rsidR="00F87A6D" w:rsidRDefault="00F87A6D" w:rsidP="005322A0">
      <w:pPr>
        <w:spacing w:after="100" w:afterAutospacing="1" w:line="240" w:lineRule="auto"/>
        <w:contextualSpacing/>
        <w:jc w:val="center"/>
        <w:rPr>
          <w:rFonts w:ascii="Times New Roman" w:eastAsia="Times New Roman" w:hAnsi="Times New Roman" w:cs="Times New Roman"/>
          <w:sz w:val="24"/>
          <w:szCs w:val="24"/>
        </w:rPr>
      </w:pPr>
    </w:p>
    <w:p w:rsidR="00F87A6D" w:rsidRDefault="00F87A6D" w:rsidP="00224B26">
      <w:pPr>
        <w:pStyle w:val="Odsekzoznamu"/>
        <w:numPr>
          <w:ilvl w:val="0"/>
          <w:numId w:val="16"/>
        </w:numPr>
        <w:spacing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Zmluvné strany rešpektujú obdobie platnosti tejto KZ, ako obdobie sociálneho mieru s výnimkou, ak dôjde k postupu podľa článku 4 ods. 1 tejto KZ</w:t>
      </w:r>
    </w:p>
    <w:p w:rsidR="00FE6777" w:rsidRDefault="00FE6777" w:rsidP="00FE6777">
      <w:pPr>
        <w:pStyle w:val="Odsekzoznamu"/>
        <w:spacing w:after="100" w:afterAutospacing="1" w:line="240" w:lineRule="auto"/>
        <w:ind w:left="709"/>
        <w:rPr>
          <w:rFonts w:ascii="Times New Roman" w:eastAsia="Times New Roman" w:hAnsi="Times New Roman" w:cs="Times New Roman"/>
          <w:sz w:val="24"/>
          <w:szCs w:val="24"/>
        </w:rPr>
      </w:pPr>
    </w:p>
    <w:p w:rsidR="00F87A6D" w:rsidRDefault="00F87A6D" w:rsidP="00224B26">
      <w:pPr>
        <w:pStyle w:val="Odsekzoznamu"/>
        <w:numPr>
          <w:ilvl w:val="0"/>
          <w:numId w:val="16"/>
        </w:numPr>
        <w:spacing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V prípade prerušenia sociálneho mieru postupom uvedeným v článku 4 ods. 1 KZ môžu zmluvné strany použiť aj krajné prostriedky na riešenie kolektívneho sporu, t.j. štrajk a výluku, pri splnení zákonných podmienok stanovených v zák. č. 2/1991 o kolektívnom vyjednávaní a podmienok uvedených v tejto časti KZ.</w:t>
      </w:r>
    </w:p>
    <w:p w:rsidR="00FE6777" w:rsidRDefault="00FE6777" w:rsidP="00FE6777">
      <w:pPr>
        <w:pStyle w:val="Odsekzoznamu"/>
        <w:spacing w:after="100" w:afterAutospacing="1" w:line="240" w:lineRule="auto"/>
        <w:ind w:left="709"/>
        <w:rPr>
          <w:rFonts w:ascii="Times New Roman" w:eastAsia="Times New Roman" w:hAnsi="Times New Roman" w:cs="Times New Roman"/>
          <w:sz w:val="24"/>
          <w:szCs w:val="24"/>
        </w:rPr>
      </w:pPr>
    </w:p>
    <w:p w:rsidR="00F87A6D" w:rsidRDefault="00F87A6D" w:rsidP="00224B26">
      <w:pPr>
        <w:pStyle w:val="Odsekzoznamu"/>
        <w:numPr>
          <w:ilvl w:val="0"/>
          <w:numId w:val="16"/>
        </w:numPr>
        <w:spacing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Právo zamestnancov na štrajk, zaručené Článkom 37 ods. 4 Ústavy Slovenskej republiky a Listinou základných práv a slobôd tým nie je ustanoveniami predchádzajúcich odsekov, ani ničím iným obmedzené a zmluvné strany sa zaväzujú ho nespochybňovať.</w:t>
      </w:r>
    </w:p>
    <w:p w:rsidR="00E4462A" w:rsidRPr="00E4462A" w:rsidRDefault="00E4462A"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sidRPr="00E4462A">
        <w:rPr>
          <w:rFonts w:ascii="Times New Roman" w:eastAsia="Times New Roman" w:hAnsi="Times New Roman" w:cs="Times New Roman"/>
          <w:b/>
          <w:i/>
          <w:sz w:val="24"/>
          <w:szCs w:val="24"/>
        </w:rPr>
        <w:t>Čl</w:t>
      </w:r>
      <w:r>
        <w:rPr>
          <w:rFonts w:ascii="Times New Roman" w:eastAsia="Times New Roman" w:hAnsi="Times New Roman" w:cs="Times New Roman"/>
          <w:b/>
          <w:i/>
          <w:sz w:val="24"/>
          <w:szCs w:val="24"/>
        </w:rPr>
        <w:t>ánok 14</w:t>
      </w:r>
    </w:p>
    <w:p w:rsidR="00E4462A" w:rsidRDefault="00E4462A" w:rsidP="005322A0">
      <w:pPr>
        <w:spacing w:after="100" w:afterAutospacing="1"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Riešenie kolektívnych sporov</w:t>
      </w:r>
    </w:p>
    <w:p w:rsidR="00E4462A" w:rsidRDefault="00E4462A" w:rsidP="005322A0">
      <w:pPr>
        <w:spacing w:after="100" w:afterAutospacing="1" w:line="240" w:lineRule="auto"/>
        <w:ind w:firstLine="709"/>
        <w:contextualSpacing/>
        <w:jc w:val="center"/>
        <w:rPr>
          <w:rFonts w:ascii="Times New Roman" w:eastAsia="Times New Roman" w:hAnsi="Times New Roman" w:cs="Times New Roman"/>
          <w:sz w:val="24"/>
          <w:szCs w:val="24"/>
        </w:rPr>
      </w:pPr>
    </w:p>
    <w:p w:rsidR="00E4462A" w:rsidRDefault="00E4462A" w:rsidP="00224B26">
      <w:pPr>
        <w:pStyle w:val="Odsekzoznamu"/>
        <w:numPr>
          <w:ilvl w:val="0"/>
          <w:numId w:val="17"/>
        </w:numPr>
        <w:spacing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Kolektívnym sporom zmluvné strany rozumejú spor o uzatvorenie KZ alebo spor o uzatvorenie dodatku ku KZ, alebo spor o plnenie záväzku z KZ (ak nevzniká z neho nárok priamo zamestnancovi) v dobe účinnosti KZ alebo v dobe účinnosti jednotlivých záväzkov z nej.</w:t>
      </w:r>
    </w:p>
    <w:p w:rsidR="00FE6777" w:rsidRDefault="00FE6777" w:rsidP="00FE6777">
      <w:pPr>
        <w:pStyle w:val="Odsekzoznamu"/>
        <w:spacing w:after="100" w:afterAutospacing="1" w:line="240" w:lineRule="auto"/>
        <w:ind w:left="709"/>
        <w:rPr>
          <w:rFonts w:ascii="Times New Roman" w:eastAsia="Times New Roman" w:hAnsi="Times New Roman" w:cs="Times New Roman"/>
          <w:sz w:val="24"/>
          <w:szCs w:val="24"/>
        </w:rPr>
      </w:pPr>
    </w:p>
    <w:p w:rsidR="00E4462A" w:rsidRDefault="00E4462A" w:rsidP="00224B26">
      <w:pPr>
        <w:pStyle w:val="Odsekzoznamu"/>
        <w:numPr>
          <w:ilvl w:val="0"/>
          <w:numId w:val="17"/>
        </w:numPr>
        <w:spacing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Zmluvné strany sa zaväzujú, ak kolektívny spor nevyriešia rokovaním do 30 dní od predloženia návrhu na uzatvorenie KZ, jej dodatku, alebo návrhu na vyriešenie sporu o plnenie záväzku z KZ, využiť sprostredkovateľa na riešenie sporu, zapísaného v zozname sprostredkovateľov na Ministerstve práce, sociálnych vecí a rodiny Slovenskej republiky (ďalej ministerstvo).</w:t>
      </w:r>
    </w:p>
    <w:p w:rsidR="00FE6777" w:rsidRDefault="00FE6777" w:rsidP="00FE6777">
      <w:pPr>
        <w:pStyle w:val="Odsekzoznamu"/>
        <w:spacing w:after="100" w:afterAutospacing="1" w:line="240" w:lineRule="auto"/>
        <w:ind w:left="709"/>
        <w:rPr>
          <w:rFonts w:ascii="Times New Roman" w:eastAsia="Times New Roman" w:hAnsi="Times New Roman" w:cs="Times New Roman"/>
          <w:sz w:val="24"/>
          <w:szCs w:val="24"/>
        </w:rPr>
      </w:pPr>
    </w:p>
    <w:p w:rsidR="00E4462A" w:rsidRDefault="00E4462A" w:rsidP="00224B26">
      <w:pPr>
        <w:pStyle w:val="Odsekzoznamu"/>
        <w:numPr>
          <w:ilvl w:val="0"/>
          <w:numId w:val="17"/>
        </w:numPr>
        <w:spacing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Zmluvné strany, ak kolektívny spor nevyriešia pre sprostredkovateľom podľa predchádzajúceho odseku, zvážia na základe spoločnej dohody využitie rozhodcu zapísaného na ministerstve, aby rozhodol jeho kolektívny spor.</w:t>
      </w:r>
    </w:p>
    <w:p w:rsidR="00FE6777" w:rsidRDefault="00FE6777" w:rsidP="00FE6777">
      <w:pPr>
        <w:pStyle w:val="Odsekzoznamu"/>
        <w:spacing w:after="100" w:afterAutospacing="1" w:line="240" w:lineRule="auto"/>
        <w:ind w:left="709"/>
        <w:rPr>
          <w:rFonts w:ascii="Times New Roman" w:eastAsia="Times New Roman" w:hAnsi="Times New Roman" w:cs="Times New Roman"/>
          <w:sz w:val="24"/>
          <w:szCs w:val="24"/>
        </w:rPr>
      </w:pPr>
    </w:p>
    <w:p w:rsidR="00E4462A" w:rsidRDefault="00E4462A" w:rsidP="00224B26">
      <w:pPr>
        <w:pStyle w:val="Odsekzoznamu"/>
        <w:numPr>
          <w:ilvl w:val="0"/>
          <w:numId w:val="17"/>
        </w:numPr>
        <w:spacing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sume 400 eur. Zmluvná pokuta podľa predchádzajúcej vety je splatná do 15 dní od jej vyúčtovania povinnej zmluvnej strane. Odborová organizácia smie prípadne zaplatenú pokutu zamestnávateľom použiť len na účel kolektívneho vyjednávania.</w:t>
      </w:r>
    </w:p>
    <w:p w:rsidR="006C0FAF" w:rsidRDefault="006C0FAF"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p>
    <w:p w:rsidR="006C0FAF" w:rsidRDefault="006C0FAF"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p>
    <w:p w:rsidR="006C0FAF" w:rsidRDefault="006C0FAF"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p>
    <w:p w:rsidR="00E4462A" w:rsidRPr="00E4462A" w:rsidRDefault="00E4462A"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sidRPr="00E4462A">
        <w:rPr>
          <w:rFonts w:ascii="Times New Roman" w:eastAsia="Times New Roman" w:hAnsi="Times New Roman" w:cs="Times New Roman"/>
          <w:b/>
          <w:i/>
          <w:sz w:val="24"/>
          <w:szCs w:val="24"/>
        </w:rPr>
        <w:t>Čl</w:t>
      </w:r>
      <w:r>
        <w:rPr>
          <w:rFonts w:ascii="Times New Roman" w:eastAsia="Times New Roman" w:hAnsi="Times New Roman" w:cs="Times New Roman"/>
          <w:b/>
          <w:i/>
          <w:sz w:val="24"/>
          <w:szCs w:val="24"/>
        </w:rPr>
        <w:t>ánok 15</w:t>
      </w:r>
    </w:p>
    <w:p w:rsidR="00E4462A" w:rsidRDefault="00E4462A"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Riešenie individuálnych nárokov zamestnancov a vybavovanie ich sťažností</w:t>
      </w:r>
    </w:p>
    <w:p w:rsidR="00E4462A" w:rsidRDefault="00E4462A" w:rsidP="005322A0">
      <w:pPr>
        <w:spacing w:before="100" w:beforeAutospacing="1" w:after="100" w:afterAutospacing="1" w:line="240" w:lineRule="auto"/>
        <w:contextualSpacing/>
        <w:jc w:val="center"/>
        <w:rPr>
          <w:rFonts w:ascii="Times New Roman" w:eastAsia="Times New Roman" w:hAnsi="Times New Roman" w:cs="Times New Roman"/>
          <w:sz w:val="24"/>
          <w:szCs w:val="24"/>
        </w:rPr>
      </w:pPr>
    </w:p>
    <w:p w:rsidR="00E4462A" w:rsidRDefault="007D29B0" w:rsidP="00224B26">
      <w:pPr>
        <w:pStyle w:val="Odsekzoznamu"/>
        <w:numPr>
          <w:ilvl w:val="0"/>
          <w:numId w:val="18"/>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Zmluvné strany sa zaväzujú rešpektovať právo zamestnanca na uplatnenie svojich individuálnych nárokov z pracovnoprávnych vzťahov a z tejto kolektívnej zmluvy prostredníctvom inšpekcie práce alebo na súde, bez jeho obmedzovania v právach a povinnostiach v porovnaní s ostatnými zamestnancami.</w:t>
      </w:r>
    </w:p>
    <w:p w:rsidR="00FE6777" w:rsidRDefault="00FE6777" w:rsidP="00FE6777">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7D29B0" w:rsidRDefault="007D29B0" w:rsidP="00224B26">
      <w:pPr>
        <w:pStyle w:val="Odsekzoznamu"/>
        <w:numPr>
          <w:ilvl w:val="0"/>
          <w:numId w:val="18"/>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Zmluvné strany sa dohodli, že pri riešení sťažností zamestnanca budú postupovať objektívne, v súlade so všeobecne záväznými predpismi. Za tým účelom sa zaväzujú upraviť podrobnejšie postup riešenia sťažností zamestnancov v pracovnom poriadku tak, aby každá sťažnosť bola prešetrená a výsledok oznámený zamestnancovi bez zbytočného odkladu ( §13 ods.6 ZP).</w:t>
      </w:r>
    </w:p>
    <w:p w:rsidR="007D29B0" w:rsidRPr="007D29B0" w:rsidRDefault="007D29B0"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sidRPr="007D29B0">
        <w:rPr>
          <w:rFonts w:ascii="Times New Roman" w:eastAsia="Times New Roman" w:hAnsi="Times New Roman" w:cs="Times New Roman"/>
          <w:b/>
          <w:i/>
          <w:sz w:val="24"/>
          <w:szCs w:val="24"/>
        </w:rPr>
        <w:t>Čl</w:t>
      </w:r>
      <w:r>
        <w:rPr>
          <w:rFonts w:ascii="Times New Roman" w:eastAsia="Times New Roman" w:hAnsi="Times New Roman" w:cs="Times New Roman"/>
          <w:b/>
          <w:i/>
          <w:sz w:val="24"/>
          <w:szCs w:val="24"/>
        </w:rPr>
        <w:t>ánok 16</w:t>
      </w:r>
    </w:p>
    <w:p w:rsidR="007D29B0" w:rsidRDefault="007D29B0"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Zabezpečenie činnosti odborovej organizácie</w:t>
      </w:r>
    </w:p>
    <w:p w:rsidR="007D29B0" w:rsidRDefault="007D29B0" w:rsidP="00224B26">
      <w:pPr>
        <w:pStyle w:val="Odsekzoznamu"/>
        <w:numPr>
          <w:ilvl w:val="0"/>
          <w:numId w:val="19"/>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Zmluvné strany sa dohodli, že budú racionálne riešiť zabezpečenie nevyhnutnej prevádzkovej činnosti odborovej organizácie, aby mohla riadne vykonávať svoje poslanie. Na splnenie povinnosti vyplývajúcej z §-u 240 ods.3 ZP sa zamestnávateľ zaväzuje na dobu existencie odborovej organizácie poskytnúť jej</w:t>
      </w:r>
    </w:p>
    <w:p w:rsidR="007D29B0" w:rsidRDefault="007D29B0" w:rsidP="00224B26">
      <w:pPr>
        <w:pStyle w:val="Odsekzoznamu"/>
        <w:numPr>
          <w:ilvl w:val="0"/>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telefónnu (faxovú) linku za účelom telefonického spojenia, faxového spojenia alebo počítačového spojenia na odosielanie správ e-mailom a využívanie internetu,</w:t>
      </w:r>
    </w:p>
    <w:p w:rsidR="007D29B0" w:rsidRDefault="007D29B0" w:rsidP="00224B26">
      <w:pPr>
        <w:pStyle w:val="Odsekzoznamu"/>
        <w:numPr>
          <w:ilvl w:val="0"/>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svoje rokovacie miestnosti na svoj náklad za účelom vzdelávacích činností odborových funkcionárov a vedúcich zamestnancov zamestnávateľa v oblasti pracovnoprávnej a kolektívneho vyjednávania, oboznámenia zamestnancov s uzatvorenou kolektívnou zmluvou, na kolektívne vyjednávanie a riešenie kolektívnych sporov, na zasadnutia odborových orgánov,</w:t>
      </w:r>
    </w:p>
    <w:p w:rsidR="007D29B0" w:rsidRDefault="0032401D" w:rsidP="00224B26">
      <w:pPr>
        <w:pStyle w:val="Odsekzoznamu"/>
        <w:numPr>
          <w:ilvl w:val="0"/>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priestory na zverejňovanie informácií o ochrane práce, o kolektívnom vyjednávaní, o pracovnoprávnych otázkach a odborovej činnosti v záujme zabezpečenia riadnej informovanosti zamestnancov- priestor na nástenke v zborovni.</w:t>
      </w:r>
    </w:p>
    <w:p w:rsidR="0032401D" w:rsidRDefault="0032401D" w:rsidP="00224B26">
      <w:pPr>
        <w:pStyle w:val="Odsekzoznamu"/>
        <w:numPr>
          <w:ilvl w:val="0"/>
          <w:numId w:val="19"/>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Zamestnávateľ umožní úpravu pracovného času pedagogickým zamestnancom, funkcionárom odborových orgánov, na zabezpečenie nevyhnutnej činnosti v nich (úprava rozvrhu vyučovania).</w:t>
      </w:r>
    </w:p>
    <w:p w:rsidR="00FE6777" w:rsidRDefault="00FE6777" w:rsidP="00FE6777">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32401D" w:rsidRDefault="0032401D" w:rsidP="00224B26">
      <w:pPr>
        <w:pStyle w:val="Odsekzoznamu"/>
        <w:numPr>
          <w:ilvl w:val="0"/>
          <w:numId w:val="19"/>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Zamestnávateľ poskytne zamestnancom pracovné voľno na nevyhnutne potrebný čas s náhradou mzdy v sume jeho funkčného platu na účasť na povinných </w:t>
      </w:r>
      <w:r>
        <w:rPr>
          <w:rFonts w:ascii="Times New Roman" w:eastAsia="Times New Roman" w:hAnsi="Times New Roman" w:cs="Times New Roman"/>
          <w:sz w:val="24"/>
          <w:szCs w:val="24"/>
        </w:rPr>
        <w:lastRenderedPageBreak/>
        <w:t>lekárskych prehliadkach a na účasť zástupcov zamestnancov na vzdelávaní (§138 ZP) a na odborné školenia aj v oblasti pracovnoprávnych vzťahov v nevyhnutnom rozsahu.</w:t>
      </w:r>
    </w:p>
    <w:p w:rsidR="00FE6777" w:rsidRDefault="00FE6777" w:rsidP="00FE6777">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32401D" w:rsidRDefault="0032401D" w:rsidP="00224B26">
      <w:pPr>
        <w:pStyle w:val="Odsekzoznamu"/>
        <w:numPr>
          <w:ilvl w:val="0"/>
          <w:numId w:val="19"/>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Zamestnávateľ sa zaväzuje poskytovať pracovné voľno s náhradou mzdy funkcionárom, ktorí sú volení do orgánov Rady OZ</w:t>
      </w:r>
      <w:r w:rsidR="00224B26">
        <w:rPr>
          <w:rFonts w:ascii="Times New Roman" w:eastAsia="Times New Roman" w:hAnsi="Times New Roman" w:cs="Times New Roman"/>
          <w:sz w:val="24"/>
          <w:szCs w:val="24"/>
        </w:rPr>
        <w:t>.</w:t>
      </w:r>
    </w:p>
    <w:p w:rsidR="0032401D" w:rsidRPr="0032401D" w:rsidRDefault="0032401D"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sidRPr="0032401D">
        <w:rPr>
          <w:rFonts w:ascii="Times New Roman" w:eastAsia="Times New Roman" w:hAnsi="Times New Roman" w:cs="Times New Roman"/>
          <w:b/>
          <w:i/>
          <w:sz w:val="24"/>
          <w:szCs w:val="24"/>
        </w:rPr>
        <w:t>Čl</w:t>
      </w:r>
      <w:r>
        <w:rPr>
          <w:rFonts w:ascii="Times New Roman" w:eastAsia="Times New Roman" w:hAnsi="Times New Roman" w:cs="Times New Roman"/>
          <w:b/>
          <w:i/>
          <w:sz w:val="24"/>
          <w:szCs w:val="24"/>
        </w:rPr>
        <w:t>ánok 17</w:t>
      </w:r>
    </w:p>
    <w:p w:rsidR="0032401D" w:rsidRDefault="0032401D"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Pracovné podmienky, podmienky zamestnávania a úprava spolurozhodovania pre rokovania uplatnenia práva na informácie a na kontrolnú činnosť v tejto oblasti</w:t>
      </w:r>
    </w:p>
    <w:p w:rsidR="0032401D" w:rsidRDefault="0032401D" w:rsidP="005322A0">
      <w:pPr>
        <w:spacing w:before="100" w:beforeAutospacing="1" w:after="100" w:afterAutospacing="1" w:line="240" w:lineRule="auto"/>
        <w:contextualSpacing/>
        <w:jc w:val="center"/>
        <w:rPr>
          <w:rFonts w:ascii="Times New Roman" w:eastAsia="Times New Roman" w:hAnsi="Times New Roman" w:cs="Times New Roman"/>
          <w:sz w:val="24"/>
          <w:szCs w:val="24"/>
        </w:rPr>
      </w:pPr>
    </w:p>
    <w:p w:rsidR="0032401D" w:rsidRDefault="0032401D" w:rsidP="00224B26">
      <w:pPr>
        <w:pStyle w:val="Odsekzoznamu"/>
        <w:numPr>
          <w:ilvl w:val="0"/>
          <w:numId w:val="21"/>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Zamestnávateľ sa zaväzuje plniť povinnosti vyplývajúce mu z právnych predpisov a tejto KZ, najmä:</w:t>
      </w:r>
    </w:p>
    <w:p w:rsidR="0032401D" w:rsidRDefault="00C32CC7" w:rsidP="00224B26">
      <w:pPr>
        <w:pStyle w:val="Odsekzoznamu"/>
        <w:numPr>
          <w:ilvl w:val="0"/>
          <w:numId w:val="2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32401D">
        <w:rPr>
          <w:rFonts w:ascii="Times New Roman" w:eastAsia="Times New Roman" w:hAnsi="Times New Roman" w:cs="Times New Roman"/>
          <w:sz w:val="24"/>
          <w:szCs w:val="24"/>
        </w:rPr>
        <w:t>yžiadať si predchádzajúci súhlas odborovej organizácie alebo rozhodnúť po dohode s ňou v nasledovných prípadoch:</w:t>
      </w:r>
    </w:p>
    <w:p w:rsidR="0032401D" w:rsidRDefault="00C32CC7"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32401D">
        <w:rPr>
          <w:rFonts w:ascii="Times New Roman" w:eastAsia="Times New Roman" w:hAnsi="Times New Roman" w:cs="Times New Roman"/>
          <w:sz w:val="24"/>
          <w:szCs w:val="24"/>
        </w:rPr>
        <w:t>ydanie pracovného poriadku zamestnávateľa (§12 ZOVZ),</w:t>
      </w:r>
    </w:p>
    <w:p w:rsidR="0032401D" w:rsidRDefault="00C32CC7"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32401D">
        <w:rPr>
          <w:rFonts w:ascii="Times New Roman" w:eastAsia="Times New Roman" w:hAnsi="Times New Roman" w:cs="Times New Roman"/>
          <w:sz w:val="24"/>
          <w:szCs w:val="24"/>
        </w:rPr>
        <w:t>ýpoveď alebo okamžité zrušenie pracovného pomeru zástupcom zamestnancov, na ktorých sa vzťahuje zvýšená ochrana (§240 ods.7 ZP),</w:t>
      </w:r>
    </w:p>
    <w:p w:rsidR="0032401D" w:rsidRDefault="00C32CC7"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32401D">
        <w:rPr>
          <w:rFonts w:ascii="Times New Roman" w:eastAsia="Times New Roman" w:hAnsi="Times New Roman" w:cs="Times New Roman"/>
          <w:sz w:val="24"/>
          <w:szCs w:val="24"/>
        </w:rPr>
        <w:t>ovnomerné rozvrhnutie pracovného času (§86 ods.1 ZP),</w:t>
      </w:r>
    </w:p>
    <w:p w:rsidR="0032401D" w:rsidRDefault="00C32CC7"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32401D">
        <w:rPr>
          <w:rFonts w:ascii="Times New Roman" w:eastAsia="Times New Roman" w:hAnsi="Times New Roman" w:cs="Times New Roman"/>
          <w:sz w:val="24"/>
          <w:szCs w:val="24"/>
        </w:rPr>
        <w:t>erovnomerné rozvrhnutie pracovného času (§87 ods.2 ZP),</w:t>
      </w:r>
    </w:p>
    <w:p w:rsidR="0032401D" w:rsidRDefault="00C32CC7"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32401D">
        <w:rPr>
          <w:rFonts w:ascii="Times New Roman" w:eastAsia="Times New Roman" w:hAnsi="Times New Roman" w:cs="Times New Roman"/>
          <w:sz w:val="24"/>
          <w:szCs w:val="24"/>
        </w:rPr>
        <w:t>rčenie začiatku a konca pracovného času a na rozvrh pracovných zmien (§90 ods.4ZP),</w:t>
      </w:r>
    </w:p>
    <w:p w:rsidR="0032401D" w:rsidRDefault="00C32CC7"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32401D">
        <w:rPr>
          <w:rFonts w:ascii="Times New Roman" w:eastAsia="Times New Roman" w:hAnsi="Times New Roman" w:cs="Times New Roman"/>
          <w:sz w:val="24"/>
          <w:szCs w:val="24"/>
        </w:rPr>
        <w:t>rčenie podrobnejších podmienok poskytnutia prestávky na odpočinok a jedenie vrátane jej predĺženia (§91 ods.2 ZP),</w:t>
      </w:r>
    </w:p>
    <w:p w:rsidR="0032401D" w:rsidRDefault="00C32CC7"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32401D">
        <w:rPr>
          <w:rFonts w:ascii="Times New Roman" w:eastAsia="Times New Roman" w:hAnsi="Times New Roman" w:cs="Times New Roman"/>
          <w:sz w:val="24"/>
          <w:szCs w:val="24"/>
        </w:rPr>
        <w:t>rčenie rozsahu a podmienok práce nadčas (§97 ods.6 a 9 ZP),</w:t>
      </w:r>
    </w:p>
    <w:p w:rsidR="0032401D" w:rsidRDefault="00C32CC7"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32401D">
        <w:rPr>
          <w:rFonts w:ascii="Times New Roman" w:eastAsia="Times New Roman" w:hAnsi="Times New Roman" w:cs="Times New Roman"/>
          <w:sz w:val="24"/>
          <w:szCs w:val="24"/>
        </w:rPr>
        <w:t>ymedzenie okruhu ťažkých telesných prác a duševných prác, pri ktorých by mohlo dôjsť k ohrozeniu života alebo zdravia zamestnancov (§98 ods.9 ZP),</w:t>
      </w:r>
    </w:p>
    <w:p w:rsidR="0032401D" w:rsidRDefault="00C32CC7"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2401D">
        <w:rPr>
          <w:rFonts w:ascii="Times New Roman" w:eastAsia="Times New Roman" w:hAnsi="Times New Roman" w:cs="Times New Roman"/>
          <w:sz w:val="24"/>
          <w:szCs w:val="24"/>
        </w:rPr>
        <w:t>rijatie plánu dovoleniek na príslušný rok (§111 ods.1 ZP),</w:t>
      </w:r>
    </w:p>
    <w:p w:rsidR="0032401D" w:rsidRDefault="00C32CC7"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32401D">
        <w:rPr>
          <w:rFonts w:ascii="Times New Roman" w:eastAsia="Times New Roman" w:hAnsi="Times New Roman" w:cs="Times New Roman"/>
          <w:sz w:val="24"/>
          <w:szCs w:val="24"/>
        </w:rPr>
        <w:t>a určenie hromadného čerpania dovolenky (§111 ods.2 ZP),</w:t>
      </w:r>
    </w:p>
    <w:p w:rsidR="0032401D" w:rsidRDefault="00C32CC7"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vymedzenie vážnych prevádzkových dôvodov, pre ktoré zamestnávateľ nemôže zamestnancovi prideľovať prácu a pri ktorých sa mu poskytuje </w:t>
      </w:r>
      <w:r w:rsidR="00C146DC" w:rsidRPr="00B10FB1">
        <w:rPr>
          <w:rFonts w:ascii="Times New Roman" w:eastAsia="Times New Roman" w:hAnsi="Times New Roman" w:cs="Times New Roman"/>
          <w:sz w:val="24"/>
          <w:szCs w:val="24"/>
        </w:rPr>
        <w:t>100%</w:t>
      </w:r>
      <w:r w:rsidRPr="00B10F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jeho funkčného platu (§142 ods.4 ZP),</w:t>
      </w:r>
    </w:p>
    <w:p w:rsidR="00C32CC7" w:rsidRDefault="00C32CC7"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rozhodnutie, či ide o neospravedlnené zameškanie práce (§144 ods.7 ZP),</w:t>
      </w:r>
    </w:p>
    <w:p w:rsidR="00C32CC7" w:rsidRDefault="00C32CC7"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stanovenie podmienok, za ktorých bude zamestnancom poskytovať stravovanie počas prekážok v práci (§152 ods.5 písm. a/ ZP),</w:t>
      </w:r>
    </w:p>
    <w:p w:rsidR="00C32CC7" w:rsidRDefault="00C32CC7"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rozšírenie okruhu osôb, ktorým zabezpečí stravovanie (§152 ods.5 písm. b/ ZP),</w:t>
      </w:r>
    </w:p>
    <w:p w:rsidR="00C32CC7" w:rsidRDefault="00C32CC7"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určenie prídelu do sociálneho fondu, jeho čerpaní a použití a poskytnutí príspevku ZOOZ v nevyhnutnom rozsahu (zák. č. 152/1994 </w:t>
      </w:r>
      <w:proofErr w:type="spellStart"/>
      <w:r>
        <w:rPr>
          <w:rFonts w:ascii="Times New Roman" w:eastAsia="Times New Roman" w:hAnsi="Times New Roman" w:cs="Times New Roman"/>
          <w:sz w:val="24"/>
          <w:szCs w:val="24"/>
        </w:rPr>
        <w:t>Z.z</w:t>
      </w:r>
      <w:proofErr w:type="spellEnd"/>
      <w:r>
        <w:rPr>
          <w:rFonts w:ascii="Times New Roman" w:eastAsia="Times New Roman" w:hAnsi="Times New Roman" w:cs="Times New Roman"/>
          <w:sz w:val="24"/>
          <w:szCs w:val="24"/>
        </w:rPr>
        <w:t xml:space="preserve"> o sociálnom fonde),</w:t>
      </w:r>
    </w:p>
    <w:p w:rsidR="00C32CC7" w:rsidRDefault="00C32CC7"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určenie rozsahu a podmienok práce nadčas (§97 ods. 6 a 9 ZP).</w:t>
      </w:r>
    </w:p>
    <w:p w:rsidR="00C32CC7" w:rsidRDefault="00C32CC7" w:rsidP="00224B26">
      <w:pPr>
        <w:pStyle w:val="Odsekzoznamu"/>
        <w:spacing w:before="100" w:beforeAutospacing="1" w:after="100" w:afterAutospacing="1" w:line="240" w:lineRule="auto"/>
        <w:rPr>
          <w:rFonts w:ascii="Times New Roman" w:eastAsia="Times New Roman" w:hAnsi="Times New Roman" w:cs="Times New Roman"/>
          <w:sz w:val="24"/>
          <w:szCs w:val="24"/>
        </w:rPr>
      </w:pPr>
    </w:p>
    <w:p w:rsidR="00C32CC7" w:rsidRDefault="00C32CC7" w:rsidP="00224B26">
      <w:pPr>
        <w:pStyle w:val="Odsekzoznamu"/>
        <w:numPr>
          <w:ilvl w:val="0"/>
          <w:numId w:val="2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Písomne informovať odborovú organizáciu najmä:</w:t>
      </w:r>
    </w:p>
    <w:p w:rsidR="00C32CC7"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32CC7">
        <w:rPr>
          <w:rFonts w:ascii="Times New Roman" w:eastAsia="Times New Roman" w:hAnsi="Times New Roman" w:cs="Times New Roman"/>
          <w:sz w:val="24"/>
          <w:szCs w:val="24"/>
        </w:rPr>
        <w:t>k má dôjsť k prechodu práv a povinností z pracovnoprávnych vzťahov najneskôr 3 mesiace predtým</w:t>
      </w:r>
    </w:p>
    <w:p w:rsidR="00C32CC7" w:rsidRDefault="00A31758" w:rsidP="00224B26">
      <w:pPr>
        <w:pStyle w:val="Odsekzoznamu"/>
        <w:numPr>
          <w:ilvl w:val="0"/>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C32CC7">
        <w:rPr>
          <w:rFonts w:ascii="Times New Roman" w:eastAsia="Times New Roman" w:hAnsi="Times New Roman" w:cs="Times New Roman"/>
          <w:sz w:val="24"/>
          <w:szCs w:val="24"/>
        </w:rPr>
        <w:t> dátume alebo navrhovanom dátume prechodu</w:t>
      </w:r>
    </w:p>
    <w:p w:rsidR="00C32CC7" w:rsidRDefault="00A31758" w:rsidP="00224B26">
      <w:pPr>
        <w:pStyle w:val="Odsekzoznamu"/>
        <w:numPr>
          <w:ilvl w:val="0"/>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C32CC7">
        <w:rPr>
          <w:rFonts w:ascii="Times New Roman" w:eastAsia="Times New Roman" w:hAnsi="Times New Roman" w:cs="Times New Roman"/>
          <w:sz w:val="24"/>
          <w:szCs w:val="24"/>
        </w:rPr>
        <w:t> dôvodoch prechodu</w:t>
      </w:r>
    </w:p>
    <w:p w:rsidR="00C32CC7" w:rsidRDefault="00A31758" w:rsidP="00224B26">
      <w:pPr>
        <w:pStyle w:val="Odsekzoznamu"/>
        <w:numPr>
          <w:ilvl w:val="0"/>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32CC7">
        <w:rPr>
          <w:rFonts w:ascii="Times New Roman" w:eastAsia="Times New Roman" w:hAnsi="Times New Roman" w:cs="Times New Roman"/>
          <w:sz w:val="24"/>
          <w:szCs w:val="24"/>
        </w:rPr>
        <w:t>racovnoprávnych, ekonomických a sociálnych dôsledkoch prechodu na zamestnancov</w:t>
      </w:r>
    </w:p>
    <w:p w:rsidR="00C32CC7" w:rsidRDefault="00A31758" w:rsidP="00224B26">
      <w:pPr>
        <w:pStyle w:val="Odsekzoznamu"/>
        <w:numPr>
          <w:ilvl w:val="0"/>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32CC7">
        <w:rPr>
          <w:rFonts w:ascii="Times New Roman" w:eastAsia="Times New Roman" w:hAnsi="Times New Roman" w:cs="Times New Roman"/>
          <w:sz w:val="24"/>
          <w:szCs w:val="24"/>
        </w:rPr>
        <w:t>lánovaných opatreniach prechodu vzťahujúcich sa na zamestnancov (§29 ods.1 ZP).</w:t>
      </w:r>
    </w:p>
    <w:p w:rsidR="00C32CC7"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w:t>
      </w:r>
      <w:r w:rsidR="00C32CC7">
        <w:rPr>
          <w:rFonts w:ascii="Times New Roman" w:eastAsia="Times New Roman" w:hAnsi="Times New Roman" w:cs="Times New Roman"/>
          <w:sz w:val="24"/>
          <w:szCs w:val="24"/>
        </w:rPr>
        <w:t> dohodnutých nových pracovných pomeroch u zamestnávateľa raz za .... (§47 ods.4 ZP),</w:t>
      </w:r>
    </w:p>
    <w:p w:rsidR="00C32CC7"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C32CC7">
        <w:rPr>
          <w:rFonts w:ascii="Times New Roman" w:eastAsia="Times New Roman" w:hAnsi="Times New Roman" w:cs="Times New Roman"/>
          <w:sz w:val="24"/>
          <w:szCs w:val="24"/>
        </w:rPr>
        <w:t> pracovných miestach na neurčitý čas, ktoré sa u neho uvoľnili (§48 ods.7 ZP),</w:t>
      </w:r>
    </w:p>
    <w:p w:rsidR="00C32CC7"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C32CC7">
        <w:rPr>
          <w:rFonts w:ascii="Times New Roman" w:eastAsia="Times New Roman" w:hAnsi="Times New Roman" w:cs="Times New Roman"/>
          <w:sz w:val="24"/>
          <w:szCs w:val="24"/>
        </w:rPr>
        <w:t> možnostiach pracovných miest na kratší pracovný čas a na ustanovený týždenný pracovný čas (§49 ods.8 ZP),</w:t>
      </w:r>
    </w:p>
    <w:p w:rsidR="00C32CC7"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32CC7">
        <w:rPr>
          <w:rFonts w:ascii="Times New Roman" w:eastAsia="Times New Roman" w:hAnsi="Times New Roman" w:cs="Times New Roman"/>
          <w:sz w:val="24"/>
          <w:szCs w:val="24"/>
        </w:rPr>
        <w:t>ri hromadnom prepúšťaní o</w:t>
      </w:r>
    </w:p>
    <w:p w:rsidR="00C32CC7" w:rsidRDefault="00A31758" w:rsidP="00224B26">
      <w:pPr>
        <w:pStyle w:val="Odsekzoznamu"/>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32CC7">
        <w:rPr>
          <w:rFonts w:ascii="Times New Roman" w:eastAsia="Times New Roman" w:hAnsi="Times New Roman" w:cs="Times New Roman"/>
          <w:sz w:val="24"/>
          <w:szCs w:val="24"/>
        </w:rPr>
        <w:t>ôvodoch hromadného prepúšťania</w:t>
      </w:r>
    </w:p>
    <w:p w:rsidR="00C32CC7" w:rsidRDefault="00A31758" w:rsidP="00224B26">
      <w:pPr>
        <w:pStyle w:val="Odsekzoznamu"/>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32CC7">
        <w:rPr>
          <w:rFonts w:ascii="Times New Roman" w:eastAsia="Times New Roman" w:hAnsi="Times New Roman" w:cs="Times New Roman"/>
          <w:sz w:val="24"/>
          <w:szCs w:val="24"/>
        </w:rPr>
        <w:t>očte a štruktúre zamestnancov, s ktorými sa má pracovný pomer rozviazať</w:t>
      </w:r>
    </w:p>
    <w:p w:rsidR="00C32CC7" w:rsidRDefault="00A31758" w:rsidP="00224B26">
      <w:pPr>
        <w:pStyle w:val="Odsekzoznamu"/>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C32CC7">
        <w:rPr>
          <w:rFonts w:ascii="Times New Roman" w:eastAsia="Times New Roman" w:hAnsi="Times New Roman" w:cs="Times New Roman"/>
          <w:sz w:val="24"/>
          <w:szCs w:val="24"/>
        </w:rPr>
        <w:t>elkovom počte a štruktúre zamestnancov, ktorých zamestnáva</w:t>
      </w:r>
    </w:p>
    <w:p w:rsidR="00C32CC7" w:rsidRDefault="00A31758" w:rsidP="00224B26">
      <w:pPr>
        <w:pStyle w:val="Odsekzoznamu"/>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32CC7">
        <w:rPr>
          <w:rFonts w:ascii="Times New Roman" w:eastAsia="Times New Roman" w:hAnsi="Times New Roman" w:cs="Times New Roman"/>
          <w:sz w:val="24"/>
          <w:szCs w:val="24"/>
        </w:rPr>
        <w:t>obe, počas ktorej sa hromadné prepúšťanie bude uskutočňovať</w:t>
      </w:r>
    </w:p>
    <w:p w:rsidR="00C32CC7" w:rsidRDefault="00A31758" w:rsidP="00224B26">
      <w:pPr>
        <w:pStyle w:val="Odsekzoznamu"/>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C32CC7">
        <w:rPr>
          <w:rFonts w:ascii="Times New Roman" w:eastAsia="Times New Roman" w:hAnsi="Times New Roman" w:cs="Times New Roman"/>
          <w:sz w:val="24"/>
          <w:szCs w:val="24"/>
        </w:rPr>
        <w:t>ritériách na výber zamestnancov, s ktorými sa má pracovný pomer rozviazať (§73 ods.2 ZP)</w:t>
      </w:r>
    </w:p>
    <w:p w:rsidR="00C32CC7"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C32CC7">
        <w:rPr>
          <w:rFonts w:ascii="Times New Roman" w:eastAsia="Times New Roman" w:hAnsi="Times New Roman" w:cs="Times New Roman"/>
          <w:sz w:val="24"/>
          <w:szCs w:val="24"/>
        </w:rPr>
        <w:t> výsledkoch prerokovania opatrení na zamedzenie hromadnému prepúšťaniu (§73 ods. 2 a 4 ZP),</w:t>
      </w:r>
    </w:p>
    <w:p w:rsidR="00C32CC7"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C32CC7">
        <w:rPr>
          <w:rFonts w:ascii="Times New Roman" w:eastAsia="Times New Roman" w:hAnsi="Times New Roman" w:cs="Times New Roman"/>
          <w:sz w:val="24"/>
          <w:szCs w:val="24"/>
        </w:rPr>
        <w:t>rozumiteľným spôsobom na začiatku roka, po prijatí rozpočtu, potom štvrťročne a na konci roka za celý rok,</w:t>
      </w:r>
      <w:r w:rsidR="000A25AA">
        <w:rPr>
          <w:rFonts w:ascii="Times New Roman" w:eastAsia="Times New Roman" w:hAnsi="Times New Roman" w:cs="Times New Roman"/>
          <w:sz w:val="24"/>
          <w:szCs w:val="24"/>
        </w:rPr>
        <w:t xml:space="preserve"> informovať</w:t>
      </w:r>
      <w:r w:rsidR="00C32CC7">
        <w:rPr>
          <w:rFonts w:ascii="Times New Roman" w:eastAsia="Times New Roman" w:hAnsi="Times New Roman" w:cs="Times New Roman"/>
          <w:sz w:val="24"/>
          <w:szCs w:val="24"/>
        </w:rPr>
        <w:t xml:space="preserve"> o svojej hospodárskej a finančnej situácii a o predpokladanom vývoji jeho činnosti</w:t>
      </w:r>
      <w:r w:rsidR="000A25AA">
        <w:rPr>
          <w:rFonts w:ascii="Times New Roman" w:eastAsia="Times New Roman" w:hAnsi="Times New Roman" w:cs="Times New Roman"/>
          <w:sz w:val="24"/>
          <w:szCs w:val="24"/>
        </w:rPr>
        <w:t>, v rámci toho aj o záväznom limite mzdových prostriedkov na príslušný rok, ktoré mu určil zriaďovateľ, ako aj o jeho zmenách, o použití mzdových prostriedkov a poskytovať rozbory hospodárske a štatistické výkazy (§229 ods.1,2 ZP),</w:t>
      </w:r>
    </w:p>
    <w:p w:rsidR="000A25AA"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0A25AA">
        <w:rPr>
          <w:rFonts w:ascii="Times New Roman" w:eastAsia="Times New Roman" w:hAnsi="Times New Roman" w:cs="Times New Roman"/>
          <w:sz w:val="24"/>
          <w:szCs w:val="24"/>
        </w:rPr>
        <w:t xml:space="preserve"> opatreniach súvisiacich so zaistením BOZP §6 ods.1 písm. k) zákona NRSR č. 124/2006 </w:t>
      </w:r>
      <w:proofErr w:type="spellStart"/>
      <w:r w:rsidR="000A25AA">
        <w:rPr>
          <w:rFonts w:ascii="Times New Roman" w:eastAsia="Times New Roman" w:hAnsi="Times New Roman" w:cs="Times New Roman"/>
          <w:sz w:val="24"/>
          <w:szCs w:val="24"/>
        </w:rPr>
        <w:t>Z.z</w:t>
      </w:r>
      <w:proofErr w:type="spellEnd"/>
      <w:r w:rsidR="000A25AA">
        <w:rPr>
          <w:rFonts w:ascii="Times New Roman" w:eastAsia="Times New Roman" w:hAnsi="Times New Roman" w:cs="Times New Roman"/>
          <w:sz w:val="24"/>
          <w:szCs w:val="24"/>
        </w:rPr>
        <w:t>. o BOZP a o zmene a doplnení niektorých zákonov.</w:t>
      </w:r>
    </w:p>
    <w:p w:rsidR="000A25AA" w:rsidRDefault="000A25AA" w:rsidP="00224B26">
      <w:pPr>
        <w:pStyle w:val="Odsekzoznamu"/>
        <w:numPr>
          <w:ilvl w:val="0"/>
          <w:numId w:val="2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Vopred prerokovať s odborovou organizáciou najmä:</w:t>
      </w:r>
    </w:p>
    <w:p w:rsidR="000A25AA"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0A25AA">
        <w:rPr>
          <w:rFonts w:ascii="Times New Roman" w:eastAsia="Times New Roman" w:hAnsi="Times New Roman" w:cs="Times New Roman"/>
          <w:sz w:val="24"/>
          <w:szCs w:val="24"/>
        </w:rPr>
        <w:t>ovnomerné rozvrhnutie pracovnej činnosti (§86 ods.1 ZP),</w:t>
      </w:r>
    </w:p>
    <w:p w:rsidR="000A25AA"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0A25AA">
        <w:rPr>
          <w:rFonts w:ascii="Times New Roman" w:eastAsia="Times New Roman" w:hAnsi="Times New Roman" w:cs="Times New Roman"/>
          <w:sz w:val="24"/>
          <w:szCs w:val="24"/>
        </w:rPr>
        <w:t>patrenia zamestnávateľa pri prechode práv a povinností z pracovnoprávnych vzťahov (§29 ods. 2 ZP),</w:t>
      </w:r>
    </w:p>
    <w:p w:rsidR="000A25AA"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0A25AA">
        <w:rPr>
          <w:rFonts w:ascii="Times New Roman" w:eastAsia="Times New Roman" w:hAnsi="Times New Roman" w:cs="Times New Roman"/>
          <w:sz w:val="24"/>
          <w:szCs w:val="24"/>
        </w:rPr>
        <w:t>patrenia umožňujúce predísť hromadnému prepúšťaniu zamestnancov (§73 ods.2 ZP),</w:t>
      </w:r>
    </w:p>
    <w:p w:rsidR="000A25AA"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0A25AA">
        <w:rPr>
          <w:rFonts w:ascii="Times New Roman" w:eastAsia="Times New Roman" w:hAnsi="Times New Roman" w:cs="Times New Roman"/>
          <w:sz w:val="24"/>
          <w:szCs w:val="24"/>
        </w:rPr>
        <w:t>ýpoveď alebo okamžité skončenie pracovného pomeru so zamestnancom (§74 ZP),</w:t>
      </w:r>
    </w:p>
    <w:p w:rsidR="000A25AA"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0A25AA">
        <w:rPr>
          <w:rFonts w:ascii="Times New Roman" w:eastAsia="Times New Roman" w:hAnsi="Times New Roman" w:cs="Times New Roman"/>
          <w:sz w:val="24"/>
          <w:szCs w:val="24"/>
        </w:rPr>
        <w:t>avedenie pružného pracovného času (§81 ods.1 ZP),</w:t>
      </w:r>
    </w:p>
    <w:p w:rsidR="000A25AA"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0A25AA">
        <w:rPr>
          <w:rFonts w:ascii="Times New Roman" w:eastAsia="Times New Roman" w:hAnsi="Times New Roman" w:cs="Times New Roman"/>
          <w:sz w:val="24"/>
          <w:szCs w:val="24"/>
        </w:rPr>
        <w:t>dlišné určenie nepretržitého odpočinku v týždni (§93 ods.3 ZP),</w:t>
      </w:r>
    </w:p>
    <w:p w:rsidR="000A25AA"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0A25AA">
        <w:rPr>
          <w:rFonts w:ascii="Times New Roman" w:eastAsia="Times New Roman" w:hAnsi="Times New Roman" w:cs="Times New Roman"/>
          <w:sz w:val="24"/>
          <w:szCs w:val="24"/>
        </w:rPr>
        <w:t>ariadenia práce v dňoch pracovného pokoja (§94 ods. 2 ZP),</w:t>
      </w:r>
    </w:p>
    <w:p w:rsidR="000A25AA"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0A25AA">
        <w:rPr>
          <w:rFonts w:ascii="Times New Roman" w:eastAsia="Times New Roman" w:hAnsi="Times New Roman" w:cs="Times New Roman"/>
          <w:sz w:val="24"/>
          <w:szCs w:val="24"/>
        </w:rPr>
        <w:t>rganizáciu práce v noci (§98 ods.6 ZP)</w:t>
      </w:r>
    </w:p>
    <w:p w:rsidR="000A25AA"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A25AA">
        <w:rPr>
          <w:rFonts w:ascii="Times New Roman" w:eastAsia="Times New Roman" w:hAnsi="Times New Roman" w:cs="Times New Roman"/>
          <w:sz w:val="24"/>
          <w:szCs w:val="24"/>
        </w:rPr>
        <w:t>očasné prerušenie výkonu práce zamestnancovi (§141 a/ ZP),</w:t>
      </w:r>
    </w:p>
    <w:p w:rsidR="000A25AA"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110109">
        <w:rPr>
          <w:rFonts w:ascii="Times New Roman" w:eastAsia="Times New Roman" w:hAnsi="Times New Roman" w:cs="Times New Roman"/>
          <w:sz w:val="24"/>
          <w:szCs w:val="24"/>
        </w:rPr>
        <w:t>patrenia zamerané na starostlivosť o zamestnancov, ich vzdelávanie, prehlbovanie a zvyšovanie kvalifikácie (§153 ZP),</w:t>
      </w:r>
    </w:p>
    <w:p w:rsidR="00110109"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110109">
        <w:rPr>
          <w:rFonts w:ascii="Times New Roman" w:eastAsia="Times New Roman" w:hAnsi="Times New Roman" w:cs="Times New Roman"/>
          <w:sz w:val="24"/>
          <w:szCs w:val="24"/>
        </w:rPr>
        <w:t>patrenia na uzatváranie podmienok na zamestnávanie zamestnancov so zmenenou pracovnou schopnosťou (§159 ods.4 ZP),</w:t>
      </w:r>
    </w:p>
    <w:p w:rsidR="00110109"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10109">
        <w:rPr>
          <w:rFonts w:ascii="Times New Roman" w:eastAsia="Times New Roman" w:hAnsi="Times New Roman" w:cs="Times New Roman"/>
          <w:sz w:val="24"/>
          <w:szCs w:val="24"/>
        </w:rPr>
        <w:t>ožadovanú náhradu škody a obsah dohody na jej náhradu od zamestnanca ak presahuje 50 eur (§191 ods.4 ZP),</w:t>
      </w:r>
    </w:p>
    <w:p w:rsidR="00110109"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110109">
        <w:rPr>
          <w:rFonts w:ascii="Times New Roman" w:eastAsia="Times New Roman" w:hAnsi="Times New Roman" w:cs="Times New Roman"/>
          <w:sz w:val="24"/>
          <w:szCs w:val="24"/>
        </w:rPr>
        <w:t>ozsah zodpovednosti zamestnávateľa za škodu zamestnancovi a jej náhrady pri pracovnom úraze alebo chorobe z povolania (§198 ods.2 ZP),</w:t>
      </w:r>
    </w:p>
    <w:p w:rsidR="00110109"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110109">
        <w:rPr>
          <w:rFonts w:ascii="Times New Roman" w:eastAsia="Times New Roman" w:hAnsi="Times New Roman" w:cs="Times New Roman"/>
          <w:sz w:val="24"/>
          <w:szCs w:val="24"/>
        </w:rPr>
        <w:t>tav, štruktúru a predpokladaný vývoj zamestnanosti a plánované opatrenia, najmä, ak je ohrozená zamestnanosť (§237 ods.2 písm. a/ ZP),</w:t>
      </w:r>
    </w:p>
    <w:p w:rsidR="00110109"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110109">
        <w:rPr>
          <w:rFonts w:ascii="Times New Roman" w:eastAsia="Times New Roman" w:hAnsi="Times New Roman" w:cs="Times New Roman"/>
          <w:sz w:val="24"/>
          <w:szCs w:val="24"/>
        </w:rPr>
        <w:t>ásadné otázky podnikovej sociálnej politiky, opatrenia na zlepšenie hygieny pri práci a pracovného prostredia (§237 ods.2 písm. b/ ZP),</w:t>
      </w:r>
    </w:p>
    <w:p w:rsidR="00110109"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110109">
        <w:rPr>
          <w:rFonts w:ascii="Times New Roman" w:eastAsia="Times New Roman" w:hAnsi="Times New Roman" w:cs="Times New Roman"/>
          <w:sz w:val="24"/>
          <w:szCs w:val="24"/>
        </w:rPr>
        <w:t>ozhodnutia, ktoré môžu viesť k zásadným zmenám v organizácii práce alebo v zmluvných podmienkach (§237 ods. 2 písm. c/ ZP),</w:t>
      </w:r>
    </w:p>
    <w:p w:rsidR="00110109"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w:t>
      </w:r>
      <w:r w:rsidR="00110109">
        <w:rPr>
          <w:rFonts w:ascii="Times New Roman" w:eastAsia="Times New Roman" w:hAnsi="Times New Roman" w:cs="Times New Roman"/>
          <w:sz w:val="24"/>
          <w:szCs w:val="24"/>
        </w:rPr>
        <w:t>rganizačné zmeny, za ktoré sa považujú obmedzenie alebo zastavenie činnosti zamestnávateľa alebo jeho časti, zlúčenie, splynutie, rozdelenie, zmena právnej formy zamestnávateľa (§237 ods. 2 písm. d/ ZP),</w:t>
      </w:r>
    </w:p>
    <w:p w:rsidR="00110109" w:rsidRDefault="00A31758"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110109">
        <w:rPr>
          <w:rFonts w:ascii="Times New Roman" w:eastAsia="Times New Roman" w:hAnsi="Times New Roman" w:cs="Times New Roman"/>
          <w:sz w:val="24"/>
          <w:szCs w:val="24"/>
        </w:rPr>
        <w:t>patrenia na predchádzanie vzniku úrazov a chorôb z povolania a na ochranu zdravia zamest</w:t>
      </w:r>
      <w:r>
        <w:rPr>
          <w:rFonts w:ascii="Times New Roman" w:eastAsia="Times New Roman" w:hAnsi="Times New Roman" w:cs="Times New Roman"/>
          <w:sz w:val="24"/>
          <w:szCs w:val="24"/>
        </w:rPr>
        <w:t>nancov (§237 ods.2 písm. e/ ZP).</w:t>
      </w:r>
    </w:p>
    <w:p w:rsidR="00110109" w:rsidRDefault="00A31758" w:rsidP="00224B26">
      <w:pPr>
        <w:pStyle w:val="Odsekzoznamu"/>
        <w:numPr>
          <w:ilvl w:val="0"/>
          <w:numId w:val="2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110109">
        <w:rPr>
          <w:rFonts w:ascii="Times New Roman" w:eastAsia="Times New Roman" w:hAnsi="Times New Roman" w:cs="Times New Roman"/>
          <w:sz w:val="24"/>
          <w:szCs w:val="24"/>
        </w:rPr>
        <w:t>možniť odborovej organizácii vykonávanie kontrolnej činnosti v oblasti dodržovania pracovnoprávnych predpisov vrátane mzdových predpisov a záväzkov vyplývajúcich z tejto kolektívnej zmluvy a za tým účelom jej poskytovať potrebné informácie, konzultácie a doklady (§237 ods. 4 a §239 ZP)</w:t>
      </w:r>
    </w:p>
    <w:p w:rsidR="00D71020" w:rsidRDefault="00D71020" w:rsidP="00224B26">
      <w:pPr>
        <w:spacing w:before="100" w:beforeAutospacing="1" w:after="100" w:afterAutospacing="1"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Zamestnávateľ sa zaväzuje poskytovať pracovné voľno (§136 ZP) s náhradou mzdy funkcionárom orgánov odborovej organizácie a funkcionárom odborovej organizácie, ktorí sú zvolení do orgánov Rady odborovej organizácie a do orgánov Odborového zväzu pracovníkov školstva a vedy na Slovensku na zabezpečenie činnosti a poslania odborovej organizácie v nevyhnutnom rozsahu, najmenej však:</w:t>
      </w:r>
    </w:p>
    <w:p w:rsidR="00D71020" w:rsidRDefault="00D71020"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Predseda výboru ZO 4 dní v roku</w:t>
      </w:r>
    </w:p>
    <w:p w:rsidR="00D71020" w:rsidRDefault="00D71020"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Členovia výboru ZO 2 dni v roku</w:t>
      </w:r>
    </w:p>
    <w:p w:rsidR="00D71020" w:rsidRPr="00D71020" w:rsidRDefault="00D71020"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sidRPr="00D71020">
        <w:rPr>
          <w:rFonts w:ascii="Times New Roman" w:eastAsia="Times New Roman" w:hAnsi="Times New Roman" w:cs="Times New Roman"/>
          <w:b/>
          <w:i/>
          <w:sz w:val="24"/>
          <w:szCs w:val="24"/>
        </w:rPr>
        <w:t>Čl</w:t>
      </w:r>
      <w:r>
        <w:rPr>
          <w:rFonts w:ascii="Times New Roman" w:eastAsia="Times New Roman" w:hAnsi="Times New Roman" w:cs="Times New Roman"/>
          <w:b/>
          <w:i/>
          <w:sz w:val="24"/>
          <w:szCs w:val="24"/>
        </w:rPr>
        <w:t>ánok 18</w:t>
      </w:r>
    </w:p>
    <w:p w:rsidR="00D71020" w:rsidRDefault="00D71020"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Záväzky odborovej organizácie</w:t>
      </w:r>
    </w:p>
    <w:p w:rsidR="00D71020" w:rsidRDefault="00D71020" w:rsidP="00224B26">
      <w:pPr>
        <w:pStyle w:val="Odsekzoznamu"/>
        <w:numPr>
          <w:ilvl w:val="0"/>
          <w:numId w:val="25"/>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Odborová organizácia sa zaväzuje po dobu účinnosti tejto KZ dodržiavať sociálny mier so zamestnávateľom v zmysle článku 15 ods. 1 tejto KZ</w:t>
      </w:r>
      <w:r w:rsidR="007165F7">
        <w:rPr>
          <w:rFonts w:ascii="Times New Roman" w:eastAsia="Times New Roman" w:hAnsi="Times New Roman" w:cs="Times New Roman"/>
          <w:sz w:val="24"/>
          <w:szCs w:val="24"/>
        </w:rPr>
        <w:t>.</w:t>
      </w:r>
    </w:p>
    <w:p w:rsidR="007165F7" w:rsidRDefault="007165F7" w:rsidP="007165F7">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D71020" w:rsidRDefault="00D71020" w:rsidP="00224B26">
      <w:pPr>
        <w:pStyle w:val="Odsekzoznamu"/>
        <w:numPr>
          <w:ilvl w:val="0"/>
          <w:numId w:val="25"/>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Odborová organizácia sa zaväzuje informovať zamestnávateľa o situácii vedúcej k porušeniu sociálneho mieru z jej strany a zo strany zamestnancov.</w:t>
      </w:r>
    </w:p>
    <w:p w:rsidR="00FE6777" w:rsidRDefault="00FE6777" w:rsidP="00FE6777">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D71020" w:rsidRDefault="00D71020" w:rsidP="00224B26">
      <w:pPr>
        <w:pStyle w:val="Odsekzoznamu"/>
        <w:numPr>
          <w:ilvl w:val="0"/>
          <w:numId w:val="25"/>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Odborová organizácia sa zaväzuje prizývať na zasadnutia svojich najvyšších orgánov zástupcu zamestnávateľa za účelom hodnotenia plnenia záväzkov z kolektívnej zmluvy.</w:t>
      </w:r>
    </w:p>
    <w:p w:rsidR="00D71020" w:rsidRPr="00D71020" w:rsidRDefault="00D71020"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sidRPr="00D71020">
        <w:rPr>
          <w:rFonts w:ascii="Times New Roman" w:eastAsia="Times New Roman" w:hAnsi="Times New Roman" w:cs="Times New Roman"/>
          <w:b/>
          <w:i/>
          <w:sz w:val="24"/>
          <w:szCs w:val="24"/>
        </w:rPr>
        <w:t>Čl</w:t>
      </w:r>
      <w:r>
        <w:rPr>
          <w:rFonts w:ascii="Times New Roman" w:eastAsia="Times New Roman" w:hAnsi="Times New Roman" w:cs="Times New Roman"/>
          <w:b/>
          <w:i/>
          <w:sz w:val="24"/>
          <w:szCs w:val="24"/>
        </w:rPr>
        <w:t>ánok 19</w:t>
      </w:r>
    </w:p>
    <w:p w:rsidR="00D71020" w:rsidRDefault="00D71020"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Bezpečnosť a ochrana zdravia pri práci</w:t>
      </w:r>
    </w:p>
    <w:p w:rsidR="00D71020" w:rsidRDefault="00D71020" w:rsidP="00224B26">
      <w:pPr>
        <w:pStyle w:val="Odsekzoznamu"/>
        <w:numPr>
          <w:ilvl w:val="0"/>
          <w:numId w:val="26"/>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Zamestnávateľ v rozsahu svojej pôsobnosti a súlade s ustanoveniami § 146 a § 147</w:t>
      </w:r>
      <w:r w:rsidR="00AA39D5">
        <w:rPr>
          <w:rFonts w:ascii="Times New Roman" w:eastAsia="Times New Roman" w:hAnsi="Times New Roman" w:cs="Times New Roman"/>
          <w:sz w:val="24"/>
          <w:szCs w:val="24"/>
        </w:rPr>
        <w:t xml:space="preserve"> a §§ 6 až 10 zákona NR SR </w:t>
      </w:r>
      <w:r>
        <w:rPr>
          <w:rFonts w:ascii="Times New Roman" w:eastAsia="Times New Roman" w:hAnsi="Times New Roman" w:cs="Times New Roman"/>
          <w:sz w:val="24"/>
          <w:szCs w:val="24"/>
        </w:rPr>
        <w:t xml:space="preserve"> č. 140/2008</w:t>
      </w:r>
      <w:r w:rsidR="00AA39D5">
        <w:rPr>
          <w:rFonts w:ascii="Times New Roman" w:eastAsia="Times New Roman" w:hAnsi="Times New Roman" w:cs="Times New Roman"/>
          <w:sz w:val="24"/>
          <w:szCs w:val="24"/>
        </w:rPr>
        <w:t xml:space="preserve"> Z. z. o BOPZ v znení neskorších predpisov, ktorých sa dopĺňa zákon č. 124/2006 (ďalej len zákon o BOZP) a doplnení niektorých zákonov v znení zákona č. 309/2007 Z. z. a č. 355/2007 Z. z. sa zaväzuje sústavne zaisťovať bezpečnosť a ochranu zdravia zamestnancov pri práci a na ten účel vykonávať potrebné opatrenia vrátane zabezpečovania prevencie potrebných prostriedkov a vhodného systému na riadenie ochrany práce.</w:t>
      </w:r>
    </w:p>
    <w:p w:rsidR="00AA39D5" w:rsidRPr="00AA39D5" w:rsidRDefault="00AA39D5"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sidRPr="00AA39D5">
        <w:rPr>
          <w:rFonts w:ascii="Times New Roman" w:eastAsia="Times New Roman" w:hAnsi="Times New Roman" w:cs="Times New Roman"/>
          <w:b/>
          <w:i/>
          <w:sz w:val="24"/>
          <w:szCs w:val="24"/>
        </w:rPr>
        <w:t>Čl</w:t>
      </w:r>
      <w:r>
        <w:rPr>
          <w:rFonts w:ascii="Times New Roman" w:eastAsia="Times New Roman" w:hAnsi="Times New Roman" w:cs="Times New Roman"/>
          <w:b/>
          <w:i/>
          <w:sz w:val="24"/>
          <w:szCs w:val="24"/>
        </w:rPr>
        <w:t>ánok 20</w:t>
      </w:r>
    </w:p>
    <w:p w:rsidR="00AA39D5" w:rsidRDefault="00AA39D5"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Kontrola odborových orgánov v oblasti BOZP</w:t>
      </w:r>
    </w:p>
    <w:p w:rsidR="00AA39D5" w:rsidRDefault="00AA39D5" w:rsidP="00224B26">
      <w:pPr>
        <w:pStyle w:val="Odsekzoznamu"/>
        <w:numPr>
          <w:ilvl w:val="0"/>
          <w:numId w:val="27"/>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Odborová organizácia v záujme toho bude v súlade s § 149 ZP</w:t>
      </w:r>
    </w:p>
    <w:p w:rsidR="00AA39D5" w:rsidRDefault="00A31758" w:rsidP="00224B26">
      <w:pPr>
        <w:pStyle w:val="Odsekzoznamu"/>
        <w:numPr>
          <w:ilvl w:val="0"/>
          <w:numId w:val="28"/>
        </w:numPr>
        <w:spacing w:before="100" w:beforeAutospacing="1" w:after="100" w:afterAutospacing="1" w:line="240"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AA39D5">
        <w:rPr>
          <w:rFonts w:ascii="Times New Roman" w:eastAsia="Times New Roman" w:hAnsi="Times New Roman" w:cs="Times New Roman"/>
          <w:sz w:val="24"/>
          <w:szCs w:val="24"/>
        </w:rPr>
        <w:t xml:space="preserve">ontrolovať ako zamestnávateľ plní svoje povinnosti v starostlivosti o BOZP a či sústavne vytvára podmienky bezpečnej a zdravotne </w:t>
      </w:r>
      <w:proofErr w:type="spellStart"/>
      <w:r w:rsidR="002F4418">
        <w:rPr>
          <w:rFonts w:ascii="Times New Roman" w:eastAsia="Times New Roman" w:hAnsi="Times New Roman" w:cs="Times New Roman"/>
          <w:sz w:val="24"/>
          <w:szCs w:val="24"/>
        </w:rPr>
        <w:t>nezávadnej</w:t>
      </w:r>
      <w:proofErr w:type="spellEnd"/>
      <w:r w:rsidR="002F4418">
        <w:rPr>
          <w:rFonts w:ascii="Times New Roman" w:eastAsia="Times New Roman" w:hAnsi="Times New Roman" w:cs="Times New Roman"/>
          <w:sz w:val="24"/>
          <w:szCs w:val="24"/>
        </w:rPr>
        <w:t xml:space="preserve"> práce,</w:t>
      </w:r>
    </w:p>
    <w:p w:rsidR="00AA39D5" w:rsidRDefault="00A31758" w:rsidP="00224B26">
      <w:pPr>
        <w:pStyle w:val="Odsekzoznamu"/>
        <w:numPr>
          <w:ilvl w:val="0"/>
          <w:numId w:val="28"/>
        </w:numPr>
        <w:spacing w:before="100" w:beforeAutospacing="1" w:after="100" w:afterAutospacing="1" w:line="240"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w:t>
      </w:r>
      <w:r w:rsidR="00AA39D5">
        <w:rPr>
          <w:rFonts w:ascii="Times New Roman" w:eastAsia="Times New Roman" w:hAnsi="Times New Roman" w:cs="Times New Roman"/>
          <w:sz w:val="24"/>
          <w:szCs w:val="24"/>
        </w:rPr>
        <w:t>ontrolovať, či zamestnávateľ riadne vyšetruje pracovné úrazy, zúčastňovať sa na zisťovaní príčin pracovných úrazov a chorôb z povolania, prípadne ich sama vyšetrovať</w:t>
      </w:r>
      <w:r w:rsidR="002F4418">
        <w:rPr>
          <w:rFonts w:ascii="Times New Roman" w:eastAsia="Times New Roman" w:hAnsi="Times New Roman" w:cs="Times New Roman"/>
          <w:sz w:val="24"/>
          <w:szCs w:val="24"/>
        </w:rPr>
        <w:t>,</w:t>
      </w:r>
    </w:p>
    <w:p w:rsidR="00AA39D5" w:rsidRDefault="00A31758" w:rsidP="00224B26">
      <w:pPr>
        <w:pStyle w:val="Odsekzoznamu"/>
        <w:numPr>
          <w:ilvl w:val="0"/>
          <w:numId w:val="28"/>
        </w:numPr>
        <w:spacing w:before="100" w:beforeAutospacing="1" w:after="100" w:afterAutospacing="1" w:line="240"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AA39D5">
        <w:rPr>
          <w:rFonts w:ascii="Times New Roman" w:eastAsia="Times New Roman" w:hAnsi="Times New Roman" w:cs="Times New Roman"/>
          <w:sz w:val="24"/>
          <w:szCs w:val="24"/>
        </w:rPr>
        <w:t>ožadovať od zamestnávateľa odstránenie nedostatkov v prevádzke na strojoch a</w:t>
      </w:r>
      <w:r w:rsidR="002F4418">
        <w:rPr>
          <w:rFonts w:ascii="Times New Roman" w:eastAsia="Times New Roman" w:hAnsi="Times New Roman" w:cs="Times New Roman"/>
          <w:sz w:val="24"/>
          <w:szCs w:val="24"/>
        </w:rPr>
        <w:t> </w:t>
      </w:r>
      <w:r w:rsidR="00AA39D5">
        <w:rPr>
          <w:rFonts w:ascii="Times New Roman" w:eastAsia="Times New Roman" w:hAnsi="Times New Roman" w:cs="Times New Roman"/>
          <w:sz w:val="24"/>
          <w:szCs w:val="24"/>
        </w:rPr>
        <w:t>zariadeniach</w:t>
      </w:r>
      <w:r w:rsidR="002F4418">
        <w:rPr>
          <w:rFonts w:ascii="Times New Roman" w:eastAsia="Times New Roman" w:hAnsi="Times New Roman" w:cs="Times New Roman"/>
          <w:sz w:val="24"/>
          <w:szCs w:val="24"/>
        </w:rPr>
        <w:t>.</w:t>
      </w:r>
    </w:p>
    <w:p w:rsidR="002F4418" w:rsidRPr="002F4418" w:rsidRDefault="002F4418"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sidRPr="002F4418">
        <w:rPr>
          <w:rFonts w:ascii="Times New Roman" w:eastAsia="Times New Roman" w:hAnsi="Times New Roman" w:cs="Times New Roman"/>
          <w:b/>
          <w:i/>
          <w:sz w:val="24"/>
          <w:szCs w:val="24"/>
        </w:rPr>
        <w:t>Čl</w:t>
      </w:r>
      <w:r>
        <w:rPr>
          <w:rFonts w:ascii="Times New Roman" w:eastAsia="Times New Roman" w:hAnsi="Times New Roman" w:cs="Times New Roman"/>
          <w:b/>
          <w:i/>
          <w:sz w:val="24"/>
          <w:szCs w:val="24"/>
        </w:rPr>
        <w:t>ánok 21</w:t>
      </w:r>
    </w:p>
    <w:p w:rsidR="002F4418" w:rsidRDefault="002F4418"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Zdravotnícka starostlivosť</w:t>
      </w:r>
    </w:p>
    <w:p w:rsidR="002F4418" w:rsidRDefault="002F4418" w:rsidP="00224B26">
      <w:pPr>
        <w:pStyle w:val="Odsekzoznamu"/>
        <w:numPr>
          <w:ilvl w:val="0"/>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Zamestnávateľ sa zaväzuje:</w:t>
      </w:r>
    </w:p>
    <w:p w:rsidR="002F4418" w:rsidRDefault="00932020" w:rsidP="00224B26">
      <w:pPr>
        <w:pStyle w:val="Odsekzoznamu"/>
        <w:numPr>
          <w:ilvl w:val="0"/>
          <w:numId w:val="30"/>
        </w:numPr>
        <w:spacing w:before="100" w:beforeAutospacing="1" w:after="100" w:afterAutospacing="1" w:line="240" w:lineRule="auto"/>
        <w:ind w:left="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2F4418">
        <w:rPr>
          <w:rFonts w:ascii="Times New Roman" w:eastAsia="Times New Roman" w:hAnsi="Times New Roman" w:cs="Times New Roman"/>
          <w:sz w:val="24"/>
          <w:szCs w:val="24"/>
        </w:rPr>
        <w:t>možniť preventívne lekárske prehliadky zdravotného stavu zamestnanca na svoj náklad z prostriedkov soc. fondu,</w:t>
      </w:r>
    </w:p>
    <w:p w:rsidR="002F4418" w:rsidRDefault="00932020" w:rsidP="00224B26">
      <w:pPr>
        <w:pStyle w:val="Odsekzoznamu"/>
        <w:numPr>
          <w:ilvl w:val="0"/>
          <w:numId w:val="30"/>
        </w:numPr>
        <w:spacing w:before="100" w:beforeAutospacing="1" w:after="100" w:afterAutospacing="1" w:line="240" w:lineRule="auto"/>
        <w:ind w:left="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2F4418">
        <w:rPr>
          <w:rFonts w:ascii="Times New Roman" w:eastAsia="Times New Roman" w:hAnsi="Times New Roman" w:cs="Times New Roman"/>
          <w:sz w:val="24"/>
          <w:szCs w:val="24"/>
        </w:rPr>
        <w:t>ybaviť pracoviská príslušnými hygienickými pomôckami a stav lekárničiek udržiavať v zmysle platných noriem,</w:t>
      </w:r>
    </w:p>
    <w:p w:rsidR="002F4418" w:rsidRDefault="00932020" w:rsidP="00224B26">
      <w:pPr>
        <w:pStyle w:val="Odsekzoznamu"/>
        <w:numPr>
          <w:ilvl w:val="0"/>
          <w:numId w:val="30"/>
        </w:numPr>
        <w:spacing w:before="100" w:beforeAutospacing="1" w:after="100" w:afterAutospacing="1" w:line="240" w:lineRule="auto"/>
        <w:ind w:left="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F4418">
        <w:rPr>
          <w:rFonts w:ascii="Times New Roman" w:eastAsia="Times New Roman" w:hAnsi="Times New Roman" w:cs="Times New Roman"/>
          <w:sz w:val="24"/>
          <w:szCs w:val="24"/>
        </w:rPr>
        <w:t>o dohode s odborovou organizáciou v rámci soc. fondu v odôvodnených prípadoch prispievať na kúpeľnú, liečebnú a rehabilitačnú starostlivosť zamestnancov,</w:t>
      </w:r>
    </w:p>
    <w:p w:rsidR="002F4418" w:rsidRDefault="00932020" w:rsidP="00224B26">
      <w:pPr>
        <w:pStyle w:val="Odsekzoznamu"/>
        <w:numPr>
          <w:ilvl w:val="0"/>
          <w:numId w:val="30"/>
        </w:numPr>
        <w:spacing w:before="100" w:beforeAutospacing="1" w:after="100" w:afterAutospacing="1" w:line="240" w:lineRule="auto"/>
        <w:ind w:left="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F4418">
        <w:rPr>
          <w:rFonts w:ascii="Times New Roman" w:eastAsia="Times New Roman" w:hAnsi="Times New Roman" w:cs="Times New Roman"/>
          <w:sz w:val="24"/>
          <w:szCs w:val="24"/>
        </w:rPr>
        <w:t>očas dočasnej pracovnej neschopnosti zamestnanca výška náhrady príjmu je v období</w:t>
      </w:r>
    </w:p>
    <w:p w:rsidR="002F4418" w:rsidRDefault="00932020"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2F4418">
        <w:rPr>
          <w:rFonts w:ascii="Times New Roman" w:eastAsia="Times New Roman" w:hAnsi="Times New Roman" w:cs="Times New Roman"/>
          <w:sz w:val="24"/>
          <w:szCs w:val="24"/>
        </w:rPr>
        <w:t>d prvého dňa pracovnej neschopnosti 30% denného vymeriavacieho základu zamestnanca,</w:t>
      </w:r>
    </w:p>
    <w:p w:rsidR="00EC5935" w:rsidRDefault="00932020" w:rsidP="00EC5935">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2F4418" w:rsidRPr="002F4418">
        <w:rPr>
          <w:rFonts w:ascii="Times New Roman" w:eastAsia="Times New Roman" w:hAnsi="Times New Roman" w:cs="Times New Roman"/>
          <w:sz w:val="24"/>
          <w:szCs w:val="24"/>
        </w:rPr>
        <w:t xml:space="preserve">d štvrtého dňa do desiateho dňa dočasnej pracovnej neschopnosti zamestnanca </w:t>
      </w:r>
      <w:r w:rsidR="002F4418" w:rsidRPr="000A37D5">
        <w:rPr>
          <w:rFonts w:ascii="Times New Roman" w:eastAsia="Times New Roman" w:hAnsi="Times New Roman" w:cs="Times New Roman"/>
          <w:sz w:val="24"/>
          <w:szCs w:val="24"/>
        </w:rPr>
        <w:t>70%</w:t>
      </w:r>
      <w:r w:rsidR="002F4418" w:rsidRPr="002F4418">
        <w:rPr>
          <w:rFonts w:ascii="Times New Roman" w:eastAsia="Times New Roman" w:hAnsi="Times New Roman" w:cs="Times New Roman"/>
          <w:sz w:val="24"/>
          <w:szCs w:val="24"/>
        </w:rPr>
        <w:t xml:space="preserve"> denného vymeriavacieho základu (§8 zak.č.462/2003 </w:t>
      </w:r>
      <w:proofErr w:type="spellStart"/>
      <w:r w:rsidR="002F4418" w:rsidRPr="002F4418">
        <w:rPr>
          <w:rFonts w:ascii="Times New Roman" w:eastAsia="Times New Roman" w:hAnsi="Times New Roman" w:cs="Times New Roman"/>
          <w:sz w:val="24"/>
          <w:szCs w:val="24"/>
        </w:rPr>
        <w:t>Z.z</w:t>
      </w:r>
      <w:proofErr w:type="spellEnd"/>
      <w:r w:rsidR="002F4418" w:rsidRPr="002F4418">
        <w:rPr>
          <w:rFonts w:ascii="Times New Roman" w:eastAsia="Times New Roman" w:hAnsi="Times New Roman" w:cs="Times New Roman"/>
          <w:sz w:val="24"/>
          <w:szCs w:val="24"/>
        </w:rPr>
        <w:t>.)</w:t>
      </w:r>
    </w:p>
    <w:p w:rsidR="00EC5935" w:rsidRDefault="00EC5935" w:rsidP="00EC5935">
      <w:pPr>
        <w:pStyle w:val="Odsekzoznamu"/>
        <w:spacing w:before="100" w:beforeAutospacing="1" w:after="100" w:afterAutospacing="1" w:line="240" w:lineRule="auto"/>
        <w:rPr>
          <w:rFonts w:ascii="Times New Roman" w:eastAsia="Times New Roman" w:hAnsi="Times New Roman" w:cs="Times New Roman"/>
          <w:sz w:val="24"/>
          <w:szCs w:val="24"/>
        </w:rPr>
      </w:pPr>
    </w:p>
    <w:p w:rsidR="007C070D" w:rsidRPr="00017892" w:rsidRDefault="00EC5935" w:rsidP="00EC5935">
      <w:pPr>
        <w:pStyle w:val="Odsekzoznamu"/>
        <w:spacing w:before="100" w:beforeAutospacing="1" w:after="100" w:afterAutospacing="1" w:line="240" w:lineRule="auto"/>
        <w:rPr>
          <w:rFonts w:ascii="Times New Roman" w:eastAsia="Times New Roman" w:hAnsi="Times New Roman" w:cs="Times New Roman"/>
          <w:sz w:val="24"/>
          <w:szCs w:val="24"/>
        </w:rPr>
      </w:pPr>
      <w:r w:rsidRPr="00017892">
        <w:rPr>
          <w:rFonts w:ascii="Times New Roman" w:eastAsia="Times New Roman" w:hAnsi="Times New Roman" w:cs="Times New Roman"/>
          <w:sz w:val="24"/>
          <w:szCs w:val="24"/>
        </w:rPr>
        <w:t>(2)  Zamestnávateľ, ktorý zamestnáva viac ako 49 zamestnancov, poskytne zamestnancovi, ktorého pracovný pomer u zamestnávateľa trvá nepretržite najmenej 24 mesiacov, na jeho žiadosť príspevok na rekreáciu v sume 55 % oprávnených výdavkov, najviac však v sume 275 eur za kalendárny rok. U zamestnanca, ktorý má dohodnutý pracovný pomer na kratší pracovný čas, sa najvyššia suma príspevku na rekreáciu za kalendárny rok podľa prvej vety zníži v pomere zodpovedajúcom kratšiemu pracovnému času. Príspevok na rekreáciu sa zaokrúhľuje na najbližší eurocent nahor.</w:t>
      </w:r>
    </w:p>
    <w:p w:rsidR="00EC5935" w:rsidRPr="00017892" w:rsidRDefault="00EC5935" w:rsidP="00EC5935">
      <w:pPr>
        <w:pStyle w:val="Odsekzoznamu"/>
        <w:spacing w:before="100" w:beforeAutospacing="1" w:after="100" w:afterAutospacing="1" w:line="240" w:lineRule="auto"/>
        <w:rPr>
          <w:rFonts w:ascii="Times New Roman" w:eastAsia="Times New Roman" w:hAnsi="Times New Roman" w:cs="Times New Roman"/>
          <w:sz w:val="24"/>
          <w:szCs w:val="24"/>
        </w:rPr>
      </w:pPr>
    </w:p>
    <w:p w:rsidR="00EC5935" w:rsidRDefault="00EC5935" w:rsidP="00EC5935">
      <w:pPr>
        <w:pStyle w:val="Odsekzoznamu"/>
        <w:spacing w:before="100" w:beforeAutospacing="1" w:after="100" w:afterAutospacing="1" w:line="240" w:lineRule="auto"/>
        <w:rPr>
          <w:rFonts w:ascii="Times New Roman" w:eastAsia="Times New Roman" w:hAnsi="Times New Roman" w:cs="Times New Roman"/>
          <w:sz w:val="24"/>
          <w:szCs w:val="24"/>
        </w:rPr>
      </w:pPr>
      <w:r w:rsidRPr="00017892">
        <w:rPr>
          <w:rFonts w:ascii="Times New Roman" w:eastAsia="Times New Roman" w:hAnsi="Times New Roman" w:cs="Times New Roman"/>
          <w:sz w:val="24"/>
          <w:szCs w:val="24"/>
        </w:rPr>
        <w:t xml:space="preserve">(3) Zamestnávateľ </w:t>
      </w:r>
      <w:r w:rsidRPr="00017892">
        <w:rPr>
          <w:rFonts w:ascii="Times New Roman" w:eastAsia="Times New Roman" w:hAnsi="Times New Roman" w:cs="Times New Roman"/>
          <w:b/>
          <w:sz w:val="24"/>
          <w:szCs w:val="24"/>
        </w:rPr>
        <w:t>môže</w:t>
      </w:r>
      <w:r w:rsidRPr="00017892">
        <w:rPr>
          <w:rFonts w:ascii="Times New Roman" w:eastAsia="Times New Roman" w:hAnsi="Times New Roman" w:cs="Times New Roman"/>
          <w:sz w:val="24"/>
          <w:szCs w:val="24"/>
        </w:rPr>
        <w:t xml:space="preserve"> poskytnúť zamestnancovi, ktorého pracovný pomer u zamestnávateľa trvá nepretržite najmenej 24 mesiacov, na jeho žiadosť príspevok na športovú činnosť dieťaťa v sume 55 % oprávnených výdavkov, najviac však v sume 275 eur za kalendárny rok v úhrne na všetky deti zamestnanca. U zamestnanca, ktorý má dohodnutý pracovný pomer na kratší pracovný čas, sa najvyššia suma príspevku na športovú činnosť dieťaťa za kalendárny rok podľa prvej vety zníži v pomere zodpovedajúcom kratšiemu pracovnému času. Príspevok na športovú činnosť dieťaťa sa zaokrúhľuje na najbližší eurocent nahor.</w:t>
      </w:r>
    </w:p>
    <w:p w:rsidR="00EC5935" w:rsidRPr="00EC5935" w:rsidRDefault="00EC5935" w:rsidP="00EC5935">
      <w:pPr>
        <w:pStyle w:val="Odsekzoznamu"/>
        <w:spacing w:before="100" w:beforeAutospacing="1" w:after="100" w:afterAutospacing="1" w:line="240" w:lineRule="auto"/>
        <w:rPr>
          <w:rFonts w:ascii="Times New Roman" w:eastAsia="Times New Roman" w:hAnsi="Times New Roman" w:cs="Times New Roman"/>
          <w:sz w:val="24"/>
          <w:szCs w:val="24"/>
        </w:rPr>
      </w:pPr>
    </w:p>
    <w:p w:rsidR="00932020" w:rsidRPr="00932020" w:rsidRDefault="00932020"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sidRPr="00932020">
        <w:rPr>
          <w:rFonts w:ascii="Times New Roman" w:eastAsia="Times New Roman" w:hAnsi="Times New Roman" w:cs="Times New Roman"/>
          <w:b/>
          <w:i/>
          <w:sz w:val="24"/>
          <w:szCs w:val="24"/>
        </w:rPr>
        <w:t>Čl</w:t>
      </w:r>
      <w:r>
        <w:rPr>
          <w:rFonts w:ascii="Times New Roman" w:eastAsia="Times New Roman" w:hAnsi="Times New Roman" w:cs="Times New Roman"/>
          <w:b/>
          <w:i/>
          <w:sz w:val="24"/>
          <w:szCs w:val="24"/>
        </w:rPr>
        <w:t>ánok 2</w:t>
      </w:r>
      <w:r w:rsidRPr="00932020">
        <w:rPr>
          <w:rFonts w:ascii="Times New Roman" w:eastAsia="Times New Roman" w:hAnsi="Times New Roman" w:cs="Times New Roman"/>
          <w:b/>
          <w:i/>
          <w:sz w:val="24"/>
          <w:szCs w:val="24"/>
        </w:rPr>
        <w:t>2</w:t>
      </w:r>
    </w:p>
    <w:p w:rsidR="00932020" w:rsidRDefault="00932020"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Stravovanie</w:t>
      </w:r>
    </w:p>
    <w:p w:rsidR="00932020" w:rsidRDefault="00932020" w:rsidP="00224B26">
      <w:pPr>
        <w:pStyle w:val="Odsekzoznamu"/>
        <w:numPr>
          <w:ilvl w:val="0"/>
          <w:numId w:val="31"/>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Zamestnávateľ sa zaväzuje v zmysle § 152 ZP zabezpečovať zamestnancom vo všetkých pracovných zmenách stravovanie zodpovedajúce zásadám správnej výživy priamo na pracovisku, s výnimkou zamestnancov vyslaných na pracovnú cestu.</w:t>
      </w:r>
    </w:p>
    <w:p w:rsidR="00FE6777" w:rsidRDefault="00FE6777" w:rsidP="00FE6777">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932020" w:rsidRDefault="00932020" w:rsidP="00224B26">
      <w:pPr>
        <w:pStyle w:val="Odsekzoznamu"/>
        <w:numPr>
          <w:ilvl w:val="0"/>
          <w:numId w:val="31"/>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Zamestnávateľ bude zabezpečovať stravovanie podaním jedného teplého hlavného jedla, vrátane vhodného nápoja v priebehu pracovnej zmeny vo vlastnom zariadení. Za pracovnú zmenu sa pre tento účel považuje výkon práce dlhší ako štyri hodiny.</w:t>
      </w:r>
    </w:p>
    <w:p w:rsidR="00FE6777" w:rsidRDefault="00FE6777" w:rsidP="00FE6777">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932020" w:rsidRDefault="00932020" w:rsidP="00224B26">
      <w:pPr>
        <w:pStyle w:val="Odsekzoznamu"/>
        <w:numPr>
          <w:ilvl w:val="0"/>
          <w:numId w:val="31"/>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Zamestnávateľ prispieva na stravovanie z rozpočtu zamestnávateľa sumu vo výške 55% hodnoty jedla, najviac však do výšky 55% stravného poskytovaného pri pracovnej ceste v trvaní 5 až 12 hodín podľa zákona o cestovných náhradách č. 283/2002 Z. z. v znení neskorších predpisov.</w:t>
      </w:r>
    </w:p>
    <w:p w:rsidR="00FE6777" w:rsidRDefault="00FE6777" w:rsidP="00FE6777">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932020" w:rsidRPr="00594EA9" w:rsidRDefault="00932020" w:rsidP="00224B26">
      <w:pPr>
        <w:pStyle w:val="Odsekzoznamu"/>
        <w:numPr>
          <w:ilvl w:val="0"/>
          <w:numId w:val="31"/>
        </w:numPr>
        <w:spacing w:before="100" w:beforeAutospacing="1" w:after="100" w:afterAutospacing="1" w:line="240" w:lineRule="auto"/>
        <w:ind w:left="0" w:firstLine="709"/>
        <w:rPr>
          <w:rFonts w:ascii="Times New Roman" w:eastAsia="Times New Roman" w:hAnsi="Times New Roman" w:cs="Times New Roman"/>
          <w:sz w:val="24"/>
          <w:szCs w:val="24"/>
        </w:rPr>
      </w:pPr>
      <w:r w:rsidRPr="00594EA9">
        <w:rPr>
          <w:rFonts w:ascii="Times New Roman" w:eastAsia="Times New Roman" w:hAnsi="Times New Roman" w:cs="Times New Roman"/>
          <w:sz w:val="24"/>
          <w:szCs w:val="24"/>
        </w:rPr>
        <w:t xml:space="preserve">Zamestnávateľ bude prispievať na stravovanie zamestnanca v sume </w:t>
      </w:r>
      <w:r w:rsidR="003C1778" w:rsidRPr="00594EA9">
        <w:rPr>
          <w:rFonts w:ascii="Times New Roman" w:eastAsia="Times New Roman" w:hAnsi="Times New Roman" w:cs="Times New Roman"/>
          <w:sz w:val="24"/>
          <w:szCs w:val="24"/>
        </w:rPr>
        <w:t>3</w:t>
      </w:r>
      <w:r w:rsidR="000D086A" w:rsidRPr="00594EA9">
        <w:rPr>
          <w:rFonts w:ascii="Times New Roman" w:eastAsia="Times New Roman" w:hAnsi="Times New Roman" w:cs="Times New Roman"/>
          <w:sz w:val="24"/>
          <w:szCs w:val="24"/>
        </w:rPr>
        <w:t xml:space="preserve"> eur/ 1 obed.</w:t>
      </w:r>
      <w:r w:rsidR="003C1778" w:rsidRPr="00594EA9">
        <w:rPr>
          <w:rFonts w:ascii="Times New Roman" w:eastAsia="Times New Roman" w:hAnsi="Times New Roman" w:cs="Times New Roman"/>
          <w:sz w:val="24"/>
          <w:szCs w:val="24"/>
        </w:rPr>
        <w:t xml:space="preserve"> Príspevok SF na stravu je 0,60 eur.</w:t>
      </w:r>
    </w:p>
    <w:p w:rsidR="00FE6777" w:rsidRPr="00594EA9" w:rsidRDefault="00FE6777" w:rsidP="00FE6777">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0D086A" w:rsidRPr="00594EA9" w:rsidRDefault="003C1778" w:rsidP="00224B26">
      <w:pPr>
        <w:pStyle w:val="Odsekzoznamu"/>
        <w:numPr>
          <w:ilvl w:val="0"/>
          <w:numId w:val="31"/>
        </w:numPr>
        <w:spacing w:before="100" w:beforeAutospacing="1" w:after="100" w:afterAutospacing="1" w:line="240" w:lineRule="auto"/>
        <w:ind w:left="0" w:firstLine="709"/>
        <w:rPr>
          <w:rFonts w:ascii="Times New Roman" w:eastAsia="Times New Roman" w:hAnsi="Times New Roman" w:cs="Times New Roman"/>
          <w:sz w:val="24"/>
          <w:szCs w:val="24"/>
        </w:rPr>
      </w:pPr>
      <w:r w:rsidRPr="00594EA9">
        <w:rPr>
          <w:rFonts w:ascii="Times New Roman" w:eastAsia="Times New Roman" w:hAnsi="Times New Roman" w:cs="Times New Roman"/>
          <w:sz w:val="24"/>
          <w:szCs w:val="24"/>
        </w:rPr>
        <w:t>Zamestnanec bude hradiť 1,5</w:t>
      </w:r>
      <w:r w:rsidR="000D086A" w:rsidRPr="00594EA9">
        <w:rPr>
          <w:rFonts w:ascii="Times New Roman" w:eastAsia="Times New Roman" w:hAnsi="Times New Roman" w:cs="Times New Roman"/>
          <w:sz w:val="24"/>
          <w:szCs w:val="24"/>
        </w:rPr>
        <w:t>0 eur/1 obed z celkových nákladov na obed</w:t>
      </w:r>
      <w:r w:rsidRPr="00594EA9">
        <w:rPr>
          <w:rFonts w:ascii="Times New Roman" w:eastAsia="Times New Roman" w:hAnsi="Times New Roman" w:cs="Times New Roman"/>
          <w:sz w:val="24"/>
          <w:szCs w:val="24"/>
        </w:rPr>
        <w:t>.</w:t>
      </w:r>
    </w:p>
    <w:p w:rsidR="000D086A" w:rsidRDefault="000D086A" w:rsidP="00224B26">
      <w:pPr>
        <w:spacing w:before="100" w:beforeAutospacing="1" w:after="100" w:afterAutospacing="1" w:line="240" w:lineRule="auto"/>
        <w:rPr>
          <w:rFonts w:ascii="Times New Roman" w:eastAsia="Times New Roman" w:hAnsi="Times New Roman" w:cs="Times New Roman"/>
          <w:sz w:val="24"/>
          <w:szCs w:val="24"/>
        </w:rPr>
      </w:pPr>
    </w:p>
    <w:p w:rsidR="000D086A" w:rsidRPr="00E52A2D" w:rsidRDefault="000D086A" w:rsidP="005322A0">
      <w:pPr>
        <w:spacing w:before="100" w:beforeAutospacing="1" w:after="100" w:afterAutospacing="1" w:line="240" w:lineRule="auto"/>
        <w:ind w:left="426"/>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Článok 23</w:t>
      </w:r>
    </w:p>
    <w:p w:rsidR="000D086A" w:rsidRDefault="000D086A"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Starostlivosť o kvalifikáciu</w:t>
      </w:r>
    </w:p>
    <w:p w:rsidR="000D086A" w:rsidRDefault="000D086A" w:rsidP="00224B26">
      <w:pPr>
        <w:pStyle w:val="Odsekzoznamu"/>
        <w:numPr>
          <w:ilvl w:val="0"/>
          <w:numId w:val="32"/>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Zamestnávateľ sa zaväzuje starať sa o prehlbovanie kvalifikácie zamestnancov, prípadne jej zvyšovanie a dbať na to, aby zamestnanci boli zamestnávaní prácami zodpovedajúcimi dosiahnutej kvalifikácii.</w:t>
      </w:r>
    </w:p>
    <w:p w:rsidR="00FE6777" w:rsidRDefault="00FE6777" w:rsidP="00FE6777">
      <w:pPr>
        <w:pStyle w:val="Odsekzoznamu"/>
        <w:spacing w:before="100" w:beforeAutospacing="1" w:after="100" w:afterAutospacing="1" w:line="240" w:lineRule="auto"/>
        <w:ind w:left="709"/>
        <w:rPr>
          <w:rFonts w:ascii="Times New Roman" w:eastAsia="Times New Roman" w:hAnsi="Times New Roman" w:cs="Times New Roman"/>
          <w:sz w:val="24"/>
          <w:szCs w:val="24"/>
        </w:rPr>
      </w:pPr>
    </w:p>
    <w:p w:rsidR="000D086A" w:rsidRDefault="000D086A" w:rsidP="00224B26">
      <w:pPr>
        <w:pStyle w:val="Odsekzoznamu"/>
        <w:numPr>
          <w:ilvl w:val="0"/>
          <w:numId w:val="32"/>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Zamestnancom, ktorí si zvyšujú kvalifikáciu a zamestnávateľ poskytol písomný súhlas s účasťou a školeniach, seminároch a študijných pobytoch bude poskytovať pracovné úľavy a ekonomické zabezpečenie podľa platných predpisov.</w:t>
      </w:r>
    </w:p>
    <w:p w:rsidR="000D086A" w:rsidRDefault="000D086A" w:rsidP="005322A0">
      <w:pPr>
        <w:spacing w:before="100" w:beforeAutospacing="1" w:after="100" w:afterAutospacing="1" w:line="240" w:lineRule="auto"/>
        <w:jc w:val="center"/>
        <w:rPr>
          <w:rFonts w:ascii="Times New Roman" w:eastAsia="Times New Roman" w:hAnsi="Times New Roman" w:cs="Times New Roman"/>
          <w:sz w:val="24"/>
          <w:szCs w:val="24"/>
        </w:rPr>
      </w:pPr>
    </w:p>
    <w:p w:rsidR="000D086A" w:rsidRPr="00E52A2D" w:rsidRDefault="000D086A" w:rsidP="005322A0">
      <w:pPr>
        <w:spacing w:before="100" w:beforeAutospacing="1" w:after="100" w:afterAutospacing="1" w:line="240" w:lineRule="auto"/>
        <w:ind w:left="426"/>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Článok 24</w:t>
      </w:r>
    </w:p>
    <w:p w:rsidR="000D086A" w:rsidRDefault="000D086A" w:rsidP="005322A0">
      <w:pPr>
        <w:spacing w:before="100" w:beforeAutospacing="1" w:after="100" w:afterAutospacing="1"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Sociálny fond a doplnkové dôchodkové poistenie</w:t>
      </w:r>
    </w:p>
    <w:p w:rsidR="00FF12D3" w:rsidRDefault="00FF12D3" w:rsidP="00224B26">
      <w:pPr>
        <w:pStyle w:val="Odsekzoznamu"/>
        <w:numPr>
          <w:ilvl w:val="0"/>
          <w:numId w:val="33"/>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Zmluvné strany sa dohodli, že výška sociálneho fondu sa určuje nasledovne:</w:t>
      </w:r>
    </w:p>
    <w:p w:rsidR="00FF12D3" w:rsidRPr="00594EA9" w:rsidRDefault="00FF12D3"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12D3">
        <w:rPr>
          <w:rFonts w:ascii="Times New Roman" w:eastAsia="Times New Roman" w:hAnsi="Times New Roman" w:cs="Times New Roman"/>
          <w:sz w:val="24"/>
          <w:szCs w:val="24"/>
        </w:rPr>
        <w:t xml:space="preserve">zamestnávateľ bude prispievať do fondu sumou </w:t>
      </w:r>
      <w:r w:rsidRPr="00594EA9">
        <w:rPr>
          <w:rFonts w:ascii="Times New Roman" w:eastAsia="Times New Roman" w:hAnsi="Times New Roman" w:cs="Times New Roman"/>
          <w:sz w:val="24"/>
          <w:szCs w:val="24"/>
        </w:rPr>
        <w:t>1,</w:t>
      </w:r>
      <w:r w:rsidR="002B3D28" w:rsidRPr="00594EA9">
        <w:rPr>
          <w:rFonts w:ascii="Times New Roman" w:eastAsia="Times New Roman" w:hAnsi="Times New Roman" w:cs="Times New Roman"/>
          <w:sz w:val="24"/>
          <w:szCs w:val="24"/>
        </w:rPr>
        <w:t>0</w:t>
      </w:r>
      <w:r w:rsidRPr="00594EA9">
        <w:rPr>
          <w:rFonts w:ascii="Times New Roman" w:eastAsia="Times New Roman" w:hAnsi="Times New Roman" w:cs="Times New Roman"/>
          <w:sz w:val="24"/>
          <w:szCs w:val="24"/>
        </w:rPr>
        <w:t>5 % MP</w:t>
      </w:r>
      <w:r w:rsidR="00594EA9">
        <w:rPr>
          <w:rFonts w:ascii="Times New Roman" w:eastAsia="Times New Roman" w:hAnsi="Times New Roman" w:cs="Times New Roman"/>
          <w:sz w:val="24"/>
          <w:szCs w:val="24"/>
        </w:rPr>
        <w:t>.</w:t>
      </w:r>
    </w:p>
    <w:p w:rsidR="00FE6777" w:rsidRPr="00FF12D3" w:rsidRDefault="00FE6777" w:rsidP="00FE6777">
      <w:pPr>
        <w:pStyle w:val="Odsekzoznamu"/>
        <w:spacing w:before="100" w:beforeAutospacing="1" w:after="100" w:afterAutospacing="1" w:line="240" w:lineRule="auto"/>
        <w:rPr>
          <w:rFonts w:ascii="Times New Roman" w:eastAsia="Times New Roman" w:hAnsi="Times New Roman" w:cs="Times New Roman"/>
          <w:sz w:val="24"/>
          <w:szCs w:val="24"/>
        </w:rPr>
      </w:pPr>
    </w:p>
    <w:p w:rsidR="00FF12D3" w:rsidRDefault="00FF12D3" w:rsidP="00224B26">
      <w:pPr>
        <w:pStyle w:val="Odsekzoznamu"/>
        <w:numPr>
          <w:ilvl w:val="0"/>
          <w:numId w:val="33"/>
        </w:numPr>
        <w:spacing w:before="100" w:beforeAutospacing="1"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Zamestnávateľ poskytne zamestnancovi v trvalom pracovnom pomere (nie dôchodcovi) pri jubileu odmeny nasledovne:</w:t>
      </w:r>
    </w:p>
    <w:p w:rsidR="00FF12D3" w:rsidRPr="00724D6D" w:rsidRDefault="000A37D5"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4D6D">
        <w:rPr>
          <w:rFonts w:ascii="Times New Roman" w:eastAsia="Times New Roman" w:hAnsi="Times New Roman" w:cs="Times New Roman"/>
          <w:sz w:val="24"/>
          <w:szCs w:val="24"/>
        </w:rPr>
        <w:t>50 výročie veku – 100</w:t>
      </w:r>
      <w:r w:rsidR="00FF12D3" w:rsidRPr="00724D6D">
        <w:rPr>
          <w:rFonts w:ascii="Times New Roman" w:eastAsia="Times New Roman" w:hAnsi="Times New Roman" w:cs="Times New Roman"/>
          <w:sz w:val="24"/>
          <w:szCs w:val="24"/>
        </w:rPr>
        <w:t xml:space="preserve"> eur</w:t>
      </w:r>
    </w:p>
    <w:p w:rsidR="003D533A" w:rsidRDefault="00FF12D3" w:rsidP="003D533A">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4D6D">
        <w:rPr>
          <w:rFonts w:ascii="Times New Roman" w:eastAsia="Times New Roman" w:hAnsi="Times New Roman" w:cs="Times New Roman"/>
          <w:sz w:val="24"/>
          <w:szCs w:val="24"/>
        </w:rPr>
        <w:t xml:space="preserve">60 výročie veku </w:t>
      </w:r>
      <w:r w:rsidR="003D533A" w:rsidRPr="00724D6D">
        <w:rPr>
          <w:rFonts w:ascii="Times New Roman" w:eastAsia="Times New Roman" w:hAnsi="Times New Roman" w:cs="Times New Roman"/>
          <w:sz w:val="24"/>
          <w:szCs w:val="24"/>
        </w:rPr>
        <w:t xml:space="preserve">- </w:t>
      </w:r>
      <w:r w:rsidR="000A37D5" w:rsidRPr="00724D6D">
        <w:rPr>
          <w:rFonts w:ascii="Times New Roman" w:eastAsia="Times New Roman" w:hAnsi="Times New Roman" w:cs="Times New Roman"/>
          <w:sz w:val="24"/>
          <w:szCs w:val="24"/>
        </w:rPr>
        <w:t>150</w:t>
      </w:r>
      <w:r w:rsidRPr="00724D6D">
        <w:rPr>
          <w:rFonts w:ascii="Times New Roman" w:eastAsia="Times New Roman" w:hAnsi="Times New Roman" w:cs="Times New Roman"/>
          <w:sz w:val="24"/>
          <w:szCs w:val="24"/>
        </w:rPr>
        <w:t xml:space="preserve"> eur</w:t>
      </w:r>
    </w:p>
    <w:p w:rsidR="00FE6777" w:rsidRPr="00724D6D" w:rsidRDefault="00FE6777" w:rsidP="00FE6777">
      <w:pPr>
        <w:pStyle w:val="Odsekzoznamu"/>
        <w:spacing w:before="100" w:beforeAutospacing="1" w:after="100" w:afterAutospacing="1" w:line="240" w:lineRule="auto"/>
        <w:rPr>
          <w:rFonts w:ascii="Times New Roman" w:eastAsia="Times New Roman" w:hAnsi="Times New Roman" w:cs="Times New Roman"/>
          <w:sz w:val="24"/>
          <w:szCs w:val="24"/>
        </w:rPr>
      </w:pPr>
    </w:p>
    <w:p w:rsidR="00FF12D3" w:rsidRPr="00724D6D" w:rsidRDefault="00FF12D3" w:rsidP="00224B26">
      <w:pPr>
        <w:pStyle w:val="Odsekzoznamu"/>
        <w:numPr>
          <w:ilvl w:val="0"/>
          <w:numId w:val="33"/>
        </w:numPr>
        <w:spacing w:before="100" w:beforeAutospacing="1" w:after="100" w:afterAutospacing="1" w:line="240" w:lineRule="auto"/>
        <w:ind w:left="0" w:firstLine="709"/>
        <w:rPr>
          <w:rFonts w:ascii="Times New Roman" w:eastAsia="Times New Roman" w:hAnsi="Times New Roman" w:cs="Times New Roman"/>
          <w:sz w:val="24"/>
          <w:szCs w:val="24"/>
        </w:rPr>
      </w:pPr>
      <w:r w:rsidRPr="00724D6D">
        <w:rPr>
          <w:rFonts w:ascii="Times New Roman" w:eastAsia="Times New Roman" w:hAnsi="Times New Roman" w:cs="Times New Roman"/>
          <w:sz w:val="24"/>
          <w:szCs w:val="24"/>
        </w:rPr>
        <w:t>Zamestnávateľ poskytne zamestnancovi v trvalom pracovnom pomere (nie dôchodcovi) pri odpracovaných rokoch odmeny nasledovne:</w:t>
      </w:r>
    </w:p>
    <w:p w:rsidR="00FF12D3" w:rsidRPr="00724D6D" w:rsidRDefault="003D533A"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4D6D">
        <w:rPr>
          <w:rFonts w:ascii="Times New Roman" w:eastAsia="Times New Roman" w:hAnsi="Times New Roman" w:cs="Times New Roman"/>
          <w:sz w:val="24"/>
          <w:szCs w:val="24"/>
        </w:rPr>
        <w:t>po odpracovaní 2</w:t>
      </w:r>
      <w:r w:rsidR="00FF12D3" w:rsidRPr="00724D6D">
        <w:rPr>
          <w:rFonts w:ascii="Times New Roman" w:eastAsia="Times New Roman" w:hAnsi="Times New Roman" w:cs="Times New Roman"/>
          <w:sz w:val="24"/>
          <w:szCs w:val="24"/>
        </w:rPr>
        <w:t>5 rokov – 50 eur</w:t>
      </w:r>
    </w:p>
    <w:p w:rsidR="00B61465" w:rsidRPr="00724D6D" w:rsidRDefault="00B61465"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4D6D">
        <w:rPr>
          <w:rFonts w:ascii="Times New Roman" w:eastAsia="Times New Roman" w:hAnsi="Times New Roman" w:cs="Times New Roman"/>
          <w:sz w:val="24"/>
          <w:szCs w:val="24"/>
        </w:rPr>
        <w:t xml:space="preserve">po odpracovaní 30 rokov </w:t>
      </w:r>
      <w:r w:rsidR="00724D6D" w:rsidRPr="00724D6D">
        <w:rPr>
          <w:rFonts w:ascii="Times New Roman" w:eastAsia="Times New Roman" w:hAnsi="Times New Roman" w:cs="Times New Roman"/>
          <w:sz w:val="24"/>
          <w:szCs w:val="24"/>
        </w:rPr>
        <w:t>–</w:t>
      </w:r>
      <w:r w:rsidRPr="00724D6D">
        <w:rPr>
          <w:rFonts w:ascii="Times New Roman" w:eastAsia="Times New Roman" w:hAnsi="Times New Roman" w:cs="Times New Roman"/>
          <w:sz w:val="24"/>
          <w:szCs w:val="24"/>
        </w:rPr>
        <w:t xml:space="preserve"> </w:t>
      </w:r>
      <w:r w:rsidR="00724D6D" w:rsidRPr="00724D6D">
        <w:rPr>
          <w:rFonts w:ascii="Times New Roman" w:eastAsia="Times New Roman" w:hAnsi="Times New Roman" w:cs="Times New Roman"/>
          <w:sz w:val="24"/>
          <w:szCs w:val="24"/>
        </w:rPr>
        <w:t>100 eur</w:t>
      </w:r>
    </w:p>
    <w:p w:rsidR="00FF12D3" w:rsidRPr="00724D6D" w:rsidRDefault="003D533A" w:rsidP="00224B26">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4D6D">
        <w:rPr>
          <w:rFonts w:ascii="Times New Roman" w:eastAsia="Times New Roman" w:hAnsi="Times New Roman" w:cs="Times New Roman"/>
          <w:sz w:val="24"/>
          <w:szCs w:val="24"/>
        </w:rPr>
        <w:t>pri odpracovaní 35</w:t>
      </w:r>
      <w:r w:rsidR="00724D6D" w:rsidRPr="00724D6D">
        <w:rPr>
          <w:rFonts w:ascii="Times New Roman" w:eastAsia="Times New Roman" w:hAnsi="Times New Roman" w:cs="Times New Roman"/>
          <w:sz w:val="24"/>
          <w:szCs w:val="24"/>
        </w:rPr>
        <w:t xml:space="preserve"> rokov – 15</w:t>
      </w:r>
      <w:r w:rsidR="00FF12D3" w:rsidRPr="00724D6D">
        <w:rPr>
          <w:rFonts w:ascii="Times New Roman" w:eastAsia="Times New Roman" w:hAnsi="Times New Roman" w:cs="Times New Roman"/>
          <w:sz w:val="24"/>
          <w:szCs w:val="24"/>
        </w:rPr>
        <w:t>0 eur</w:t>
      </w:r>
    </w:p>
    <w:p w:rsidR="003D533A" w:rsidRPr="00724D6D" w:rsidRDefault="00724D6D" w:rsidP="003D533A">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4D6D">
        <w:rPr>
          <w:rFonts w:ascii="Times New Roman" w:eastAsia="Times New Roman" w:hAnsi="Times New Roman" w:cs="Times New Roman"/>
          <w:sz w:val="24"/>
          <w:szCs w:val="24"/>
        </w:rPr>
        <w:t>pri odpracovaní 40 rokov – 20</w:t>
      </w:r>
      <w:r w:rsidR="003D533A" w:rsidRPr="00724D6D">
        <w:rPr>
          <w:rFonts w:ascii="Times New Roman" w:eastAsia="Times New Roman" w:hAnsi="Times New Roman" w:cs="Times New Roman"/>
          <w:sz w:val="24"/>
          <w:szCs w:val="24"/>
        </w:rPr>
        <w:t>0 eur</w:t>
      </w:r>
    </w:p>
    <w:p w:rsidR="00CE428B" w:rsidRPr="00CE428B" w:rsidRDefault="00CE428B" w:rsidP="00224B26">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Zásady na tvorbu a použitie sociálneho fondu tvoria súčasť tejto KZ a sú uvedené v prílohe.</w:t>
      </w:r>
    </w:p>
    <w:p w:rsidR="00CE428B" w:rsidRDefault="00CE428B" w:rsidP="00224B26">
      <w:pPr>
        <w:numPr>
          <w:ilvl w:val="0"/>
          <w:numId w:val="33"/>
        </w:numPr>
        <w:spacing w:before="100" w:beforeAutospacing="1" w:after="100" w:afterAutospacing="1" w:line="240" w:lineRule="auto"/>
        <w:ind w:left="0" w:firstLine="709"/>
        <w:rPr>
          <w:rFonts w:ascii="Times New Roman" w:eastAsia="Times New Roman" w:hAnsi="Times New Roman" w:cs="Times New Roman"/>
          <w:sz w:val="24"/>
          <w:szCs w:val="24"/>
        </w:rPr>
      </w:pPr>
      <w:r w:rsidRPr="004706E0">
        <w:rPr>
          <w:rFonts w:ascii="Times New Roman" w:eastAsia="Times New Roman" w:hAnsi="Times New Roman" w:cs="Times New Roman"/>
          <w:sz w:val="24"/>
          <w:szCs w:val="24"/>
        </w:rPr>
        <w:t xml:space="preserve">Zamestnávateľ sa zaväzuje mesačne odvádzať do poisťovne </w:t>
      </w:r>
      <w:r w:rsidR="002A2E3D">
        <w:rPr>
          <w:rFonts w:ascii="Times New Roman" w:eastAsia="Times New Roman" w:hAnsi="Times New Roman" w:cs="Times New Roman"/>
          <w:sz w:val="24"/>
          <w:szCs w:val="24"/>
        </w:rPr>
        <w:t>2%  z objemu zúčtovaných platov zamestnancov zúčastnených na doplnkovom dôchodkovom sporení.</w:t>
      </w:r>
    </w:p>
    <w:p w:rsidR="00FE6777" w:rsidRDefault="00FE6777" w:rsidP="00EA7D68">
      <w:pPr>
        <w:spacing w:before="100" w:beforeAutospacing="1" w:after="0" w:line="120" w:lineRule="auto"/>
        <w:ind w:left="709"/>
        <w:rPr>
          <w:rFonts w:ascii="Times New Roman" w:eastAsia="Times New Roman" w:hAnsi="Times New Roman" w:cs="Times New Roman"/>
          <w:sz w:val="24"/>
          <w:szCs w:val="24"/>
        </w:rPr>
      </w:pPr>
    </w:p>
    <w:p w:rsidR="00CF66B0" w:rsidRPr="00594EA9" w:rsidRDefault="00CE428B" w:rsidP="00594EA9">
      <w:pPr>
        <w:numPr>
          <w:ilvl w:val="0"/>
          <w:numId w:val="33"/>
        </w:numPr>
        <w:spacing w:before="100" w:beforeAutospacing="1" w:after="100" w:afterAutospacing="1" w:line="240" w:lineRule="auto"/>
        <w:ind w:left="0" w:firstLine="709"/>
        <w:rPr>
          <w:rFonts w:ascii="Times New Roman" w:eastAsia="Times New Roman" w:hAnsi="Times New Roman" w:cs="Times New Roman"/>
          <w:sz w:val="24"/>
          <w:szCs w:val="24"/>
        </w:rPr>
      </w:pPr>
      <w:r w:rsidRPr="004706E0">
        <w:rPr>
          <w:rFonts w:ascii="Times New Roman" w:eastAsia="Times New Roman" w:hAnsi="Times New Roman" w:cs="Times New Roman"/>
          <w:sz w:val="24"/>
          <w:szCs w:val="24"/>
        </w:rPr>
        <w:lastRenderedPageBreak/>
        <w:t>Zamestnávateľ sa zaväzuje, že zmenu dohodnutej sumy príspevku na doplnkové poistenie v zamestnávateľskej zmluve pre zamestnancov prerokuje so ZO a dohodne so  zamestnancom.</w:t>
      </w:r>
    </w:p>
    <w:p w:rsidR="00CF66B0" w:rsidRDefault="00CF66B0" w:rsidP="005322A0">
      <w:pPr>
        <w:spacing w:before="100" w:beforeAutospacing="1" w:after="100" w:afterAutospacing="1" w:line="240" w:lineRule="auto"/>
        <w:contextualSpacing/>
        <w:jc w:val="center"/>
        <w:rPr>
          <w:rFonts w:ascii="Times New Roman" w:eastAsia="Times New Roman" w:hAnsi="Times New Roman" w:cs="Times New Roman"/>
          <w:b/>
          <w:i/>
          <w:sz w:val="28"/>
          <w:szCs w:val="28"/>
        </w:rPr>
      </w:pPr>
    </w:p>
    <w:p w:rsidR="00CE428B" w:rsidRPr="00693795" w:rsidRDefault="00CE428B" w:rsidP="005322A0">
      <w:pPr>
        <w:spacing w:before="100" w:beforeAutospacing="1" w:after="100" w:afterAutospacing="1" w:line="240" w:lineRule="auto"/>
        <w:contextualSpacing/>
        <w:jc w:val="center"/>
        <w:rPr>
          <w:rFonts w:ascii="Times New Roman" w:eastAsia="Times New Roman" w:hAnsi="Times New Roman" w:cs="Times New Roman"/>
          <w:b/>
          <w:i/>
          <w:sz w:val="28"/>
          <w:szCs w:val="28"/>
        </w:rPr>
      </w:pPr>
      <w:r w:rsidRPr="00693795">
        <w:rPr>
          <w:rFonts w:ascii="Times New Roman" w:eastAsia="Times New Roman" w:hAnsi="Times New Roman" w:cs="Times New Roman"/>
          <w:b/>
          <w:i/>
          <w:sz w:val="28"/>
          <w:szCs w:val="28"/>
        </w:rPr>
        <w:t>Štvrtá časť</w:t>
      </w:r>
    </w:p>
    <w:p w:rsidR="00CE428B" w:rsidRPr="00F87A6D" w:rsidRDefault="00CE428B" w:rsidP="005322A0">
      <w:pPr>
        <w:spacing w:after="100" w:afterAutospacing="1" w:line="240" w:lineRule="auto"/>
        <w:contextualSpacing/>
        <w:jc w:val="center"/>
        <w:rPr>
          <w:rFonts w:ascii="Times New Roman" w:eastAsia="Times New Roman" w:hAnsi="Times New Roman" w:cs="Times New Roman"/>
          <w:b/>
          <w:i/>
          <w:sz w:val="24"/>
          <w:szCs w:val="24"/>
        </w:rPr>
      </w:pPr>
      <w:r w:rsidRPr="00F87A6D">
        <w:rPr>
          <w:rFonts w:ascii="Times New Roman" w:eastAsia="Times New Roman" w:hAnsi="Times New Roman" w:cs="Times New Roman"/>
          <w:b/>
          <w:i/>
          <w:sz w:val="24"/>
          <w:szCs w:val="24"/>
        </w:rPr>
        <w:t>Čl</w:t>
      </w:r>
      <w:r>
        <w:rPr>
          <w:rFonts w:ascii="Times New Roman" w:eastAsia="Times New Roman" w:hAnsi="Times New Roman" w:cs="Times New Roman"/>
          <w:b/>
          <w:i/>
          <w:sz w:val="24"/>
          <w:szCs w:val="24"/>
        </w:rPr>
        <w:t xml:space="preserve">ánok </w:t>
      </w:r>
      <w:r w:rsidR="000A7B04">
        <w:rPr>
          <w:rFonts w:ascii="Times New Roman" w:eastAsia="Times New Roman" w:hAnsi="Times New Roman" w:cs="Times New Roman"/>
          <w:b/>
          <w:i/>
          <w:sz w:val="24"/>
          <w:szCs w:val="24"/>
        </w:rPr>
        <w:t>25</w:t>
      </w:r>
    </w:p>
    <w:p w:rsidR="00CE428B" w:rsidRDefault="000A7B04" w:rsidP="005322A0">
      <w:pPr>
        <w:spacing w:after="100" w:afterAutospacing="1"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Záverečné ustanovenia</w:t>
      </w:r>
    </w:p>
    <w:p w:rsidR="000A7B04" w:rsidRDefault="000A7B04" w:rsidP="005322A0">
      <w:pPr>
        <w:spacing w:after="100" w:afterAutospacing="1" w:line="240" w:lineRule="auto"/>
        <w:contextualSpacing/>
        <w:jc w:val="center"/>
        <w:rPr>
          <w:rFonts w:ascii="Times New Roman" w:eastAsia="Times New Roman" w:hAnsi="Times New Roman" w:cs="Times New Roman"/>
          <w:sz w:val="24"/>
          <w:szCs w:val="24"/>
        </w:rPr>
      </w:pPr>
    </w:p>
    <w:p w:rsidR="005A0532" w:rsidRDefault="000A7B04" w:rsidP="00E70F81">
      <w:pPr>
        <w:pStyle w:val="Odsekzoznamu"/>
        <w:numPr>
          <w:ilvl w:val="0"/>
          <w:numId w:val="34"/>
        </w:numPr>
        <w:spacing w:after="100" w:afterAutospacing="1" w:line="240" w:lineRule="auto"/>
        <w:ind w:left="0" w:firstLine="709"/>
        <w:rPr>
          <w:rFonts w:ascii="Times New Roman" w:eastAsia="Times New Roman" w:hAnsi="Times New Roman" w:cs="Times New Roman"/>
          <w:sz w:val="24"/>
          <w:szCs w:val="24"/>
        </w:rPr>
      </w:pPr>
      <w:r w:rsidRPr="005A0532">
        <w:rPr>
          <w:rFonts w:ascii="Times New Roman" w:eastAsia="Times New Roman" w:hAnsi="Times New Roman" w:cs="Times New Roman"/>
          <w:sz w:val="24"/>
          <w:szCs w:val="24"/>
        </w:rPr>
        <w:t xml:space="preserve">Zmluvné strany sa dohodli vykonávať hodnotenie plnenia záväzkov a práv tejto kolektívnej zmluvy </w:t>
      </w:r>
      <w:r w:rsidR="005A0532" w:rsidRPr="005A0532">
        <w:rPr>
          <w:rFonts w:ascii="Times New Roman" w:eastAsia="Times New Roman" w:hAnsi="Times New Roman" w:cs="Times New Roman"/>
          <w:sz w:val="24"/>
          <w:szCs w:val="24"/>
        </w:rPr>
        <w:t>1x ročne.</w:t>
      </w:r>
      <w:r w:rsidRPr="005A0532">
        <w:rPr>
          <w:rFonts w:ascii="Times New Roman" w:eastAsia="Times New Roman" w:hAnsi="Times New Roman" w:cs="Times New Roman"/>
          <w:sz w:val="24"/>
          <w:szCs w:val="24"/>
        </w:rPr>
        <w:t xml:space="preserve"> </w:t>
      </w:r>
    </w:p>
    <w:p w:rsidR="00FE6777" w:rsidRDefault="00FE6777" w:rsidP="00FE6777">
      <w:pPr>
        <w:pStyle w:val="Odsekzoznamu"/>
        <w:spacing w:after="100" w:afterAutospacing="1" w:line="240" w:lineRule="auto"/>
        <w:ind w:left="709"/>
        <w:rPr>
          <w:rFonts w:ascii="Times New Roman" w:eastAsia="Times New Roman" w:hAnsi="Times New Roman" w:cs="Times New Roman"/>
          <w:sz w:val="24"/>
          <w:szCs w:val="24"/>
        </w:rPr>
      </w:pPr>
    </w:p>
    <w:p w:rsidR="000A7B04" w:rsidRDefault="000A7B04" w:rsidP="00E70F81">
      <w:pPr>
        <w:pStyle w:val="Odsekzoznamu"/>
        <w:numPr>
          <w:ilvl w:val="0"/>
          <w:numId w:val="34"/>
        </w:numPr>
        <w:spacing w:after="100" w:afterAutospacing="1" w:line="240" w:lineRule="auto"/>
        <w:ind w:left="0" w:firstLine="709"/>
        <w:rPr>
          <w:rFonts w:ascii="Times New Roman" w:eastAsia="Times New Roman" w:hAnsi="Times New Roman" w:cs="Times New Roman"/>
          <w:sz w:val="24"/>
          <w:szCs w:val="24"/>
        </w:rPr>
      </w:pPr>
      <w:r w:rsidRPr="005A0532">
        <w:rPr>
          <w:rFonts w:ascii="Times New Roman" w:eastAsia="Times New Roman" w:hAnsi="Times New Roman" w:cs="Times New Roman"/>
          <w:sz w:val="24"/>
          <w:szCs w:val="24"/>
        </w:rPr>
        <w:t xml:space="preserve">Táto KZ je vyhotovená v štyroch exemplároch. Každá zo zmluvných strán </w:t>
      </w:r>
      <w:r w:rsidR="00FE6777" w:rsidRPr="003904A1">
        <w:rPr>
          <w:rFonts w:ascii="Times New Roman" w:eastAsia="Times New Roman" w:hAnsi="Times New Roman" w:cs="Times New Roman"/>
          <w:sz w:val="24"/>
          <w:szCs w:val="24"/>
        </w:rPr>
        <w:t xml:space="preserve">dostane </w:t>
      </w:r>
      <w:r w:rsidRPr="003904A1">
        <w:rPr>
          <w:rFonts w:ascii="Times New Roman" w:eastAsia="Times New Roman" w:hAnsi="Times New Roman" w:cs="Times New Roman"/>
          <w:sz w:val="24"/>
          <w:szCs w:val="24"/>
        </w:rPr>
        <w:t xml:space="preserve"> p</w:t>
      </w:r>
      <w:r w:rsidRPr="005A0532">
        <w:rPr>
          <w:rFonts w:ascii="Times New Roman" w:eastAsia="Times New Roman" w:hAnsi="Times New Roman" w:cs="Times New Roman"/>
          <w:sz w:val="24"/>
          <w:szCs w:val="24"/>
        </w:rPr>
        <w:t>o dvoch podpísaných exemplároch.</w:t>
      </w:r>
    </w:p>
    <w:p w:rsidR="00FE6777" w:rsidRPr="005A0532" w:rsidRDefault="00FE6777" w:rsidP="00FE6777">
      <w:pPr>
        <w:pStyle w:val="Odsekzoznamu"/>
        <w:spacing w:after="100" w:afterAutospacing="1" w:line="240" w:lineRule="auto"/>
        <w:ind w:left="709"/>
        <w:rPr>
          <w:rFonts w:ascii="Times New Roman" w:eastAsia="Times New Roman" w:hAnsi="Times New Roman" w:cs="Times New Roman"/>
          <w:sz w:val="24"/>
          <w:szCs w:val="24"/>
        </w:rPr>
      </w:pPr>
    </w:p>
    <w:p w:rsidR="000A7B04" w:rsidRDefault="000A7B04" w:rsidP="00224B26">
      <w:pPr>
        <w:pStyle w:val="Odsekzoznamu"/>
        <w:numPr>
          <w:ilvl w:val="0"/>
          <w:numId w:val="34"/>
        </w:numPr>
        <w:spacing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Zmluvné strany vyhlasujú, že túto kolektívnu zmluvu si prečítali súhlasia s jej obsahom a preto ju na znak toho podpisujú.</w:t>
      </w:r>
    </w:p>
    <w:p w:rsidR="000A7B04" w:rsidRDefault="000A7B04" w:rsidP="005322A0">
      <w:pPr>
        <w:spacing w:after="100" w:afterAutospacing="1" w:line="240" w:lineRule="auto"/>
        <w:jc w:val="center"/>
        <w:rPr>
          <w:rFonts w:ascii="Times New Roman" w:eastAsia="Times New Roman" w:hAnsi="Times New Roman" w:cs="Times New Roman"/>
          <w:sz w:val="24"/>
          <w:szCs w:val="24"/>
        </w:rPr>
      </w:pPr>
    </w:p>
    <w:p w:rsidR="000A7B04" w:rsidRDefault="000A7B04" w:rsidP="005322A0">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Bans</w:t>
      </w:r>
      <w:r w:rsidR="005E24FF">
        <w:rPr>
          <w:rFonts w:ascii="Times New Roman" w:eastAsia="Times New Roman" w:hAnsi="Times New Roman" w:cs="Times New Roman"/>
          <w:sz w:val="24"/>
          <w:szCs w:val="24"/>
        </w:rPr>
        <w:t xml:space="preserve">kej Bystrici, dňa     </w:t>
      </w:r>
      <w:r w:rsidR="00336B92">
        <w:rPr>
          <w:rFonts w:ascii="Times New Roman" w:eastAsia="Times New Roman" w:hAnsi="Times New Roman" w:cs="Times New Roman"/>
          <w:sz w:val="24"/>
          <w:szCs w:val="24"/>
        </w:rPr>
        <w:t>1</w:t>
      </w:r>
      <w:r w:rsidR="00942705">
        <w:rPr>
          <w:rFonts w:ascii="Times New Roman" w:eastAsia="Times New Roman" w:hAnsi="Times New Roman" w:cs="Times New Roman"/>
          <w:sz w:val="24"/>
          <w:szCs w:val="24"/>
        </w:rPr>
        <w:t xml:space="preserve"> . 1</w:t>
      </w:r>
      <w:r w:rsidR="00942705" w:rsidRPr="003904A1">
        <w:rPr>
          <w:rFonts w:ascii="Times New Roman" w:eastAsia="Times New Roman" w:hAnsi="Times New Roman" w:cs="Times New Roman"/>
          <w:sz w:val="24"/>
          <w:szCs w:val="24"/>
        </w:rPr>
        <w:t xml:space="preserve">. </w:t>
      </w:r>
      <w:r w:rsidR="005558F7">
        <w:rPr>
          <w:rFonts w:ascii="Times New Roman" w:eastAsia="Times New Roman" w:hAnsi="Times New Roman" w:cs="Times New Roman"/>
          <w:sz w:val="24"/>
          <w:szCs w:val="24"/>
        </w:rPr>
        <w:t>2023</w:t>
      </w:r>
    </w:p>
    <w:p w:rsidR="000A7B04" w:rsidRDefault="000A7B04" w:rsidP="005322A0">
      <w:pPr>
        <w:spacing w:after="100" w:afterAutospacing="1" w:line="240" w:lineRule="auto"/>
        <w:rPr>
          <w:rFonts w:ascii="Times New Roman" w:eastAsia="Times New Roman" w:hAnsi="Times New Roman" w:cs="Times New Roman"/>
          <w:sz w:val="24"/>
          <w:szCs w:val="24"/>
        </w:rPr>
      </w:pPr>
    </w:p>
    <w:p w:rsidR="001C6DB2" w:rsidRDefault="001C6DB2" w:rsidP="005322A0">
      <w:pPr>
        <w:spacing w:after="100" w:afterAutospacing="1" w:line="240" w:lineRule="auto"/>
        <w:rPr>
          <w:rFonts w:ascii="Times New Roman" w:eastAsia="Times New Roman" w:hAnsi="Times New Roman" w:cs="Times New Roman"/>
          <w:sz w:val="24"/>
          <w:szCs w:val="24"/>
        </w:rPr>
      </w:pPr>
    </w:p>
    <w:p w:rsidR="005A0532" w:rsidRDefault="00FE6777" w:rsidP="005322A0">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                                          ___________________________</w:t>
      </w:r>
    </w:p>
    <w:p w:rsidR="00C578C0" w:rsidRDefault="00AD4CB1" w:rsidP="00EA7D68">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riaditeľ školy</w:t>
      </w:r>
      <w:r w:rsidR="00017892">
        <w:rPr>
          <w:rFonts w:ascii="Times New Roman" w:eastAsia="Times New Roman" w:hAnsi="Times New Roman" w:cs="Times New Roman"/>
          <w:sz w:val="24"/>
          <w:szCs w:val="24"/>
        </w:rPr>
        <w:t xml:space="preserve">  </w:t>
      </w:r>
      <w:r w:rsidR="000A7B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predseda </w:t>
      </w:r>
      <w:r w:rsidR="00396241">
        <w:rPr>
          <w:rFonts w:ascii="Times New Roman" w:eastAsia="Times New Roman" w:hAnsi="Times New Roman" w:cs="Times New Roman"/>
          <w:sz w:val="24"/>
          <w:szCs w:val="24"/>
        </w:rPr>
        <w:t xml:space="preserve"> ZO NŠO</w:t>
      </w:r>
    </w:p>
    <w:p w:rsidR="00C578C0" w:rsidRDefault="00C578C0" w:rsidP="008C7F33">
      <w:pPr>
        <w:widowControl w:val="0"/>
        <w:spacing w:after="100" w:afterAutospacing="1" w:line="240" w:lineRule="auto"/>
        <w:contextualSpacing/>
        <w:rPr>
          <w:rFonts w:ascii="Times New Roman" w:eastAsia="Times New Roman" w:hAnsi="Times New Roman" w:cs="Times New Roman"/>
          <w:sz w:val="24"/>
          <w:szCs w:val="24"/>
        </w:rPr>
      </w:pPr>
    </w:p>
    <w:p w:rsidR="00C578C0" w:rsidRDefault="00C578C0" w:rsidP="008C7F33">
      <w:pPr>
        <w:widowControl w:val="0"/>
        <w:spacing w:after="100" w:afterAutospacing="1" w:line="240" w:lineRule="auto"/>
        <w:contextualSpacing/>
        <w:rPr>
          <w:rFonts w:ascii="Times New Roman" w:eastAsia="Times New Roman" w:hAnsi="Times New Roman" w:cs="Times New Roman"/>
          <w:sz w:val="24"/>
          <w:szCs w:val="24"/>
        </w:rPr>
      </w:pPr>
    </w:p>
    <w:p w:rsidR="00EA7D68" w:rsidRDefault="00EA7D68" w:rsidP="008C7F33">
      <w:pPr>
        <w:widowControl w:val="0"/>
        <w:spacing w:after="100" w:afterAutospacing="1" w:line="240" w:lineRule="auto"/>
        <w:contextualSpacing/>
        <w:rPr>
          <w:rFonts w:ascii="Times New Roman" w:eastAsia="Times New Roman" w:hAnsi="Times New Roman" w:cs="Times New Roman"/>
          <w:sz w:val="20"/>
          <w:szCs w:val="20"/>
        </w:rPr>
      </w:pPr>
    </w:p>
    <w:p w:rsidR="00594EA9" w:rsidRDefault="00594EA9" w:rsidP="008C7F33">
      <w:pPr>
        <w:widowControl w:val="0"/>
        <w:spacing w:after="100" w:afterAutospacing="1" w:line="240" w:lineRule="auto"/>
        <w:contextualSpacing/>
        <w:rPr>
          <w:rFonts w:ascii="Times New Roman" w:eastAsia="Times New Roman" w:hAnsi="Times New Roman" w:cs="Times New Roman"/>
          <w:sz w:val="20"/>
          <w:szCs w:val="20"/>
        </w:rPr>
      </w:pPr>
    </w:p>
    <w:p w:rsidR="00594EA9" w:rsidRDefault="00594EA9" w:rsidP="008C7F33">
      <w:pPr>
        <w:widowControl w:val="0"/>
        <w:spacing w:after="100" w:afterAutospacing="1" w:line="240" w:lineRule="auto"/>
        <w:contextualSpacing/>
        <w:rPr>
          <w:rFonts w:ascii="Times New Roman" w:eastAsia="Times New Roman" w:hAnsi="Times New Roman" w:cs="Times New Roman"/>
          <w:sz w:val="20"/>
          <w:szCs w:val="20"/>
        </w:rPr>
      </w:pPr>
    </w:p>
    <w:p w:rsidR="00594EA9" w:rsidRDefault="00594EA9" w:rsidP="008C7F33">
      <w:pPr>
        <w:widowControl w:val="0"/>
        <w:spacing w:after="100" w:afterAutospacing="1" w:line="240" w:lineRule="auto"/>
        <w:contextualSpacing/>
        <w:rPr>
          <w:rFonts w:ascii="Times New Roman" w:eastAsia="Times New Roman" w:hAnsi="Times New Roman" w:cs="Times New Roman"/>
          <w:sz w:val="20"/>
          <w:szCs w:val="20"/>
        </w:rPr>
      </w:pPr>
    </w:p>
    <w:p w:rsidR="00594EA9" w:rsidRDefault="00594EA9" w:rsidP="008C7F33">
      <w:pPr>
        <w:widowControl w:val="0"/>
        <w:spacing w:after="100" w:afterAutospacing="1" w:line="240" w:lineRule="auto"/>
        <w:contextualSpacing/>
        <w:rPr>
          <w:rFonts w:ascii="Times New Roman" w:eastAsia="Times New Roman" w:hAnsi="Times New Roman" w:cs="Times New Roman"/>
          <w:sz w:val="20"/>
          <w:szCs w:val="20"/>
        </w:rPr>
      </w:pPr>
    </w:p>
    <w:p w:rsidR="00594EA9" w:rsidRDefault="00594EA9" w:rsidP="008C7F33">
      <w:pPr>
        <w:widowControl w:val="0"/>
        <w:spacing w:after="100" w:afterAutospacing="1" w:line="240" w:lineRule="auto"/>
        <w:contextualSpacing/>
        <w:rPr>
          <w:rFonts w:ascii="Times New Roman" w:eastAsia="Times New Roman" w:hAnsi="Times New Roman" w:cs="Times New Roman"/>
          <w:sz w:val="20"/>
          <w:szCs w:val="20"/>
        </w:rPr>
      </w:pPr>
    </w:p>
    <w:p w:rsidR="00EA7D68" w:rsidRDefault="00EA7D68" w:rsidP="008C7F33">
      <w:pPr>
        <w:widowControl w:val="0"/>
        <w:spacing w:after="100" w:afterAutospacing="1" w:line="240" w:lineRule="auto"/>
        <w:contextualSpacing/>
        <w:rPr>
          <w:rFonts w:ascii="Times New Roman" w:eastAsia="Times New Roman" w:hAnsi="Times New Roman" w:cs="Times New Roman"/>
          <w:sz w:val="20"/>
          <w:szCs w:val="20"/>
        </w:rPr>
      </w:pPr>
    </w:p>
    <w:p w:rsidR="000A7B04" w:rsidRPr="00EA7D68" w:rsidRDefault="000A7B04" w:rsidP="008C7F33">
      <w:pPr>
        <w:widowControl w:val="0"/>
        <w:spacing w:after="100" w:afterAutospacing="1" w:line="240" w:lineRule="auto"/>
        <w:contextualSpacing/>
        <w:rPr>
          <w:rFonts w:ascii="Times New Roman" w:eastAsia="Times New Roman" w:hAnsi="Times New Roman" w:cs="Times New Roman"/>
          <w:sz w:val="24"/>
          <w:szCs w:val="24"/>
        </w:rPr>
      </w:pPr>
      <w:r w:rsidRPr="00EA7D68">
        <w:rPr>
          <w:rFonts w:ascii="Times New Roman" w:eastAsia="Times New Roman" w:hAnsi="Times New Roman" w:cs="Times New Roman"/>
          <w:sz w:val="24"/>
          <w:szCs w:val="24"/>
        </w:rPr>
        <w:t>Prílohy: 1) Vnútorná smernica o sociálnom fonde</w:t>
      </w:r>
    </w:p>
    <w:p w:rsidR="000A7B04" w:rsidRPr="00EA7D68" w:rsidRDefault="008C7F33" w:rsidP="008C7F33">
      <w:pPr>
        <w:widowControl w:val="0"/>
        <w:spacing w:after="100" w:afterAutospacing="1" w:line="240" w:lineRule="auto"/>
        <w:ind w:firstLine="708"/>
        <w:contextualSpacing/>
        <w:rPr>
          <w:rFonts w:ascii="Times New Roman" w:eastAsia="Times New Roman" w:hAnsi="Times New Roman" w:cs="Times New Roman"/>
          <w:sz w:val="24"/>
          <w:szCs w:val="24"/>
        </w:rPr>
      </w:pPr>
      <w:r w:rsidRPr="00EA7D68">
        <w:rPr>
          <w:rFonts w:ascii="Times New Roman" w:eastAsia="Times New Roman" w:hAnsi="Times New Roman" w:cs="Times New Roman"/>
          <w:sz w:val="24"/>
          <w:szCs w:val="24"/>
        </w:rPr>
        <w:t xml:space="preserve">  </w:t>
      </w:r>
      <w:r w:rsidR="000A7B04" w:rsidRPr="00EA7D68">
        <w:rPr>
          <w:rFonts w:ascii="Times New Roman" w:eastAsia="Times New Roman" w:hAnsi="Times New Roman" w:cs="Times New Roman"/>
          <w:sz w:val="24"/>
          <w:szCs w:val="24"/>
        </w:rPr>
        <w:t>2)  Plán a rozpočet čerpa</w:t>
      </w:r>
      <w:r w:rsidR="00942705" w:rsidRPr="00EA7D68">
        <w:rPr>
          <w:rFonts w:ascii="Times New Roman" w:eastAsia="Times New Roman" w:hAnsi="Times New Roman" w:cs="Times New Roman"/>
          <w:sz w:val="24"/>
          <w:szCs w:val="24"/>
        </w:rPr>
        <w:t xml:space="preserve">nia sociálneho fondu na rok </w:t>
      </w:r>
      <w:r w:rsidR="005558F7">
        <w:rPr>
          <w:rFonts w:ascii="Times New Roman" w:eastAsia="Times New Roman" w:hAnsi="Times New Roman" w:cs="Times New Roman"/>
          <w:sz w:val="24"/>
          <w:szCs w:val="24"/>
        </w:rPr>
        <w:t>2023</w:t>
      </w:r>
    </w:p>
    <w:p w:rsidR="00C578C0" w:rsidRPr="00EA7D68" w:rsidRDefault="00C578C0" w:rsidP="00C578C0">
      <w:pPr>
        <w:tabs>
          <w:tab w:val="left" w:pos="709"/>
        </w:tabs>
        <w:spacing w:after="0"/>
        <w:ind w:left="1134" w:hanging="426"/>
        <w:rPr>
          <w:rFonts w:ascii="Times New Roman" w:eastAsia="Times New Roman" w:hAnsi="Times New Roman" w:cs="Times New Roman"/>
          <w:sz w:val="24"/>
          <w:szCs w:val="24"/>
        </w:rPr>
      </w:pPr>
      <w:r w:rsidRPr="00EA7D68">
        <w:rPr>
          <w:rFonts w:ascii="Times New Roman" w:eastAsia="Times New Roman" w:hAnsi="Times New Roman" w:cs="Times New Roman"/>
          <w:sz w:val="24"/>
          <w:szCs w:val="24"/>
        </w:rPr>
        <w:t xml:space="preserve">  </w:t>
      </w:r>
      <w:r w:rsidR="00B10FB1" w:rsidRPr="00EA7D68">
        <w:rPr>
          <w:rFonts w:ascii="Times New Roman" w:eastAsia="Times New Roman" w:hAnsi="Times New Roman" w:cs="Times New Roman"/>
          <w:sz w:val="24"/>
          <w:szCs w:val="24"/>
        </w:rPr>
        <w:t>3</w:t>
      </w:r>
      <w:r w:rsidR="008C7F33" w:rsidRPr="00EA7D68">
        <w:rPr>
          <w:rFonts w:ascii="Times New Roman" w:eastAsia="Times New Roman" w:hAnsi="Times New Roman" w:cs="Times New Roman"/>
          <w:sz w:val="24"/>
          <w:szCs w:val="24"/>
        </w:rPr>
        <w:t xml:space="preserve">) </w:t>
      </w:r>
      <w:r w:rsidR="00FB5303" w:rsidRPr="00EA7D68">
        <w:rPr>
          <w:rFonts w:ascii="Times New Roman" w:eastAsia="Times New Roman" w:hAnsi="Times New Roman" w:cs="Times New Roman"/>
          <w:sz w:val="24"/>
          <w:szCs w:val="24"/>
        </w:rPr>
        <w:t>Stupnica</w:t>
      </w:r>
      <w:r w:rsidR="000A7B04" w:rsidRPr="00EA7D68">
        <w:rPr>
          <w:rFonts w:ascii="Times New Roman" w:eastAsia="Times New Roman" w:hAnsi="Times New Roman" w:cs="Times New Roman"/>
          <w:sz w:val="24"/>
          <w:szCs w:val="24"/>
        </w:rPr>
        <w:t xml:space="preserve"> plato</w:t>
      </w:r>
      <w:r w:rsidR="004D53C1" w:rsidRPr="00EA7D68">
        <w:rPr>
          <w:rFonts w:ascii="Times New Roman" w:eastAsia="Times New Roman" w:hAnsi="Times New Roman" w:cs="Times New Roman"/>
          <w:sz w:val="24"/>
          <w:szCs w:val="24"/>
        </w:rPr>
        <w:t>vých taríf</w:t>
      </w:r>
      <w:r w:rsidR="008A0EF2" w:rsidRPr="00EA7D68">
        <w:rPr>
          <w:rFonts w:ascii="Times New Roman" w:eastAsia="Times New Roman" w:hAnsi="Times New Roman" w:cs="Times New Roman"/>
          <w:sz w:val="24"/>
          <w:szCs w:val="24"/>
        </w:rPr>
        <w:t xml:space="preserve"> pedagogických zamestnancov a odborných zamestnancov</w:t>
      </w:r>
      <w:r w:rsidR="004D53C1" w:rsidRPr="00EA7D68">
        <w:rPr>
          <w:rFonts w:ascii="Times New Roman" w:eastAsia="Times New Roman" w:hAnsi="Times New Roman" w:cs="Times New Roman"/>
          <w:sz w:val="24"/>
          <w:szCs w:val="24"/>
        </w:rPr>
        <w:t xml:space="preserve"> </w:t>
      </w:r>
      <w:r w:rsidR="008C7F33" w:rsidRPr="00EA7D68">
        <w:rPr>
          <w:rFonts w:ascii="Times New Roman" w:eastAsia="Times New Roman" w:hAnsi="Times New Roman" w:cs="Times New Roman"/>
          <w:sz w:val="24"/>
          <w:szCs w:val="24"/>
        </w:rPr>
        <w:t xml:space="preserve">                       </w:t>
      </w:r>
      <w:r w:rsidR="009F1BA8" w:rsidRPr="00EA7D68">
        <w:rPr>
          <w:rFonts w:ascii="Times New Roman" w:eastAsia="Times New Roman" w:hAnsi="Times New Roman" w:cs="Times New Roman"/>
          <w:sz w:val="24"/>
          <w:szCs w:val="24"/>
        </w:rPr>
        <w:t xml:space="preserve">            </w:t>
      </w:r>
      <w:r w:rsidR="00973581" w:rsidRPr="00EA7D68">
        <w:rPr>
          <w:rFonts w:ascii="Times New Roman" w:eastAsia="Times New Roman" w:hAnsi="Times New Roman" w:cs="Times New Roman"/>
          <w:sz w:val="24"/>
          <w:szCs w:val="24"/>
        </w:rPr>
        <w:t xml:space="preserve">              </w:t>
      </w:r>
      <w:r w:rsidRPr="00EA7D68">
        <w:rPr>
          <w:rFonts w:ascii="Times New Roman" w:eastAsia="Times New Roman" w:hAnsi="Times New Roman" w:cs="Times New Roman"/>
          <w:sz w:val="24"/>
          <w:szCs w:val="24"/>
        </w:rPr>
        <w:t xml:space="preserve">                 </w:t>
      </w:r>
      <w:r w:rsidR="00FB5303" w:rsidRPr="00EA7D68">
        <w:rPr>
          <w:rFonts w:ascii="Times New Roman" w:eastAsia="Times New Roman" w:hAnsi="Times New Roman" w:cs="Times New Roman"/>
          <w:sz w:val="24"/>
          <w:szCs w:val="24"/>
        </w:rPr>
        <w:t>platná</w:t>
      </w:r>
      <w:r w:rsidR="005558F7">
        <w:rPr>
          <w:rFonts w:ascii="Times New Roman" w:eastAsia="Times New Roman" w:hAnsi="Times New Roman" w:cs="Times New Roman"/>
          <w:sz w:val="24"/>
          <w:szCs w:val="24"/>
        </w:rPr>
        <w:t xml:space="preserve"> od 1.1. 2023</w:t>
      </w:r>
      <w:r w:rsidR="008C7F33" w:rsidRPr="00EA7D68">
        <w:rPr>
          <w:rFonts w:ascii="Times New Roman" w:eastAsia="Times New Roman" w:hAnsi="Times New Roman" w:cs="Times New Roman"/>
          <w:sz w:val="24"/>
          <w:szCs w:val="24"/>
        </w:rPr>
        <w:t xml:space="preserve">   </w:t>
      </w:r>
    </w:p>
    <w:p w:rsidR="00D91647" w:rsidRDefault="00B10FB1" w:rsidP="001C6DB2">
      <w:pPr>
        <w:tabs>
          <w:tab w:val="left" w:pos="709"/>
        </w:tabs>
        <w:spacing w:after="0"/>
        <w:ind w:left="1134" w:hanging="306"/>
        <w:rPr>
          <w:rFonts w:ascii="Times New Roman" w:hAnsi="Times New Roman" w:cs="Times New Roman"/>
          <w:bCs/>
          <w:sz w:val="24"/>
          <w:szCs w:val="24"/>
        </w:rPr>
      </w:pPr>
      <w:r w:rsidRPr="00EA7D68">
        <w:rPr>
          <w:rFonts w:ascii="Times New Roman" w:eastAsia="Times New Roman" w:hAnsi="Times New Roman" w:cs="Times New Roman"/>
          <w:sz w:val="24"/>
          <w:szCs w:val="24"/>
        </w:rPr>
        <w:t>4</w:t>
      </w:r>
      <w:r w:rsidR="00FB5303" w:rsidRPr="00EA7D68">
        <w:rPr>
          <w:rFonts w:ascii="Times New Roman" w:eastAsia="Times New Roman" w:hAnsi="Times New Roman" w:cs="Times New Roman"/>
          <w:sz w:val="24"/>
          <w:szCs w:val="24"/>
        </w:rPr>
        <w:t xml:space="preserve">) </w:t>
      </w:r>
      <w:r w:rsidR="005558F7">
        <w:rPr>
          <w:rFonts w:ascii="Times New Roman" w:eastAsia="Times New Roman" w:hAnsi="Times New Roman" w:cs="Times New Roman"/>
          <w:sz w:val="24"/>
          <w:szCs w:val="24"/>
        </w:rPr>
        <w:t xml:space="preserve"> </w:t>
      </w:r>
      <w:r w:rsidR="00FB5303" w:rsidRPr="00EA7D68">
        <w:rPr>
          <w:rFonts w:ascii="Times New Roman" w:hAnsi="Times New Roman" w:cs="Times New Roman"/>
          <w:bCs/>
          <w:sz w:val="24"/>
          <w:szCs w:val="24"/>
        </w:rPr>
        <w:t>Základná stupnica platových taríf zamestnancov pri výkone práce</w:t>
      </w:r>
      <w:r w:rsidR="00C578C0" w:rsidRPr="00EA7D68">
        <w:rPr>
          <w:rFonts w:ascii="Times New Roman" w:eastAsia="Times New Roman" w:hAnsi="Times New Roman" w:cs="Times New Roman"/>
          <w:sz w:val="24"/>
          <w:szCs w:val="24"/>
        </w:rPr>
        <w:t xml:space="preserve"> </w:t>
      </w:r>
      <w:r w:rsidR="00FB5303" w:rsidRPr="00EA7D68">
        <w:rPr>
          <w:rFonts w:ascii="Times New Roman" w:hAnsi="Times New Roman" w:cs="Times New Roman"/>
          <w:bCs/>
          <w:sz w:val="24"/>
          <w:szCs w:val="24"/>
        </w:rPr>
        <w:t>vo verejnom záujme</w:t>
      </w:r>
      <w:r w:rsidR="00942705" w:rsidRPr="00EA7D68">
        <w:rPr>
          <w:rFonts w:ascii="Times New Roman" w:hAnsi="Times New Roman" w:cs="Times New Roman"/>
          <w:bCs/>
          <w:sz w:val="24"/>
          <w:szCs w:val="24"/>
        </w:rPr>
        <w:t xml:space="preserve"> platná od 1.1.</w:t>
      </w:r>
      <w:r w:rsidR="005558F7">
        <w:rPr>
          <w:rFonts w:ascii="Times New Roman" w:hAnsi="Times New Roman" w:cs="Times New Roman"/>
          <w:bCs/>
          <w:sz w:val="24"/>
          <w:szCs w:val="24"/>
        </w:rPr>
        <w:t>2023</w:t>
      </w:r>
    </w:p>
    <w:p w:rsidR="005558F7" w:rsidRDefault="005558F7" w:rsidP="005558F7">
      <w:pPr>
        <w:tabs>
          <w:tab w:val="left" w:pos="709"/>
        </w:tabs>
        <w:spacing w:after="0"/>
        <w:ind w:left="1134" w:hanging="306"/>
        <w:rPr>
          <w:rFonts w:ascii="Times New Roman" w:eastAsia="Times New Roman" w:hAnsi="Times New Roman" w:cs="Times New Roman"/>
          <w:sz w:val="24"/>
          <w:szCs w:val="24"/>
        </w:rPr>
      </w:pPr>
      <w:r>
        <w:rPr>
          <w:rFonts w:ascii="Times New Roman" w:hAnsi="Times New Roman" w:cs="Times New Roman"/>
          <w:bCs/>
          <w:sz w:val="24"/>
          <w:szCs w:val="24"/>
        </w:rPr>
        <w:t xml:space="preserve">5) </w:t>
      </w:r>
      <w:r w:rsidRPr="005558F7">
        <w:rPr>
          <w:rFonts w:ascii="Times New Roman" w:eastAsia="Times New Roman" w:hAnsi="Times New Roman" w:cs="Times New Roman"/>
          <w:sz w:val="24"/>
          <w:szCs w:val="24"/>
        </w:rPr>
        <w:t>Stupnica platových taríf pedagogických zamestnancov a odborných zamestnancov                                                                   platná</w:t>
      </w:r>
      <w:r>
        <w:rPr>
          <w:rFonts w:ascii="Times New Roman" w:eastAsia="Times New Roman" w:hAnsi="Times New Roman" w:cs="Times New Roman"/>
          <w:sz w:val="24"/>
          <w:szCs w:val="24"/>
        </w:rPr>
        <w:t xml:space="preserve"> od 1.9</w:t>
      </w:r>
      <w:r w:rsidRPr="005558F7">
        <w:rPr>
          <w:rFonts w:ascii="Times New Roman" w:eastAsia="Times New Roman" w:hAnsi="Times New Roman" w:cs="Times New Roman"/>
          <w:sz w:val="24"/>
          <w:szCs w:val="24"/>
        </w:rPr>
        <w:t xml:space="preserve">. 2023 </w:t>
      </w:r>
    </w:p>
    <w:p w:rsidR="005558F7" w:rsidRPr="005558F7" w:rsidRDefault="005558F7" w:rsidP="00F92359">
      <w:pPr>
        <w:tabs>
          <w:tab w:val="left" w:pos="709"/>
        </w:tabs>
        <w:spacing w:after="0"/>
        <w:ind w:left="1134" w:hanging="306"/>
        <w:rPr>
          <w:rFonts w:ascii="Times New Roman" w:hAnsi="Times New Roman" w:cs="Times New Roman"/>
          <w:bCs/>
          <w:sz w:val="24"/>
          <w:szCs w:val="24"/>
        </w:rPr>
      </w:pPr>
      <w:r>
        <w:rPr>
          <w:rFonts w:ascii="Times New Roman" w:eastAsia="Times New Roman" w:hAnsi="Times New Roman" w:cs="Times New Roman"/>
          <w:sz w:val="24"/>
          <w:szCs w:val="24"/>
        </w:rPr>
        <w:t xml:space="preserve">6)  </w:t>
      </w:r>
      <w:r w:rsidRPr="00EA7D68">
        <w:rPr>
          <w:rFonts w:ascii="Times New Roman" w:hAnsi="Times New Roman" w:cs="Times New Roman"/>
          <w:bCs/>
          <w:sz w:val="24"/>
          <w:szCs w:val="24"/>
        </w:rPr>
        <w:t>Základná stupnica platových taríf zamestnancov pri výkone práce</w:t>
      </w:r>
      <w:r w:rsidRPr="00EA7D68">
        <w:rPr>
          <w:rFonts w:ascii="Times New Roman" w:eastAsia="Times New Roman" w:hAnsi="Times New Roman" w:cs="Times New Roman"/>
          <w:sz w:val="24"/>
          <w:szCs w:val="24"/>
        </w:rPr>
        <w:t xml:space="preserve"> </w:t>
      </w:r>
      <w:r w:rsidRPr="00EA7D68">
        <w:rPr>
          <w:rFonts w:ascii="Times New Roman" w:hAnsi="Times New Roman" w:cs="Times New Roman"/>
          <w:bCs/>
          <w:sz w:val="24"/>
          <w:szCs w:val="24"/>
        </w:rPr>
        <w:t>vo verejnom záujme</w:t>
      </w:r>
      <w:r>
        <w:rPr>
          <w:rFonts w:ascii="Times New Roman" w:hAnsi="Times New Roman" w:cs="Times New Roman"/>
          <w:bCs/>
          <w:sz w:val="24"/>
          <w:szCs w:val="24"/>
        </w:rPr>
        <w:t xml:space="preserve"> platná od 1.9</w:t>
      </w:r>
      <w:r w:rsidRPr="00EA7D68">
        <w:rPr>
          <w:rFonts w:ascii="Times New Roman" w:hAnsi="Times New Roman" w:cs="Times New Roman"/>
          <w:bCs/>
          <w:sz w:val="24"/>
          <w:szCs w:val="24"/>
        </w:rPr>
        <w:t>.</w:t>
      </w:r>
      <w:r>
        <w:rPr>
          <w:rFonts w:ascii="Times New Roman" w:hAnsi="Times New Roman" w:cs="Times New Roman"/>
          <w:bCs/>
          <w:sz w:val="24"/>
          <w:szCs w:val="24"/>
        </w:rPr>
        <w:t>2023</w:t>
      </w:r>
      <w:bookmarkStart w:id="0" w:name="_GoBack"/>
      <w:bookmarkEnd w:id="0"/>
    </w:p>
    <w:sectPr w:rsidR="005558F7" w:rsidRPr="005558F7" w:rsidSect="00EA7D68">
      <w:footerReference w:type="default" r:id="rId9"/>
      <w:pgSz w:w="11906" w:h="16838"/>
      <w:pgMar w:top="1560"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B1" w:rsidRDefault="002221B1" w:rsidP="001F14B1">
      <w:pPr>
        <w:spacing w:after="0" w:line="240" w:lineRule="auto"/>
      </w:pPr>
      <w:r>
        <w:separator/>
      </w:r>
    </w:p>
  </w:endnote>
  <w:endnote w:type="continuationSeparator" w:id="0">
    <w:p w:rsidR="002221B1" w:rsidRDefault="002221B1" w:rsidP="001F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874403"/>
      <w:docPartObj>
        <w:docPartGallery w:val="Page Numbers (Bottom of Page)"/>
        <w:docPartUnique/>
      </w:docPartObj>
    </w:sdtPr>
    <w:sdtContent>
      <w:p w:rsidR="00EB6DE6" w:rsidRDefault="00EB6DE6">
        <w:pPr>
          <w:pStyle w:val="Pta"/>
          <w:jc w:val="center"/>
        </w:pPr>
        <w:r>
          <w:fldChar w:fldCharType="begin"/>
        </w:r>
        <w:r>
          <w:instrText>PAGE   \* MERGEFORMAT</w:instrText>
        </w:r>
        <w:r>
          <w:fldChar w:fldCharType="separate"/>
        </w:r>
        <w:r w:rsidR="00F92359">
          <w:rPr>
            <w:noProof/>
          </w:rPr>
          <w:t>15</w:t>
        </w:r>
        <w:r>
          <w:fldChar w:fldCharType="end"/>
        </w:r>
      </w:p>
    </w:sdtContent>
  </w:sdt>
  <w:p w:rsidR="00EB6DE6" w:rsidRDefault="00EB6DE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B1" w:rsidRDefault="002221B1" w:rsidP="001F14B1">
      <w:pPr>
        <w:spacing w:after="0" w:line="240" w:lineRule="auto"/>
      </w:pPr>
      <w:r>
        <w:separator/>
      </w:r>
    </w:p>
  </w:footnote>
  <w:footnote w:type="continuationSeparator" w:id="0">
    <w:p w:rsidR="002221B1" w:rsidRDefault="002221B1" w:rsidP="001F1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E4D"/>
    <w:multiLevelType w:val="hybridMultilevel"/>
    <w:tmpl w:val="F39AFCD2"/>
    <w:lvl w:ilvl="0" w:tplc="A16C18C8">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413B83"/>
    <w:multiLevelType w:val="hybridMultilevel"/>
    <w:tmpl w:val="BE8207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F75AD9"/>
    <w:multiLevelType w:val="hybridMultilevel"/>
    <w:tmpl w:val="40707754"/>
    <w:lvl w:ilvl="0" w:tplc="12CC6E2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nsid w:val="09A82065"/>
    <w:multiLevelType w:val="hybridMultilevel"/>
    <w:tmpl w:val="2A50B070"/>
    <w:lvl w:ilvl="0" w:tplc="133C2588">
      <w:start w:val="1"/>
      <w:numFmt w:val="decimal"/>
      <w:lvlText w:val="(%1)"/>
      <w:lvlJc w:val="left"/>
      <w:pPr>
        <w:ind w:left="1211"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nsid w:val="0A0B0027"/>
    <w:multiLevelType w:val="hybridMultilevel"/>
    <w:tmpl w:val="45229F40"/>
    <w:lvl w:ilvl="0" w:tplc="EA681E14">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nsid w:val="0DE94B71"/>
    <w:multiLevelType w:val="hybridMultilevel"/>
    <w:tmpl w:val="AB5EBA72"/>
    <w:lvl w:ilvl="0" w:tplc="3F26DF0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nsid w:val="0EB72CD0"/>
    <w:multiLevelType w:val="hybridMultilevel"/>
    <w:tmpl w:val="462C8106"/>
    <w:lvl w:ilvl="0" w:tplc="96663E4C">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nsid w:val="10C15D74"/>
    <w:multiLevelType w:val="hybridMultilevel"/>
    <w:tmpl w:val="EBB41412"/>
    <w:lvl w:ilvl="0" w:tplc="DFC418D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11482FF1"/>
    <w:multiLevelType w:val="hybridMultilevel"/>
    <w:tmpl w:val="DDAE0578"/>
    <w:lvl w:ilvl="0" w:tplc="24E23A54">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280646B"/>
    <w:multiLevelType w:val="hybridMultilevel"/>
    <w:tmpl w:val="89E6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4430401"/>
    <w:multiLevelType w:val="hybridMultilevel"/>
    <w:tmpl w:val="520E4006"/>
    <w:lvl w:ilvl="0" w:tplc="C22824E2">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nsid w:val="14D61BED"/>
    <w:multiLevelType w:val="hybridMultilevel"/>
    <w:tmpl w:val="2D324516"/>
    <w:lvl w:ilvl="0" w:tplc="041B0011">
      <w:start w:val="1"/>
      <w:numFmt w:val="decimal"/>
      <w:lvlText w:val="%1)"/>
      <w:lvlJc w:val="left"/>
      <w:pPr>
        <w:ind w:left="1548" w:hanging="360"/>
      </w:p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12">
    <w:nsid w:val="16A91542"/>
    <w:multiLevelType w:val="hybridMultilevel"/>
    <w:tmpl w:val="BE8207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A248F6"/>
    <w:multiLevelType w:val="hybridMultilevel"/>
    <w:tmpl w:val="8A8A7C58"/>
    <w:lvl w:ilvl="0" w:tplc="54DCCD74">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nsid w:val="274823BF"/>
    <w:multiLevelType w:val="hybridMultilevel"/>
    <w:tmpl w:val="E9F4D128"/>
    <w:lvl w:ilvl="0" w:tplc="7B028EF6">
      <w:start w:val="1"/>
      <w:numFmt w:val="decimal"/>
      <w:lvlText w:val="(%1)"/>
      <w:lvlJc w:val="left"/>
      <w:pPr>
        <w:ind w:left="5313" w:hanging="360"/>
      </w:pPr>
      <w:rPr>
        <w:rFonts w:hint="default"/>
        <w:b w:val="0"/>
        <w:i w:val="0"/>
      </w:rPr>
    </w:lvl>
    <w:lvl w:ilvl="1" w:tplc="041B0019" w:tentative="1">
      <w:start w:val="1"/>
      <w:numFmt w:val="lowerLetter"/>
      <w:lvlText w:val="%2."/>
      <w:lvlJc w:val="left"/>
      <w:pPr>
        <w:ind w:left="5749" w:hanging="360"/>
      </w:pPr>
    </w:lvl>
    <w:lvl w:ilvl="2" w:tplc="041B001B" w:tentative="1">
      <w:start w:val="1"/>
      <w:numFmt w:val="lowerRoman"/>
      <w:lvlText w:val="%3."/>
      <w:lvlJc w:val="right"/>
      <w:pPr>
        <w:ind w:left="6469" w:hanging="180"/>
      </w:pPr>
    </w:lvl>
    <w:lvl w:ilvl="3" w:tplc="041B000F" w:tentative="1">
      <w:start w:val="1"/>
      <w:numFmt w:val="decimal"/>
      <w:lvlText w:val="%4."/>
      <w:lvlJc w:val="left"/>
      <w:pPr>
        <w:ind w:left="7189" w:hanging="360"/>
      </w:pPr>
    </w:lvl>
    <w:lvl w:ilvl="4" w:tplc="041B0019" w:tentative="1">
      <w:start w:val="1"/>
      <w:numFmt w:val="lowerLetter"/>
      <w:lvlText w:val="%5."/>
      <w:lvlJc w:val="left"/>
      <w:pPr>
        <w:ind w:left="7909" w:hanging="360"/>
      </w:pPr>
    </w:lvl>
    <w:lvl w:ilvl="5" w:tplc="041B001B" w:tentative="1">
      <w:start w:val="1"/>
      <w:numFmt w:val="lowerRoman"/>
      <w:lvlText w:val="%6."/>
      <w:lvlJc w:val="right"/>
      <w:pPr>
        <w:ind w:left="8629" w:hanging="180"/>
      </w:pPr>
    </w:lvl>
    <w:lvl w:ilvl="6" w:tplc="041B000F" w:tentative="1">
      <w:start w:val="1"/>
      <w:numFmt w:val="decimal"/>
      <w:lvlText w:val="%7."/>
      <w:lvlJc w:val="left"/>
      <w:pPr>
        <w:ind w:left="9349" w:hanging="360"/>
      </w:pPr>
    </w:lvl>
    <w:lvl w:ilvl="7" w:tplc="041B0019" w:tentative="1">
      <w:start w:val="1"/>
      <w:numFmt w:val="lowerLetter"/>
      <w:lvlText w:val="%8."/>
      <w:lvlJc w:val="left"/>
      <w:pPr>
        <w:ind w:left="10069" w:hanging="360"/>
      </w:pPr>
    </w:lvl>
    <w:lvl w:ilvl="8" w:tplc="041B001B" w:tentative="1">
      <w:start w:val="1"/>
      <w:numFmt w:val="lowerRoman"/>
      <w:lvlText w:val="%9."/>
      <w:lvlJc w:val="right"/>
      <w:pPr>
        <w:ind w:left="10789" w:hanging="180"/>
      </w:pPr>
    </w:lvl>
  </w:abstractNum>
  <w:abstractNum w:abstractNumId="15">
    <w:nsid w:val="2E9E1D71"/>
    <w:multiLevelType w:val="hybridMultilevel"/>
    <w:tmpl w:val="2132E79E"/>
    <w:lvl w:ilvl="0" w:tplc="041B0017">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nsid w:val="371265AE"/>
    <w:multiLevelType w:val="hybridMultilevel"/>
    <w:tmpl w:val="13F29464"/>
    <w:lvl w:ilvl="0" w:tplc="BC1E6A00">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nsid w:val="3F084AB8"/>
    <w:multiLevelType w:val="hybridMultilevel"/>
    <w:tmpl w:val="5D029286"/>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nsid w:val="3FE45D6F"/>
    <w:multiLevelType w:val="hybridMultilevel"/>
    <w:tmpl w:val="FF9244CE"/>
    <w:lvl w:ilvl="0" w:tplc="6722025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nsid w:val="42C11EED"/>
    <w:multiLevelType w:val="hybridMultilevel"/>
    <w:tmpl w:val="9996A73C"/>
    <w:lvl w:ilvl="0" w:tplc="3CACF48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0">
    <w:nsid w:val="42CE286A"/>
    <w:multiLevelType w:val="hybridMultilevel"/>
    <w:tmpl w:val="44803BD0"/>
    <w:lvl w:ilvl="0" w:tplc="02B412C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nsid w:val="44AD726C"/>
    <w:multiLevelType w:val="hybridMultilevel"/>
    <w:tmpl w:val="1992725C"/>
    <w:lvl w:ilvl="0" w:tplc="C77C6B2C">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nsid w:val="4649214D"/>
    <w:multiLevelType w:val="hybridMultilevel"/>
    <w:tmpl w:val="6A0CDD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49C848FB"/>
    <w:multiLevelType w:val="hybridMultilevel"/>
    <w:tmpl w:val="BE7ACDB4"/>
    <w:lvl w:ilvl="0" w:tplc="0A4A26C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nsid w:val="4E1B35AD"/>
    <w:multiLevelType w:val="hybridMultilevel"/>
    <w:tmpl w:val="5B02F534"/>
    <w:lvl w:ilvl="0" w:tplc="EF0E8930">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nsid w:val="5336139F"/>
    <w:multiLevelType w:val="hybridMultilevel"/>
    <w:tmpl w:val="2988B1A6"/>
    <w:lvl w:ilvl="0" w:tplc="7B028EF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nsid w:val="535F30F8"/>
    <w:multiLevelType w:val="hybridMultilevel"/>
    <w:tmpl w:val="B9F44E60"/>
    <w:lvl w:ilvl="0" w:tplc="269EE54E">
      <w:start w:val="5"/>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B47150"/>
    <w:multiLevelType w:val="hybridMultilevel"/>
    <w:tmpl w:val="034CF900"/>
    <w:lvl w:ilvl="0" w:tplc="041B0017">
      <w:start w:val="1"/>
      <w:numFmt w:val="lowerLetter"/>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C614607"/>
    <w:multiLevelType w:val="hybridMultilevel"/>
    <w:tmpl w:val="E49E07CC"/>
    <w:lvl w:ilvl="0" w:tplc="F816145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9">
    <w:nsid w:val="5DDD3F98"/>
    <w:multiLevelType w:val="hybridMultilevel"/>
    <w:tmpl w:val="79BECA14"/>
    <w:lvl w:ilvl="0" w:tplc="807CA7D8">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0">
    <w:nsid w:val="5DF30740"/>
    <w:multiLevelType w:val="hybridMultilevel"/>
    <w:tmpl w:val="DE02A932"/>
    <w:lvl w:ilvl="0" w:tplc="DDF6DD2E">
      <w:start w:val="1"/>
      <w:numFmt w:val="decimal"/>
      <w:lvlText w:val="%1."/>
      <w:lvlJc w:val="left"/>
      <w:pPr>
        <w:tabs>
          <w:tab w:val="num" w:pos="360"/>
        </w:tabs>
        <w:ind w:left="357" w:hanging="357"/>
      </w:pPr>
      <w:rPr>
        <w:rFonts w:hint="default"/>
      </w:rPr>
    </w:lvl>
    <w:lvl w:ilvl="1" w:tplc="637C214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5E2A3D08"/>
    <w:multiLevelType w:val="hybridMultilevel"/>
    <w:tmpl w:val="4DA8821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5F935E04"/>
    <w:multiLevelType w:val="hybridMultilevel"/>
    <w:tmpl w:val="A4943FC2"/>
    <w:lvl w:ilvl="0" w:tplc="4DA6610C">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3">
    <w:nsid w:val="65652CC1"/>
    <w:multiLevelType w:val="hybridMultilevel"/>
    <w:tmpl w:val="1F0A1DEE"/>
    <w:lvl w:ilvl="0" w:tplc="B48016D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
    <w:nsid w:val="662279E1"/>
    <w:multiLevelType w:val="hybridMultilevel"/>
    <w:tmpl w:val="ABECF104"/>
    <w:lvl w:ilvl="0" w:tplc="A17EF4B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nsid w:val="6AC3009A"/>
    <w:multiLevelType w:val="hybridMultilevel"/>
    <w:tmpl w:val="40A694E8"/>
    <w:lvl w:ilvl="0" w:tplc="07D83B3E">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nsid w:val="6F874FFC"/>
    <w:multiLevelType w:val="hybridMultilevel"/>
    <w:tmpl w:val="DA6C1DF6"/>
    <w:lvl w:ilvl="0" w:tplc="86C6F28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1C84B38"/>
    <w:multiLevelType w:val="hybridMultilevel"/>
    <w:tmpl w:val="8B7C80E0"/>
    <w:lvl w:ilvl="0" w:tplc="37AAEDC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nsid w:val="71F34DE5"/>
    <w:multiLevelType w:val="hybridMultilevel"/>
    <w:tmpl w:val="FBE65D0C"/>
    <w:lvl w:ilvl="0" w:tplc="041B000D">
      <w:start w:val="1"/>
      <w:numFmt w:val="bullet"/>
      <w:lvlText w:val=""/>
      <w:lvlJc w:val="left"/>
      <w:pPr>
        <w:ind w:left="1713" w:hanging="360"/>
      </w:pPr>
      <w:rPr>
        <w:rFonts w:ascii="Wingdings" w:hAnsi="Wingdings"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9">
    <w:nsid w:val="751329F5"/>
    <w:multiLevelType w:val="hybridMultilevel"/>
    <w:tmpl w:val="AEE049E4"/>
    <w:lvl w:ilvl="0" w:tplc="F22AF7D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0">
    <w:nsid w:val="7A420380"/>
    <w:multiLevelType w:val="hybridMultilevel"/>
    <w:tmpl w:val="41F4B698"/>
    <w:lvl w:ilvl="0" w:tplc="E780DC3A">
      <w:start w:val="1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ED6259D"/>
    <w:multiLevelType w:val="hybridMultilevel"/>
    <w:tmpl w:val="2BE2F4B2"/>
    <w:lvl w:ilvl="0" w:tplc="7B028EF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29"/>
  </w:num>
  <w:num w:numId="2">
    <w:abstractNumId w:val="36"/>
  </w:num>
  <w:num w:numId="3">
    <w:abstractNumId w:val="21"/>
  </w:num>
  <w:num w:numId="4">
    <w:abstractNumId w:val="34"/>
  </w:num>
  <w:num w:numId="5">
    <w:abstractNumId w:val="14"/>
  </w:num>
  <w:num w:numId="6">
    <w:abstractNumId w:val="27"/>
  </w:num>
  <w:num w:numId="7">
    <w:abstractNumId w:val="9"/>
  </w:num>
  <w:num w:numId="8">
    <w:abstractNumId w:val="40"/>
  </w:num>
  <w:num w:numId="9">
    <w:abstractNumId w:val="41"/>
  </w:num>
  <w:num w:numId="10">
    <w:abstractNumId w:val="25"/>
  </w:num>
  <w:num w:numId="11">
    <w:abstractNumId w:val="15"/>
  </w:num>
  <w:num w:numId="12">
    <w:abstractNumId w:val="5"/>
  </w:num>
  <w:num w:numId="13">
    <w:abstractNumId w:val="7"/>
  </w:num>
  <w:num w:numId="14">
    <w:abstractNumId w:val="37"/>
  </w:num>
  <w:num w:numId="15">
    <w:abstractNumId w:val="6"/>
  </w:num>
  <w:num w:numId="16">
    <w:abstractNumId w:val="4"/>
  </w:num>
  <w:num w:numId="17">
    <w:abstractNumId w:val="13"/>
  </w:num>
  <w:num w:numId="18">
    <w:abstractNumId w:val="35"/>
  </w:num>
  <w:num w:numId="19">
    <w:abstractNumId w:val="39"/>
  </w:num>
  <w:num w:numId="20">
    <w:abstractNumId w:val="23"/>
  </w:num>
  <w:num w:numId="21">
    <w:abstractNumId w:val="10"/>
  </w:num>
  <w:num w:numId="22">
    <w:abstractNumId w:val="18"/>
  </w:num>
  <w:num w:numId="23">
    <w:abstractNumId w:val="17"/>
  </w:num>
  <w:num w:numId="24">
    <w:abstractNumId w:val="38"/>
  </w:num>
  <w:num w:numId="25">
    <w:abstractNumId w:val="24"/>
  </w:num>
  <w:num w:numId="26">
    <w:abstractNumId w:val="2"/>
  </w:num>
  <w:num w:numId="27">
    <w:abstractNumId w:val="19"/>
  </w:num>
  <w:num w:numId="28">
    <w:abstractNumId w:val="12"/>
  </w:num>
  <w:num w:numId="29">
    <w:abstractNumId w:val="33"/>
  </w:num>
  <w:num w:numId="30">
    <w:abstractNumId w:val="16"/>
  </w:num>
  <w:num w:numId="31">
    <w:abstractNumId w:val="32"/>
  </w:num>
  <w:num w:numId="32">
    <w:abstractNumId w:val="20"/>
  </w:num>
  <w:num w:numId="33">
    <w:abstractNumId w:val="28"/>
  </w:num>
  <w:num w:numId="34">
    <w:abstractNumId w:val="3"/>
  </w:num>
  <w:num w:numId="35">
    <w:abstractNumId w:val="22"/>
  </w:num>
  <w:num w:numId="36">
    <w:abstractNumId w:val="1"/>
  </w:num>
  <w:num w:numId="37">
    <w:abstractNumId w:val="0"/>
  </w:num>
  <w:num w:numId="38">
    <w:abstractNumId w:val="31"/>
  </w:num>
  <w:num w:numId="39">
    <w:abstractNumId w:val="8"/>
  </w:num>
  <w:num w:numId="40">
    <w:abstractNumId w:val="30"/>
  </w:num>
  <w:num w:numId="41">
    <w:abstractNumId w:val="11"/>
  </w:num>
  <w:num w:numId="42">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E0"/>
    <w:rsid w:val="00017892"/>
    <w:rsid w:val="00020C98"/>
    <w:rsid w:val="000569B3"/>
    <w:rsid w:val="000629CD"/>
    <w:rsid w:val="00066B62"/>
    <w:rsid w:val="0007185C"/>
    <w:rsid w:val="00077210"/>
    <w:rsid w:val="00083C89"/>
    <w:rsid w:val="00084CBE"/>
    <w:rsid w:val="000A25AA"/>
    <w:rsid w:val="000A37D5"/>
    <w:rsid w:val="000A7B04"/>
    <w:rsid w:val="000A7E40"/>
    <w:rsid w:val="000C6C31"/>
    <w:rsid w:val="000D086A"/>
    <w:rsid w:val="000E6579"/>
    <w:rsid w:val="00103656"/>
    <w:rsid w:val="00103711"/>
    <w:rsid w:val="00110109"/>
    <w:rsid w:val="001167DF"/>
    <w:rsid w:val="00146D5C"/>
    <w:rsid w:val="00150831"/>
    <w:rsid w:val="0015637C"/>
    <w:rsid w:val="001909E9"/>
    <w:rsid w:val="001C6DB2"/>
    <w:rsid w:val="001F14B1"/>
    <w:rsid w:val="001F2F83"/>
    <w:rsid w:val="002221B1"/>
    <w:rsid w:val="00224B26"/>
    <w:rsid w:val="00227349"/>
    <w:rsid w:val="002403AB"/>
    <w:rsid w:val="002820F6"/>
    <w:rsid w:val="002A2E3D"/>
    <w:rsid w:val="002A3771"/>
    <w:rsid w:val="002B3D28"/>
    <w:rsid w:val="002C530C"/>
    <w:rsid w:val="002C686E"/>
    <w:rsid w:val="002D1594"/>
    <w:rsid w:val="002E4475"/>
    <w:rsid w:val="002F4418"/>
    <w:rsid w:val="0030681E"/>
    <w:rsid w:val="0032401D"/>
    <w:rsid w:val="00336B92"/>
    <w:rsid w:val="003904A1"/>
    <w:rsid w:val="00396241"/>
    <w:rsid w:val="003C1778"/>
    <w:rsid w:val="003C753A"/>
    <w:rsid w:val="003D533A"/>
    <w:rsid w:val="003E25DB"/>
    <w:rsid w:val="003E3BEA"/>
    <w:rsid w:val="003F59DA"/>
    <w:rsid w:val="00403973"/>
    <w:rsid w:val="004254D4"/>
    <w:rsid w:val="00441085"/>
    <w:rsid w:val="00442835"/>
    <w:rsid w:val="00444B91"/>
    <w:rsid w:val="004569CC"/>
    <w:rsid w:val="00463CD3"/>
    <w:rsid w:val="004675BC"/>
    <w:rsid w:val="004706E0"/>
    <w:rsid w:val="0047220D"/>
    <w:rsid w:val="004B4C6D"/>
    <w:rsid w:val="004D53C1"/>
    <w:rsid w:val="004D7928"/>
    <w:rsid w:val="004E00F7"/>
    <w:rsid w:val="004F0625"/>
    <w:rsid w:val="005102FC"/>
    <w:rsid w:val="00516615"/>
    <w:rsid w:val="005322A0"/>
    <w:rsid w:val="005558F7"/>
    <w:rsid w:val="00585EDD"/>
    <w:rsid w:val="00594EA9"/>
    <w:rsid w:val="005A0532"/>
    <w:rsid w:val="005B3D9F"/>
    <w:rsid w:val="005E24FF"/>
    <w:rsid w:val="005F6D21"/>
    <w:rsid w:val="00616ADE"/>
    <w:rsid w:val="006435EC"/>
    <w:rsid w:val="00693795"/>
    <w:rsid w:val="006C0FAF"/>
    <w:rsid w:val="006C1DF7"/>
    <w:rsid w:val="006C36B7"/>
    <w:rsid w:val="006C3E70"/>
    <w:rsid w:val="006F069C"/>
    <w:rsid w:val="006F2CD3"/>
    <w:rsid w:val="006F6ADE"/>
    <w:rsid w:val="007165F7"/>
    <w:rsid w:val="00723B2D"/>
    <w:rsid w:val="00724D6D"/>
    <w:rsid w:val="00776CE8"/>
    <w:rsid w:val="0079004B"/>
    <w:rsid w:val="00791E1D"/>
    <w:rsid w:val="007A3BD0"/>
    <w:rsid w:val="007A5D35"/>
    <w:rsid w:val="007C070D"/>
    <w:rsid w:val="007C408E"/>
    <w:rsid w:val="007D29B0"/>
    <w:rsid w:val="007F675E"/>
    <w:rsid w:val="00824FC1"/>
    <w:rsid w:val="0083628C"/>
    <w:rsid w:val="00861E71"/>
    <w:rsid w:val="00862BAA"/>
    <w:rsid w:val="00886717"/>
    <w:rsid w:val="008A0EF2"/>
    <w:rsid w:val="008A1A95"/>
    <w:rsid w:val="008B0B63"/>
    <w:rsid w:val="008C7F33"/>
    <w:rsid w:val="008E0A07"/>
    <w:rsid w:val="008E6714"/>
    <w:rsid w:val="00906CD1"/>
    <w:rsid w:val="00932020"/>
    <w:rsid w:val="00936729"/>
    <w:rsid w:val="00937705"/>
    <w:rsid w:val="00942705"/>
    <w:rsid w:val="00973581"/>
    <w:rsid w:val="00987455"/>
    <w:rsid w:val="009926D6"/>
    <w:rsid w:val="00992E29"/>
    <w:rsid w:val="00994B40"/>
    <w:rsid w:val="00995F40"/>
    <w:rsid w:val="00997B7B"/>
    <w:rsid w:val="009A5C9B"/>
    <w:rsid w:val="009D22FD"/>
    <w:rsid w:val="009D425B"/>
    <w:rsid w:val="009D6270"/>
    <w:rsid w:val="009E31FC"/>
    <w:rsid w:val="009F13E9"/>
    <w:rsid w:val="009F1BA8"/>
    <w:rsid w:val="00A01326"/>
    <w:rsid w:val="00A0174E"/>
    <w:rsid w:val="00A02EA9"/>
    <w:rsid w:val="00A04392"/>
    <w:rsid w:val="00A31758"/>
    <w:rsid w:val="00A36432"/>
    <w:rsid w:val="00A812B8"/>
    <w:rsid w:val="00AA39D5"/>
    <w:rsid w:val="00AA55D4"/>
    <w:rsid w:val="00AB17AF"/>
    <w:rsid w:val="00AD4CB1"/>
    <w:rsid w:val="00B10FB1"/>
    <w:rsid w:val="00B344AB"/>
    <w:rsid w:val="00B5412E"/>
    <w:rsid w:val="00B61465"/>
    <w:rsid w:val="00B9381E"/>
    <w:rsid w:val="00B96D3B"/>
    <w:rsid w:val="00BB00A3"/>
    <w:rsid w:val="00BD0A68"/>
    <w:rsid w:val="00BD6D7D"/>
    <w:rsid w:val="00C146DC"/>
    <w:rsid w:val="00C17883"/>
    <w:rsid w:val="00C20642"/>
    <w:rsid w:val="00C32CC7"/>
    <w:rsid w:val="00C555AE"/>
    <w:rsid w:val="00C578C0"/>
    <w:rsid w:val="00C66B5A"/>
    <w:rsid w:val="00CA42BD"/>
    <w:rsid w:val="00CC4250"/>
    <w:rsid w:val="00CE428B"/>
    <w:rsid w:val="00CF66B0"/>
    <w:rsid w:val="00D000C0"/>
    <w:rsid w:val="00D25F5F"/>
    <w:rsid w:val="00D71020"/>
    <w:rsid w:val="00D736CF"/>
    <w:rsid w:val="00D91647"/>
    <w:rsid w:val="00D953C9"/>
    <w:rsid w:val="00DA5844"/>
    <w:rsid w:val="00DB0856"/>
    <w:rsid w:val="00DC2019"/>
    <w:rsid w:val="00DD5ECA"/>
    <w:rsid w:val="00DF26D9"/>
    <w:rsid w:val="00E0693A"/>
    <w:rsid w:val="00E10C0A"/>
    <w:rsid w:val="00E4436A"/>
    <w:rsid w:val="00E4462A"/>
    <w:rsid w:val="00E52A2D"/>
    <w:rsid w:val="00E6654F"/>
    <w:rsid w:val="00E711B7"/>
    <w:rsid w:val="00E97E2E"/>
    <w:rsid w:val="00EA56CF"/>
    <w:rsid w:val="00EA7BF4"/>
    <w:rsid w:val="00EA7D68"/>
    <w:rsid w:val="00EB6DE6"/>
    <w:rsid w:val="00EC5474"/>
    <w:rsid w:val="00EC5935"/>
    <w:rsid w:val="00EC6C62"/>
    <w:rsid w:val="00ED5B23"/>
    <w:rsid w:val="00ED6A5D"/>
    <w:rsid w:val="00F344A8"/>
    <w:rsid w:val="00F36CC5"/>
    <w:rsid w:val="00F53DD4"/>
    <w:rsid w:val="00F626FB"/>
    <w:rsid w:val="00F72112"/>
    <w:rsid w:val="00F87A6D"/>
    <w:rsid w:val="00F91E50"/>
    <w:rsid w:val="00F92359"/>
    <w:rsid w:val="00FA093A"/>
    <w:rsid w:val="00FB5303"/>
    <w:rsid w:val="00FB6D09"/>
    <w:rsid w:val="00FE2AF3"/>
    <w:rsid w:val="00FE4FDB"/>
    <w:rsid w:val="00FE6777"/>
    <w:rsid w:val="00FF12D3"/>
    <w:rsid w:val="00FF33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706E0"/>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4706E0"/>
    <w:rPr>
      <w:b/>
      <w:bCs/>
    </w:rPr>
  </w:style>
  <w:style w:type="character" w:styleId="Zvraznenie">
    <w:name w:val="Emphasis"/>
    <w:basedOn w:val="Predvolenpsmoodseku"/>
    <w:uiPriority w:val="20"/>
    <w:qFormat/>
    <w:rsid w:val="004706E0"/>
    <w:rPr>
      <w:i/>
      <w:iCs/>
    </w:rPr>
  </w:style>
  <w:style w:type="paragraph" w:styleId="Odsekzoznamu">
    <w:name w:val="List Paragraph"/>
    <w:basedOn w:val="Normlny"/>
    <w:uiPriority w:val="34"/>
    <w:qFormat/>
    <w:rsid w:val="00D736CF"/>
    <w:pPr>
      <w:ind w:left="720"/>
      <w:contextualSpacing/>
    </w:pPr>
  </w:style>
  <w:style w:type="paragraph" w:styleId="Textvysvetlivky">
    <w:name w:val="endnote text"/>
    <w:basedOn w:val="Normlny"/>
    <w:link w:val="TextvysvetlivkyChar"/>
    <w:uiPriority w:val="99"/>
    <w:semiHidden/>
    <w:unhideWhenUsed/>
    <w:rsid w:val="001F14B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1F14B1"/>
    <w:rPr>
      <w:sz w:val="20"/>
      <w:szCs w:val="20"/>
    </w:rPr>
  </w:style>
  <w:style w:type="character" w:styleId="Odkaznavysvetlivku">
    <w:name w:val="endnote reference"/>
    <w:basedOn w:val="Predvolenpsmoodseku"/>
    <w:uiPriority w:val="99"/>
    <w:semiHidden/>
    <w:unhideWhenUsed/>
    <w:rsid w:val="001F14B1"/>
    <w:rPr>
      <w:vertAlign w:val="superscript"/>
    </w:rPr>
  </w:style>
  <w:style w:type="character" w:styleId="Odkaznakomentr">
    <w:name w:val="annotation reference"/>
    <w:basedOn w:val="Predvolenpsmoodseku"/>
    <w:uiPriority w:val="99"/>
    <w:semiHidden/>
    <w:unhideWhenUsed/>
    <w:rsid w:val="001F14B1"/>
    <w:rPr>
      <w:sz w:val="16"/>
      <w:szCs w:val="16"/>
    </w:rPr>
  </w:style>
  <w:style w:type="paragraph" w:styleId="Textkomentra">
    <w:name w:val="annotation text"/>
    <w:basedOn w:val="Normlny"/>
    <w:link w:val="TextkomentraChar"/>
    <w:uiPriority w:val="99"/>
    <w:semiHidden/>
    <w:unhideWhenUsed/>
    <w:rsid w:val="001F14B1"/>
    <w:pPr>
      <w:spacing w:line="240" w:lineRule="auto"/>
    </w:pPr>
    <w:rPr>
      <w:sz w:val="20"/>
      <w:szCs w:val="20"/>
    </w:rPr>
  </w:style>
  <w:style w:type="character" w:customStyle="1" w:styleId="TextkomentraChar">
    <w:name w:val="Text komentára Char"/>
    <w:basedOn w:val="Predvolenpsmoodseku"/>
    <w:link w:val="Textkomentra"/>
    <w:uiPriority w:val="99"/>
    <w:semiHidden/>
    <w:rsid w:val="001F14B1"/>
    <w:rPr>
      <w:sz w:val="20"/>
      <w:szCs w:val="20"/>
    </w:rPr>
  </w:style>
  <w:style w:type="paragraph" w:styleId="Predmetkomentra">
    <w:name w:val="annotation subject"/>
    <w:basedOn w:val="Textkomentra"/>
    <w:next w:val="Textkomentra"/>
    <w:link w:val="PredmetkomentraChar"/>
    <w:uiPriority w:val="99"/>
    <w:semiHidden/>
    <w:unhideWhenUsed/>
    <w:rsid w:val="001F14B1"/>
    <w:rPr>
      <w:b/>
      <w:bCs/>
    </w:rPr>
  </w:style>
  <w:style w:type="character" w:customStyle="1" w:styleId="PredmetkomentraChar">
    <w:name w:val="Predmet komentára Char"/>
    <w:basedOn w:val="TextkomentraChar"/>
    <w:link w:val="Predmetkomentra"/>
    <w:uiPriority w:val="99"/>
    <w:semiHidden/>
    <w:rsid w:val="001F14B1"/>
    <w:rPr>
      <w:b/>
      <w:bCs/>
      <w:sz w:val="20"/>
      <w:szCs w:val="20"/>
    </w:rPr>
  </w:style>
  <w:style w:type="paragraph" w:styleId="Textbubliny">
    <w:name w:val="Balloon Text"/>
    <w:basedOn w:val="Normlny"/>
    <w:link w:val="TextbublinyChar"/>
    <w:uiPriority w:val="99"/>
    <w:semiHidden/>
    <w:unhideWhenUsed/>
    <w:rsid w:val="001F14B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F14B1"/>
    <w:rPr>
      <w:rFonts w:ascii="Tahoma" w:hAnsi="Tahoma" w:cs="Tahoma"/>
      <w:sz w:val="16"/>
      <w:szCs w:val="16"/>
    </w:rPr>
  </w:style>
  <w:style w:type="paragraph" w:styleId="Hlavika">
    <w:name w:val="header"/>
    <w:basedOn w:val="Normlny"/>
    <w:link w:val="HlavikaChar"/>
    <w:uiPriority w:val="99"/>
    <w:unhideWhenUsed/>
    <w:rsid w:val="00EB6D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6DE6"/>
  </w:style>
  <w:style w:type="paragraph" w:styleId="Pta">
    <w:name w:val="footer"/>
    <w:basedOn w:val="Normlny"/>
    <w:link w:val="PtaChar"/>
    <w:uiPriority w:val="99"/>
    <w:unhideWhenUsed/>
    <w:rsid w:val="00EB6DE6"/>
    <w:pPr>
      <w:tabs>
        <w:tab w:val="center" w:pos="4536"/>
        <w:tab w:val="right" w:pos="9072"/>
      </w:tabs>
      <w:spacing w:after="0" w:line="240" w:lineRule="auto"/>
    </w:pPr>
  </w:style>
  <w:style w:type="character" w:customStyle="1" w:styleId="PtaChar">
    <w:name w:val="Päta Char"/>
    <w:basedOn w:val="Predvolenpsmoodseku"/>
    <w:link w:val="Pta"/>
    <w:uiPriority w:val="99"/>
    <w:rsid w:val="00EB6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706E0"/>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4706E0"/>
    <w:rPr>
      <w:b/>
      <w:bCs/>
    </w:rPr>
  </w:style>
  <w:style w:type="character" w:styleId="Zvraznenie">
    <w:name w:val="Emphasis"/>
    <w:basedOn w:val="Predvolenpsmoodseku"/>
    <w:uiPriority w:val="20"/>
    <w:qFormat/>
    <w:rsid w:val="004706E0"/>
    <w:rPr>
      <w:i/>
      <w:iCs/>
    </w:rPr>
  </w:style>
  <w:style w:type="paragraph" w:styleId="Odsekzoznamu">
    <w:name w:val="List Paragraph"/>
    <w:basedOn w:val="Normlny"/>
    <w:uiPriority w:val="34"/>
    <w:qFormat/>
    <w:rsid w:val="00D736CF"/>
    <w:pPr>
      <w:ind w:left="720"/>
      <w:contextualSpacing/>
    </w:pPr>
  </w:style>
  <w:style w:type="paragraph" w:styleId="Textvysvetlivky">
    <w:name w:val="endnote text"/>
    <w:basedOn w:val="Normlny"/>
    <w:link w:val="TextvysvetlivkyChar"/>
    <w:uiPriority w:val="99"/>
    <w:semiHidden/>
    <w:unhideWhenUsed/>
    <w:rsid w:val="001F14B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1F14B1"/>
    <w:rPr>
      <w:sz w:val="20"/>
      <w:szCs w:val="20"/>
    </w:rPr>
  </w:style>
  <w:style w:type="character" w:styleId="Odkaznavysvetlivku">
    <w:name w:val="endnote reference"/>
    <w:basedOn w:val="Predvolenpsmoodseku"/>
    <w:uiPriority w:val="99"/>
    <w:semiHidden/>
    <w:unhideWhenUsed/>
    <w:rsid w:val="001F14B1"/>
    <w:rPr>
      <w:vertAlign w:val="superscript"/>
    </w:rPr>
  </w:style>
  <w:style w:type="character" w:styleId="Odkaznakomentr">
    <w:name w:val="annotation reference"/>
    <w:basedOn w:val="Predvolenpsmoodseku"/>
    <w:uiPriority w:val="99"/>
    <w:semiHidden/>
    <w:unhideWhenUsed/>
    <w:rsid w:val="001F14B1"/>
    <w:rPr>
      <w:sz w:val="16"/>
      <w:szCs w:val="16"/>
    </w:rPr>
  </w:style>
  <w:style w:type="paragraph" w:styleId="Textkomentra">
    <w:name w:val="annotation text"/>
    <w:basedOn w:val="Normlny"/>
    <w:link w:val="TextkomentraChar"/>
    <w:uiPriority w:val="99"/>
    <w:semiHidden/>
    <w:unhideWhenUsed/>
    <w:rsid w:val="001F14B1"/>
    <w:pPr>
      <w:spacing w:line="240" w:lineRule="auto"/>
    </w:pPr>
    <w:rPr>
      <w:sz w:val="20"/>
      <w:szCs w:val="20"/>
    </w:rPr>
  </w:style>
  <w:style w:type="character" w:customStyle="1" w:styleId="TextkomentraChar">
    <w:name w:val="Text komentára Char"/>
    <w:basedOn w:val="Predvolenpsmoodseku"/>
    <w:link w:val="Textkomentra"/>
    <w:uiPriority w:val="99"/>
    <w:semiHidden/>
    <w:rsid w:val="001F14B1"/>
    <w:rPr>
      <w:sz w:val="20"/>
      <w:szCs w:val="20"/>
    </w:rPr>
  </w:style>
  <w:style w:type="paragraph" w:styleId="Predmetkomentra">
    <w:name w:val="annotation subject"/>
    <w:basedOn w:val="Textkomentra"/>
    <w:next w:val="Textkomentra"/>
    <w:link w:val="PredmetkomentraChar"/>
    <w:uiPriority w:val="99"/>
    <w:semiHidden/>
    <w:unhideWhenUsed/>
    <w:rsid w:val="001F14B1"/>
    <w:rPr>
      <w:b/>
      <w:bCs/>
    </w:rPr>
  </w:style>
  <w:style w:type="character" w:customStyle="1" w:styleId="PredmetkomentraChar">
    <w:name w:val="Predmet komentára Char"/>
    <w:basedOn w:val="TextkomentraChar"/>
    <w:link w:val="Predmetkomentra"/>
    <w:uiPriority w:val="99"/>
    <w:semiHidden/>
    <w:rsid w:val="001F14B1"/>
    <w:rPr>
      <w:b/>
      <w:bCs/>
      <w:sz w:val="20"/>
      <w:szCs w:val="20"/>
    </w:rPr>
  </w:style>
  <w:style w:type="paragraph" w:styleId="Textbubliny">
    <w:name w:val="Balloon Text"/>
    <w:basedOn w:val="Normlny"/>
    <w:link w:val="TextbublinyChar"/>
    <w:uiPriority w:val="99"/>
    <w:semiHidden/>
    <w:unhideWhenUsed/>
    <w:rsid w:val="001F14B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F14B1"/>
    <w:rPr>
      <w:rFonts w:ascii="Tahoma" w:hAnsi="Tahoma" w:cs="Tahoma"/>
      <w:sz w:val="16"/>
      <w:szCs w:val="16"/>
    </w:rPr>
  </w:style>
  <w:style w:type="paragraph" w:styleId="Hlavika">
    <w:name w:val="header"/>
    <w:basedOn w:val="Normlny"/>
    <w:link w:val="HlavikaChar"/>
    <w:uiPriority w:val="99"/>
    <w:unhideWhenUsed/>
    <w:rsid w:val="00EB6D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6DE6"/>
  </w:style>
  <w:style w:type="paragraph" w:styleId="Pta">
    <w:name w:val="footer"/>
    <w:basedOn w:val="Normlny"/>
    <w:link w:val="PtaChar"/>
    <w:uiPriority w:val="99"/>
    <w:unhideWhenUsed/>
    <w:rsid w:val="00EB6DE6"/>
    <w:pPr>
      <w:tabs>
        <w:tab w:val="center" w:pos="4536"/>
        <w:tab w:val="right" w:pos="9072"/>
      </w:tabs>
      <w:spacing w:after="0" w:line="240" w:lineRule="auto"/>
    </w:pPr>
  </w:style>
  <w:style w:type="character" w:customStyle="1" w:styleId="PtaChar">
    <w:name w:val="Päta Char"/>
    <w:basedOn w:val="Predvolenpsmoodseku"/>
    <w:link w:val="Pta"/>
    <w:uiPriority w:val="99"/>
    <w:rsid w:val="00EB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97783">
      <w:bodyDiv w:val="1"/>
      <w:marLeft w:val="0"/>
      <w:marRight w:val="0"/>
      <w:marTop w:val="0"/>
      <w:marBottom w:val="0"/>
      <w:divBdr>
        <w:top w:val="none" w:sz="0" w:space="0" w:color="auto"/>
        <w:left w:val="none" w:sz="0" w:space="0" w:color="auto"/>
        <w:bottom w:val="none" w:sz="0" w:space="0" w:color="auto"/>
        <w:right w:val="none" w:sz="0" w:space="0" w:color="auto"/>
      </w:divBdr>
      <w:divsChild>
        <w:div w:id="1139301263">
          <w:marLeft w:val="0"/>
          <w:marRight w:val="0"/>
          <w:marTop w:val="0"/>
          <w:marBottom w:val="0"/>
          <w:divBdr>
            <w:top w:val="none" w:sz="0" w:space="0" w:color="auto"/>
            <w:left w:val="none" w:sz="0" w:space="0" w:color="auto"/>
            <w:bottom w:val="none" w:sz="0" w:space="0" w:color="auto"/>
            <w:right w:val="none" w:sz="0" w:space="0" w:color="auto"/>
          </w:divBdr>
        </w:div>
      </w:divsChild>
    </w:div>
    <w:div w:id="290720261">
      <w:bodyDiv w:val="1"/>
      <w:marLeft w:val="0"/>
      <w:marRight w:val="0"/>
      <w:marTop w:val="0"/>
      <w:marBottom w:val="0"/>
      <w:divBdr>
        <w:top w:val="none" w:sz="0" w:space="0" w:color="auto"/>
        <w:left w:val="none" w:sz="0" w:space="0" w:color="auto"/>
        <w:bottom w:val="none" w:sz="0" w:space="0" w:color="auto"/>
        <w:right w:val="none" w:sz="0" w:space="0" w:color="auto"/>
      </w:divBdr>
      <w:divsChild>
        <w:div w:id="181865421">
          <w:marLeft w:val="0"/>
          <w:marRight w:val="0"/>
          <w:marTop w:val="0"/>
          <w:marBottom w:val="0"/>
          <w:divBdr>
            <w:top w:val="none" w:sz="0" w:space="0" w:color="auto"/>
            <w:left w:val="none" w:sz="0" w:space="0" w:color="auto"/>
            <w:bottom w:val="none" w:sz="0" w:space="0" w:color="auto"/>
            <w:right w:val="none" w:sz="0" w:space="0" w:color="auto"/>
          </w:divBdr>
        </w:div>
        <w:div w:id="518547103">
          <w:marLeft w:val="0"/>
          <w:marRight w:val="0"/>
          <w:marTop w:val="225"/>
          <w:marBottom w:val="0"/>
          <w:divBdr>
            <w:top w:val="none" w:sz="0" w:space="0" w:color="auto"/>
            <w:left w:val="none" w:sz="0" w:space="0" w:color="auto"/>
            <w:bottom w:val="none" w:sz="0" w:space="0" w:color="auto"/>
            <w:right w:val="none" w:sz="0" w:space="0" w:color="auto"/>
          </w:divBdr>
          <w:divsChild>
            <w:div w:id="8380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5126">
      <w:bodyDiv w:val="1"/>
      <w:marLeft w:val="0"/>
      <w:marRight w:val="0"/>
      <w:marTop w:val="0"/>
      <w:marBottom w:val="0"/>
      <w:divBdr>
        <w:top w:val="none" w:sz="0" w:space="0" w:color="auto"/>
        <w:left w:val="none" w:sz="0" w:space="0" w:color="auto"/>
        <w:bottom w:val="none" w:sz="0" w:space="0" w:color="auto"/>
        <w:right w:val="none" w:sz="0" w:space="0" w:color="auto"/>
      </w:divBdr>
    </w:div>
    <w:div w:id="664746653">
      <w:bodyDiv w:val="1"/>
      <w:marLeft w:val="0"/>
      <w:marRight w:val="0"/>
      <w:marTop w:val="0"/>
      <w:marBottom w:val="0"/>
      <w:divBdr>
        <w:top w:val="none" w:sz="0" w:space="0" w:color="auto"/>
        <w:left w:val="none" w:sz="0" w:space="0" w:color="auto"/>
        <w:bottom w:val="none" w:sz="0" w:space="0" w:color="auto"/>
        <w:right w:val="none" w:sz="0" w:space="0" w:color="auto"/>
      </w:divBdr>
      <w:divsChild>
        <w:div w:id="1954248152">
          <w:marLeft w:val="0"/>
          <w:marRight w:val="0"/>
          <w:marTop w:val="0"/>
          <w:marBottom w:val="0"/>
          <w:divBdr>
            <w:top w:val="none" w:sz="0" w:space="0" w:color="auto"/>
            <w:left w:val="none" w:sz="0" w:space="0" w:color="auto"/>
            <w:bottom w:val="none" w:sz="0" w:space="0" w:color="auto"/>
            <w:right w:val="none" w:sz="0" w:space="0" w:color="auto"/>
          </w:divBdr>
        </w:div>
        <w:div w:id="1244224626">
          <w:marLeft w:val="0"/>
          <w:marRight w:val="0"/>
          <w:marTop w:val="225"/>
          <w:marBottom w:val="0"/>
          <w:divBdr>
            <w:top w:val="none" w:sz="0" w:space="0" w:color="auto"/>
            <w:left w:val="none" w:sz="0" w:space="0" w:color="auto"/>
            <w:bottom w:val="none" w:sz="0" w:space="0" w:color="auto"/>
            <w:right w:val="none" w:sz="0" w:space="0" w:color="auto"/>
          </w:divBdr>
          <w:divsChild>
            <w:div w:id="4513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4791">
      <w:bodyDiv w:val="1"/>
      <w:marLeft w:val="0"/>
      <w:marRight w:val="0"/>
      <w:marTop w:val="0"/>
      <w:marBottom w:val="0"/>
      <w:divBdr>
        <w:top w:val="none" w:sz="0" w:space="0" w:color="auto"/>
        <w:left w:val="none" w:sz="0" w:space="0" w:color="auto"/>
        <w:bottom w:val="none" w:sz="0" w:space="0" w:color="auto"/>
        <w:right w:val="none" w:sz="0" w:space="0" w:color="auto"/>
      </w:divBdr>
      <w:divsChild>
        <w:div w:id="2067726565">
          <w:marLeft w:val="0"/>
          <w:marRight w:val="0"/>
          <w:marTop w:val="0"/>
          <w:marBottom w:val="0"/>
          <w:divBdr>
            <w:top w:val="none" w:sz="0" w:space="0" w:color="auto"/>
            <w:left w:val="none" w:sz="0" w:space="0" w:color="auto"/>
            <w:bottom w:val="none" w:sz="0" w:space="0" w:color="auto"/>
            <w:right w:val="none" w:sz="0" w:space="0" w:color="auto"/>
          </w:divBdr>
        </w:div>
        <w:div w:id="1306156404">
          <w:marLeft w:val="0"/>
          <w:marRight w:val="0"/>
          <w:marTop w:val="225"/>
          <w:marBottom w:val="0"/>
          <w:divBdr>
            <w:top w:val="none" w:sz="0" w:space="0" w:color="auto"/>
            <w:left w:val="none" w:sz="0" w:space="0" w:color="auto"/>
            <w:bottom w:val="none" w:sz="0" w:space="0" w:color="auto"/>
            <w:right w:val="none" w:sz="0" w:space="0" w:color="auto"/>
          </w:divBdr>
          <w:divsChild>
            <w:div w:id="15090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4604">
      <w:bodyDiv w:val="1"/>
      <w:marLeft w:val="0"/>
      <w:marRight w:val="0"/>
      <w:marTop w:val="0"/>
      <w:marBottom w:val="0"/>
      <w:divBdr>
        <w:top w:val="none" w:sz="0" w:space="0" w:color="auto"/>
        <w:left w:val="none" w:sz="0" w:space="0" w:color="auto"/>
        <w:bottom w:val="none" w:sz="0" w:space="0" w:color="auto"/>
        <w:right w:val="none" w:sz="0" w:space="0" w:color="auto"/>
      </w:divBdr>
      <w:divsChild>
        <w:div w:id="1577475022">
          <w:marLeft w:val="0"/>
          <w:marRight w:val="0"/>
          <w:marTop w:val="0"/>
          <w:marBottom w:val="0"/>
          <w:divBdr>
            <w:top w:val="none" w:sz="0" w:space="0" w:color="auto"/>
            <w:left w:val="none" w:sz="0" w:space="0" w:color="auto"/>
            <w:bottom w:val="none" w:sz="0" w:space="0" w:color="auto"/>
            <w:right w:val="none" w:sz="0" w:space="0" w:color="auto"/>
          </w:divBdr>
        </w:div>
        <w:div w:id="1645740084">
          <w:marLeft w:val="0"/>
          <w:marRight w:val="0"/>
          <w:marTop w:val="225"/>
          <w:marBottom w:val="0"/>
          <w:divBdr>
            <w:top w:val="none" w:sz="0" w:space="0" w:color="auto"/>
            <w:left w:val="none" w:sz="0" w:space="0" w:color="auto"/>
            <w:bottom w:val="none" w:sz="0" w:space="0" w:color="auto"/>
            <w:right w:val="none" w:sz="0" w:space="0" w:color="auto"/>
          </w:divBdr>
          <w:divsChild>
            <w:div w:id="1681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BC91-708A-43DE-B30E-358B3355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5258</Words>
  <Characters>29972</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sedlacekova</cp:lastModifiedBy>
  <cp:revision>5</cp:revision>
  <cp:lastPrinted>2023-01-12T11:48:00Z</cp:lastPrinted>
  <dcterms:created xsi:type="dcterms:W3CDTF">2023-01-11T14:02:00Z</dcterms:created>
  <dcterms:modified xsi:type="dcterms:W3CDTF">2023-01-12T11:49:00Z</dcterms:modified>
</cp:coreProperties>
</file>