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3A" w:rsidRPr="00F9043A" w:rsidRDefault="00F9043A" w:rsidP="00F9043A">
      <w:pPr>
        <w:spacing w:before="100" w:beforeAutospacing="1" w:after="100" w:afterAutospacing="1"/>
        <w:jc w:val="center"/>
        <w:rPr>
          <w:rFonts w:eastAsia="Calibri" w:cstheme="minorHAnsi"/>
          <w:sz w:val="28"/>
          <w:szCs w:val="28"/>
        </w:rPr>
      </w:pPr>
      <w:r w:rsidRPr="00F9043A">
        <w:rPr>
          <w:rFonts w:eastAsia="Calibri" w:cstheme="minorHAnsi"/>
          <w:b/>
          <w:bCs/>
          <w:sz w:val="28"/>
          <w:szCs w:val="28"/>
        </w:rPr>
        <w:t xml:space="preserve">PROCEDURA KORZYSTANIA Z TELEFONÓW KOMÓRKOWYCH </w:t>
      </w:r>
      <w:r w:rsidRPr="00F9043A">
        <w:rPr>
          <w:rFonts w:eastAsia="Calibri" w:cstheme="minorHAnsi"/>
          <w:b/>
          <w:bCs/>
          <w:sz w:val="28"/>
          <w:szCs w:val="28"/>
        </w:rPr>
        <w:br/>
        <w:t>I SPRZĘTU ELEKTRONICZNEG</w:t>
      </w:r>
      <w:r w:rsidR="003E5979">
        <w:rPr>
          <w:rFonts w:eastAsia="Calibri" w:cstheme="minorHAnsi"/>
          <w:b/>
          <w:bCs/>
          <w:sz w:val="28"/>
          <w:szCs w:val="28"/>
        </w:rPr>
        <w:t>O</w:t>
      </w:r>
    </w:p>
    <w:p w:rsidR="00F9043A" w:rsidRPr="00BE7B00" w:rsidRDefault="00F9043A" w:rsidP="00BE7B00">
      <w:p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  <w:b/>
          <w:bCs/>
        </w:rPr>
        <w:t>Podstawa prawna:</w:t>
      </w:r>
    </w:p>
    <w:p w:rsidR="00F9043A" w:rsidRPr="00BE7B00" w:rsidRDefault="00F9043A" w:rsidP="00BE7B00">
      <w:pPr>
        <w:numPr>
          <w:ilvl w:val="0"/>
          <w:numId w:val="1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</w:rPr>
        <w:t>Rozporządzenie Ministra Edukacji Narodowej z dnia 9 lutego 2007 r. zmieniające rozporządzenie w sprawie ramowych statutów publicznego przedszkola oraz publicznych szkół ( Dz. U. z 2007 r. Nr 35,poz.221 i 222 );</w:t>
      </w:r>
    </w:p>
    <w:p w:rsidR="00F9043A" w:rsidRPr="00BE7B00" w:rsidRDefault="00F9043A" w:rsidP="00BE7B00">
      <w:pPr>
        <w:numPr>
          <w:ilvl w:val="0"/>
          <w:numId w:val="1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</w:rPr>
        <w:t xml:space="preserve">Statut Szkoły </w:t>
      </w:r>
      <w:r w:rsidRPr="00BE7B00">
        <w:rPr>
          <w:rFonts w:cstheme="minorHAnsi"/>
        </w:rPr>
        <w:t xml:space="preserve">Podstawowej im. </w:t>
      </w:r>
      <w:proofErr w:type="spellStart"/>
      <w:r w:rsidRPr="00BE7B00">
        <w:rPr>
          <w:rFonts w:cstheme="minorHAnsi"/>
        </w:rPr>
        <w:t>ppłk</w:t>
      </w:r>
      <w:proofErr w:type="spellEnd"/>
      <w:r w:rsidRPr="00BE7B00">
        <w:rPr>
          <w:rFonts w:cstheme="minorHAnsi"/>
        </w:rPr>
        <w:t>. Maksymiliana Ciężkiego w Baborowie</w:t>
      </w:r>
    </w:p>
    <w:p w:rsidR="00F9043A" w:rsidRPr="00BE7B00" w:rsidRDefault="00F9043A" w:rsidP="00BE7B00">
      <w:p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  <w:b/>
          <w:bCs/>
        </w:rPr>
        <w:t>Procedura:</w:t>
      </w:r>
    </w:p>
    <w:p w:rsidR="00F9043A" w:rsidRPr="00BE7B00" w:rsidRDefault="00F9043A" w:rsidP="00BE7B00">
      <w:pPr>
        <w:numPr>
          <w:ilvl w:val="0"/>
          <w:numId w:val="2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</w:rPr>
        <w:t>Szkoła nie ponosi odpowiedzialności za zniszczenie, zagubienie czy kradzież sprz</w:t>
      </w:r>
      <w:r w:rsidR="00BE7B00">
        <w:rPr>
          <w:rFonts w:eastAsia="Calibri" w:cstheme="minorHAnsi"/>
        </w:rPr>
        <w:t>ętu przynoszonego przez uczniów do szkoły.</w:t>
      </w:r>
    </w:p>
    <w:p w:rsidR="00F9043A" w:rsidRPr="00BE7B00" w:rsidRDefault="00F9043A" w:rsidP="00BE7B00">
      <w:pPr>
        <w:numPr>
          <w:ilvl w:val="0"/>
          <w:numId w:val="2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</w:rPr>
        <w:t>Podczas trwania zajęć szkolnych obowiązuje całkowity zakaz używania telefonów komórkowych i innych sprzętów</w:t>
      </w:r>
      <w:r w:rsidRPr="00BE7B00">
        <w:rPr>
          <w:rFonts w:cstheme="minorHAnsi"/>
        </w:rPr>
        <w:t xml:space="preserve"> elektronicznych.</w:t>
      </w:r>
      <w:r w:rsidRPr="00BE7B00">
        <w:rPr>
          <w:rFonts w:eastAsia="Calibri" w:cstheme="minorHAnsi"/>
        </w:rPr>
        <w:t xml:space="preserve"> Zakaz ten dotycz</w:t>
      </w:r>
      <w:r w:rsidRPr="00BE7B00">
        <w:rPr>
          <w:rFonts w:cstheme="minorHAnsi"/>
        </w:rPr>
        <w:t xml:space="preserve">y również zajęć pozalekcyjnych </w:t>
      </w:r>
      <w:r w:rsidRPr="00BE7B00">
        <w:rPr>
          <w:rFonts w:eastAsia="Calibri" w:cstheme="minorHAnsi"/>
        </w:rPr>
        <w:t>i pozaszkolnych organizowanych przez szkołę.</w:t>
      </w:r>
      <w:r w:rsidRPr="00BE7B00">
        <w:rPr>
          <w:rFonts w:cstheme="minorHAnsi"/>
        </w:rPr>
        <w:t xml:space="preserve"> Telefon lub inny sprzęt elektroniczny na terenie szkoły jest wyłączony.</w:t>
      </w:r>
    </w:p>
    <w:p w:rsidR="00F9043A" w:rsidRPr="00BE7B00" w:rsidRDefault="00F9043A" w:rsidP="00BE7B00">
      <w:pPr>
        <w:numPr>
          <w:ilvl w:val="0"/>
          <w:numId w:val="2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cstheme="minorHAnsi"/>
        </w:rPr>
        <w:t xml:space="preserve">Każdy uczeń ma prawo korzystania w uzasadnionych przypadkach z telefonu komórkowego, </w:t>
      </w:r>
      <w:proofErr w:type="spellStart"/>
      <w:r w:rsidRPr="00BE7B00">
        <w:rPr>
          <w:rFonts w:cstheme="minorHAnsi"/>
        </w:rPr>
        <w:t>smartwatcha</w:t>
      </w:r>
      <w:proofErr w:type="spellEnd"/>
      <w:r w:rsidRPr="00BE7B00">
        <w:rPr>
          <w:rFonts w:cstheme="minorHAnsi"/>
        </w:rPr>
        <w:t xml:space="preserve"> i innych urządzeń elektronicznych w wyznaczonym miejscu (obok sekretariatu szkoły).</w:t>
      </w:r>
    </w:p>
    <w:p w:rsidR="00F9043A" w:rsidRPr="00BE7B00" w:rsidRDefault="00F9043A" w:rsidP="00BE7B00">
      <w:pPr>
        <w:numPr>
          <w:ilvl w:val="0"/>
          <w:numId w:val="2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</w:rPr>
        <w:t xml:space="preserve"> Każdy uczeń ma prawo korzystania w uzasadnionych przypadkach z telefonu stacjonarnego w sekretariacie szkoły. Pracownik administracyjny w sekretariacie ma obowiązek przekazania uczniowi informacji telefonicznej od rodzica</w:t>
      </w:r>
      <w:r w:rsidRPr="00BE7B00">
        <w:rPr>
          <w:rFonts w:cstheme="minorHAnsi"/>
        </w:rPr>
        <w:t>/</w:t>
      </w:r>
      <w:r w:rsidRPr="00BE7B00">
        <w:rPr>
          <w:rFonts w:eastAsia="Calibri" w:cstheme="minorHAnsi"/>
        </w:rPr>
        <w:t>prawnego opiekuna.</w:t>
      </w:r>
    </w:p>
    <w:p w:rsidR="00F9043A" w:rsidRPr="00BE7B00" w:rsidRDefault="00F9043A" w:rsidP="00BE7B00">
      <w:pPr>
        <w:numPr>
          <w:ilvl w:val="0"/>
          <w:numId w:val="2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</w:rPr>
        <w:t>Z telefonu komórkowego</w:t>
      </w:r>
      <w:r w:rsidRPr="00BE7B00">
        <w:rPr>
          <w:rFonts w:cstheme="minorHAnsi"/>
        </w:rPr>
        <w:t xml:space="preserve">, </w:t>
      </w:r>
      <w:proofErr w:type="spellStart"/>
      <w:r w:rsidRPr="00BE7B00">
        <w:rPr>
          <w:rFonts w:cstheme="minorHAnsi"/>
        </w:rPr>
        <w:t>smartwatcha</w:t>
      </w:r>
      <w:proofErr w:type="spellEnd"/>
      <w:r w:rsidRPr="00BE7B00">
        <w:rPr>
          <w:rFonts w:cstheme="minorHAnsi"/>
        </w:rPr>
        <w:t xml:space="preserve"> i innych urządzeń elektronicznych</w:t>
      </w:r>
      <w:r w:rsidRPr="00BE7B00">
        <w:rPr>
          <w:rFonts w:eastAsia="Calibri" w:cstheme="minorHAnsi"/>
        </w:rPr>
        <w:t xml:space="preserve"> podczas przerw, zajęć pozalekcyjnych , pozaszkolnych (np. dyskoteka, wycieczka) uczniowie mogą korzystać tylko za zgodą nauczyciela. </w:t>
      </w:r>
    </w:p>
    <w:p w:rsidR="00F9043A" w:rsidRPr="00BE7B00" w:rsidRDefault="00F9043A" w:rsidP="00BE7B00">
      <w:pPr>
        <w:numPr>
          <w:ilvl w:val="0"/>
          <w:numId w:val="2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</w:rPr>
        <w:t>Dopuszcza się możliwość korzystania z telefonu komórkowego</w:t>
      </w:r>
      <w:r w:rsidRPr="00BE7B00">
        <w:rPr>
          <w:rFonts w:cstheme="minorHAnsi"/>
        </w:rPr>
        <w:t xml:space="preserve">, </w:t>
      </w:r>
      <w:proofErr w:type="spellStart"/>
      <w:r w:rsidRPr="00BE7B00">
        <w:rPr>
          <w:rFonts w:cstheme="minorHAnsi"/>
        </w:rPr>
        <w:t>smartwatcha</w:t>
      </w:r>
      <w:proofErr w:type="spellEnd"/>
      <w:r w:rsidRPr="00BE7B00">
        <w:rPr>
          <w:rFonts w:eastAsia="Calibri" w:cstheme="minorHAnsi"/>
        </w:rPr>
        <w:t xml:space="preserve"> i innych urządzeń elektronicznych podczas zajęć lekcyjnych, za zgodą i na polecenie nauczyciela, gdy wykorzystywany jest jako pomoc dydaktyczna.</w:t>
      </w:r>
    </w:p>
    <w:p w:rsidR="00F9043A" w:rsidRPr="00BE7B00" w:rsidRDefault="00F9043A" w:rsidP="00BE7B00">
      <w:pPr>
        <w:numPr>
          <w:ilvl w:val="0"/>
          <w:numId w:val="2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</w:rPr>
        <w:t>Nie wolno filmować i fotografować nauczycieli, innych pracowników szkoły oraz uczniów bez ich zgody.</w:t>
      </w:r>
    </w:p>
    <w:p w:rsidR="00F9043A" w:rsidRPr="00BE7B00" w:rsidRDefault="00F9043A" w:rsidP="00BE7B00">
      <w:pPr>
        <w:numPr>
          <w:ilvl w:val="0"/>
          <w:numId w:val="2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</w:rPr>
        <w:t>Nie wolno nagrywać przebiegu lekcji bez zgody nauczyciela prowadzącego. Dotyczy to również nagrań zarówno z telefonu, jak i dyktafonu czy odtwarzacza MP.</w:t>
      </w:r>
    </w:p>
    <w:p w:rsidR="00F9043A" w:rsidRPr="00BE7B00" w:rsidRDefault="00F9043A" w:rsidP="00BE7B00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r w:rsidRPr="00BE7B00">
        <w:rPr>
          <w:rFonts w:eastAsia="Calibri" w:cstheme="minorHAnsi"/>
        </w:rPr>
        <w:t>Nagrywanie dźwięku i obrazu za pomocą telefonu, dyktafonu, odtwarzacza MP czy aparatu fotograficznego jest możliwe jedynie za zgodą osoby nagrywanej lub fotografowanej. Niedopuszczalne jest nagrywanie lub fotografowanie sytuacji niezgodnych z powszechnie przyjętymi normami etycznymi i społecznymi oraz przesyłanie treści obrażających inne osoby.</w:t>
      </w:r>
    </w:p>
    <w:p w:rsidR="00F9043A" w:rsidRPr="00BE7B00" w:rsidRDefault="00F9043A" w:rsidP="00BE7B00">
      <w:pPr>
        <w:numPr>
          <w:ilvl w:val="0"/>
          <w:numId w:val="2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</w:rPr>
        <w:t>Każde użycie telefonu</w:t>
      </w:r>
      <w:r w:rsidRPr="00BE7B00">
        <w:rPr>
          <w:rFonts w:cstheme="minorHAnsi"/>
        </w:rPr>
        <w:t xml:space="preserve">, </w:t>
      </w:r>
      <w:proofErr w:type="spellStart"/>
      <w:r w:rsidRPr="00BE7B00">
        <w:rPr>
          <w:rFonts w:cstheme="minorHAnsi"/>
        </w:rPr>
        <w:t>smartwatcha</w:t>
      </w:r>
      <w:proofErr w:type="spellEnd"/>
      <w:r w:rsidRPr="00BE7B00">
        <w:rPr>
          <w:rFonts w:cstheme="minorHAnsi"/>
        </w:rPr>
        <w:t xml:space="preserve"> </w:t>
      </w:r>
      <w:r w:rsidRPr="00BE7B00">
        <w:rPr>
          <w:rFonts w:eastAsia="Calibri" w:cstheme="minorHAnsi"/>
        </w:rPr>
        <w:t>lub innego sprzętu elektronicznego na terenie szkoły zos</w:t>
      </w:r>
      <w:r w:rsidRPr="00BE7B00">
        <w:rPr>
          <w:rFonts w:cstheme="minorHAnsi"/>
        </w:rPr>
        <w:t>taje odno</w:t>
      </w:r>
      <w:r w:rsidR="00BE7B00">
        <w:rPr>
          <w:rFonts w:cstheme="minorHAnsi"/>
        </w:rPr>
        <w:t>towane przez nauczyciela w dzienniku elektronicznym.</w:t>
      </w:r>
    </w:p>
    <w:p w:rsidR="00F9043A" w:rsidRPr="00BE7B00" w:rsidRDefault="00F9043A" w:rsidP="00BE7B00">
      <w:pPr>
        <w:numPr>
          <w:ilvl w:val="0"/>
          <w:numId w:val="2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cstheme="minorHAnsi"/>
        </w:rPr>
        <w:t xml:space="preserve">W przypadku powtarzającego się łamania procedur, wychowawca przekazuje informacje dyrektorowi i powiadamia rodziców/prawnych opiekunów </w:t>
      </w:r>
      <w:r w:rsidRPr="00BE7B00">
        <w:rPr>
          <w:rFonts w:eastAsia="Calibri" w:cstheme="minorHAnsi"/>
        </w:rPr>
        <w:t>o konsekwencjach złamania regulaminu przez ucznia.</w:t>
      </w:r>
    </w:p>
    <w:p w:rsidR="00F9043A" w:rsidRPr="00BE7B00" w:rsidRDefault="00F9043A" w:rsidP="00BE7B00">
      <w:pPr>
        <w:numPr>
          <w:ilvl w:val="0"/>
          <w:numId w:val="2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</w:rPr>
        <w:t xml:space="preserve">W przypadku, gdy sytuacja powtarza się kilkakrotnie, uczeń ma obniżoną ocenę z zachowania o jeden stopień. </w:t>
      </w:r>
    </w:p>
    <w:p w:rsidR="00F9043A" w:rsidRPr="00BE7B00" w:rsidRDefault="00F9043A" w:rsidP="00BE7B00">
      <w:pPr>
        <w:numPr>
          <w:ilvl w:val="0"/>
          <w:numId w:val="2"/>
        </w:numPr>
        <w:spacing w:before="100" w:beforeAutospacing="1" w:after="100" w:afterAutospacing="1"/>
        <w:rPr>
          <w:rFonts w:eastAsia="Calibri" w:cstheme="minorHAnsi"/>
        </w:rPr>
      </w:pPr>
      <w:r w:rsidRPr="00BE7B00">
        <w:rPr>
          <w:rFonts w:eastAsia="Calibri" w:cstheme="minorHAnsi"/>
        </w:rPr>
        <w:lastRenderedPageBreak/>
        <w:t>Wszelkie objawy permanentnego łamania zasad współżycia społecznego w szkole mogą być traktowane jako przejaw demoralizacji i skutkować skierowaniem sprawy do sądu rodzinnego.</w:t>
      </w:r>
    </w:p>
    <w:p w:rsidR="00BE7B00" w:rsidRDefault="00BE7B00" w:rsidP="00BE7B00">
      <w:pPr>
        <w:pStyle w:val="Akapitzlist"/>
      </w:pPr>
    </w:p>
    <w:p w:rsidR="00BE7B00" w:rsidRDefault="00BE7B00" w:rsidP="00BE7B00">
      <w:pPr>
        <w:pStyle w:val="Akapitzlist"/>
        <w:ind w:left="5664"/>
      </w:pPr>
    </w:p>
    <w:p w:rsidR="00BE7B00" w:rsidRDefault="00BE7B00" w:rsidP="00BE7B00">
      <w:pPr>
        <w:pStyle w:val="Akapitzlist"/>
        <w:ind w:left="5664"/>
      </w:pPr>
    </w:p>
    <w:p w:rsidR="00BE7B00" w:rsidRDefault="00BE7B00" w:rsidP="00BE7B00">
      <w:pPr>
        <w:pStyle w:val="Akapitzlist"/>
        <w:ind w:left="5664"/>
      </w:pPr>
    </w:p>
    <w:p w:rsidR="00A93518" w:rsidRPr="00BE7B00" w:rsidRDefault="00A93518" w:rsidP="00BE7B00">
      <w:pPr>
        <w:rPr>
          <w:rFonts w:cstheme="minorHAnsi"/>
        </w:rPr>
      </w:pPr>
    </w:p>
    <w:sectPr w:rsidR="00A93518" w:rsidRPr="00BE7B00" w:rsidSect="00A93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10" w:rsidRDefault="00D30810" w:rsidP="00220F4E">
      <w:pPr>
        <w:spacing w:after="0" w:line="240" w:lineRule="auto"/>
      </w:pPr>
      <w:r>
        <w:separator/>
      </w:r>
    </w:p>
  </w:endnote>
  <w:endnote w:type="continuationSeparator" w:id="0">
    <w:p w:rsidR="00D30810" w:rsidRDefault="00D30810" w:rsidP="0022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4E" w:rsidRDefault="00220F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4E" w:rsidRDefault="00220F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4E" w:rsidRDefault="00220F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10" w:rsidRDefault="00D30810" w:rsidP="00220F4E">
      <w:pPr>
        <w:spacing w:after="0" w:line="240" w:lineRule="auto"/>
      </w:pPr>
      <w:r>
        <w:separator/>
      </w:r>
    </w:p>
  </w:footnote>
  <w:footnote w:type="continuationSeparator" w:id="0">
    <w:p w:rsidR="00D30810" w:rsidRDefault="00D30810" w:rsidP="0022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4E" w:rsidRDefault="00220F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placeholder>
        <w:docPart w:val="DE776B0B54854BB49EDE515328AA98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47AF" w:rsidRPr="005847AF" w:rsidRDefault="005847A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5847AF">
          <w:rPr>
            <w:rFonts w:asciiTheme="majorHAnsi" w:eastAsiaTheme="majorEastAsia" w:hAnsiTheme="majorHAnsi" w:cstheme="majorBidi"/>
            <w:sz w:val="24"/>
            <w:szCs w:val="24"/>
          </w:rPr>
          <w:t xml:space="preserve">Szkoła Podstawowa im. </w:t>
        </w:r>
        <w:proofErr w:type="spellStart"/>
        <w:r w:rsidRPr="005847AF">
          <w:rPr>
            <w:rFonts w:asciiTheme="majorHAnsi" w:eastAsiaTheme="majorEastAsia" w:hAnsiTheme="majorHAnsi" w:cstheme="majorBidi"/>
            <w:sz w:val="24"/>
            <w:szCs w:val="24"/>
          </w:rPr>
          <w:t>ppłk</w:t>
        </w:r>
        <w:proofErr w:type="spellEnd"/>
        <w:r w:rsidRPr="005847AF">
          <w:rPr>
            <w:rFonts w:asciiTheme="majorHAnsi" w:eastAsiaTheme="majorEastAsia" w:hAnsiTheme="majorHAnsi" w:cstheme="majorBidi"/>
            <w:sz w:val="24"/>
            <w:szCs w:val="24"/>
          </w:rPr>
          <w:t>. Maksymiliana Ciężkiego w Baborowie</w:t>
        </w:r>
      </w:p>
    </w:sdtContent>
  </w:sdt>
  <w:p w:rsidR="00220F4E" w:rsidRDefault="00220F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4E" w:rsidRDefault="00220F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E6"/>
    <w:multiLevelType w:val="multilevel"/>
    <w:tmpl w:val="58C607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61A23"/>
    <w:multiLevelType w:val="multilevel"/>
    <w:tmpl w:val="F2EE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43A"/>
    <w:rsid w:val="00103FB1"/>
    <w:rsid w:val="00134757"/>
    <w:rsid w:val="0014540E"/>
    <w:rsid w:val="00220F4E"/>
    <w:rsid w:val="00255E80"/>
    <w:rsid w:val="00323114"/>
    <w:rsid w:val="00362DAF"/>
    <w:rsid w:val="003E5979"/>
    <w:rsid w:val="005847AF"/>
    <w:rsid w:val="006A6135"/>
    <w:rsid w:val="00A93518"/>
    <w:rsid w:val="00B7581F"/>
    <w:rsid w:val="00BE7B00"/>
    <w:rsid w:val="00D30810"/>
    <w:rsid w:val="00EB1D01"/>
    <w:rsid w:val="00F9043A"/>
    <w:rsid w:val="00FC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B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F4E"/>
  </w:style>
  <w:style w:type="paragraph" w:styleId="Stopka">
    <w:name w:val="footer"/>
    <w:basedOn w:val="Normalny"/>
    <w:link w:val="StopkaZnak"/>
    <w:uiPriority w:val="99"/>
    <w:semiHidden/>
    <w:unhideWhenUsed/>
    <w:rsid w:val="0022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F4E"/>
  </w:style>
  <w:style w:type="paragraph" w:styleId="Tekstdymka">
    <w:name w:val="Balloon Text"/>
    <w:basedOn w:val="Normalny"/>
    <w:link w:val="TekstdymkaZnak"/>
    <w:uiPriority w:val="99"/>
    <w:semiHidden/>
    <w:unhideWhenUsed/>
    <w:rsid w:val="0022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776B0B54854BB49EDE515328AA9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5F0A9-68A1-475D-B295-527458BB79A9}"/>
      </w:docPartPr>
      <w:docPartBody>
        <w:p w:rsidR="00000000" w:rsidRDefault="00187881" w:rsidP="00187881">
          <w:pPr>
            <w:pStyle w:val="DE776B0B54854BB49EDE515328AA98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4766"/>
    <w:rsid w:val="00187881"/>
    <w:rsid w:val="00474766"/>
    <w:rsid w:val="00836D98"/>
    <w:rsid w:val="00B645A0"/>
    <w:rsid w:val="00D5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432795AF7747268ACBDAD284F51DEB">
    <w:name w:val="CD432795AF7747268ACBDAD284F51DEB"/>
    <w:rsid w:val="00474766"/>
  </w:style>
  <w:style w:type="paragraph" w:customStyle="1" w:styleId="027493F2AD9C4FF1A59DF5EB8FD10C1F">
    <w:name w:val="027493F2AD9C4FF1A59DF5EB8FD10C1F"/>
    <w:rsid w:val="00D529BA"/>
  </w:style>
  <w:style w:type="paragraph" w:customStyle="1" w:styleId="DE776B0B54854BB49EDE515328AA9859">
    <w:name w:val="DE776B0B54854BB49EDE515328AA9859"/>
    <w:rsid w:val="001878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ppłk. Maksymiliana Ciężkiego w Baborowie</dc:title>
  <dc:creator>Admin</dc:creator>
  <cp:lastModifiedBy>Admin</cp:lastModifiedBy>
  <cp:revision>11</cp:revision>
  <dcterms:created xsi:type="dcterms:W3CDTF">2023-11-02T10:47:00Z</dcterms:created>
  <dcterms:modified xsi:type="dcterms:W3CDTF">2023-11-06T07:23:00Z</dcterms:modified>
</cp:coreProperties>
</file>