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0CF" w:rsidRPr="00274B61" w:rsidRDefault="00274B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B61">
        <w:rPr>
          <w:rFonts w:ascii="Times New Roman" w:hAnsi="Times New Roman" w:cs="Times New Roman"/>
          <w:b/>
          <w:sz w:val="28"/>
          <w:szCs w:val="28"/>
        </w:rPr>
        <w:t>Procedura postępowania pracownika szkoły wobec dziecka, które wykazuje zachowania agresywne i autoagresywne</w:t>
      </w:r>
    </w:p>
    <w:p w:rsidR="008550CF" w:rsidRPr="00274B61" w:rsidRDefault="008550C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550CF" w:rsidRDefault="008550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50CF" w:rsidRDefault="00274B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sytuacji, w której zachowania ucznia cechują przejawy agresji wobec innych osób – uderza, szarpie, gryzie, pluje, niszczy przedmioty będące w jego otoczeniu lub zachowuje się autoagresywnie – należy podjąć następujące działania: </w:t>
      </w:r>
    </w:p>
    <w:p w:rsidR="008550CF" w:rsidRDefault="00274B6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szkoły stara s</w:t>
      </w:r>
      <w:r>
        <w:rPr>
          <w:rFonts w:ascii="Times New Roman" w:hAnsi="Times New Roman" w:cs="Times New Roman"/>
          <w:sz w:val="24"/>
          <w:szCs w:val="24"/>
        </w:rPr>
        <w:t xml:space="preserve">ię natychmiast przerwać zdarzenie zagrażające bezpieczeństwu poprzez przytrzymanie ucznia, ograniczenie jego ruchomości, używając tyle siły, ile jest do tego konieczne. </w:t>
      </w:r>
    </w:p>
    <w:p w:rsidR="008550CF" w:rsidRDefault="00274B6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jest to konieczne, ze względu na rozmiar zagrożenia, pracownik szkoły wzywa na </w:t>
      </w:r>
      <w:r>
        <w:rPr>
          <w:rFonts w:ascii="Times New Roman" w:hAnsi="Times New Roman" w:cs="Times New Roman"/>
          <w:sz w:val="24"/>
          <w:szCs w:val="24"/>
        </w:rPr>
        <w:t>pomoc innego pracownika. Może to zrobić:</w:t>
      </w:r>
    </w:p>
    <w:p w:rsidR="008550CF" w:rsidRDefault="00274B6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głośno wołając,</w:t>
      </w:r>
    </w:p>
    <w:p w:rsidR="008550CF" w:rsidRDefault="00274B6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posyłając innego ucznia po pomoc,</w:t>
      </w:r>
    </w:p>
    <w:p w:rsidR="008550CF" w:rsidRDefault="00274B6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używając do tego celu swojego telefonu i informując o zajściu sekretariat, który dalej kieruje wezwanie do pedagoga specjalnego lub innego pracownika wyznaczonego pr</w:t>
      </w:r>
      <w:r>
        <w:rPr>
          <w:rFonts w:ascii="Times New Roman" w:hAnsi="Times New Roman" w:cs="Times New Roman"/>
          <w:sz w:val="24"/>
          <w:szCs w:val="24"/>
        </w:rPr>
        <w:t>zez dyrektora.</w:t>
      </w:r>
    </w:p>
    <w:p w:rsidR="008550CF" w:rsidRDefault="00274B6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Pobudzony uczeń jest przeprowadzany do oddzielnego pomieszczenia:</w:t>
      </w:r>
    </w:p>
    <w:p w:rsidR="008550CF" w:rsidRDefault="00274B6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atak agresji nie ustaje lub obrażenia doznane w trakcie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autoagresywnych tego wymagają:</w:t>
      </w:r>
    </w:p>
    <w:p w:rsidR="008550CF" w:rsidRDefault="00274B6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dziecku udzielana jest pomoc przedmedyczna, </w:t>
      </w:r>
    </w:p>
    <w:p w:rsidR="008550CF" w:rsidRDefault="00274B6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miejsce zdarzenia wzywan</w:t>
      </w:r>
      <w:r>
        <w:rPr>
          <w:rFonts w:ascii="Times New Roman" w:hAnsi="Times New Roman" w:cs="Times New Roman"/>
          <w:sz w:val="24"/>
          <w:szCs w:val="24"/>
        </w:rPr>
        <w:t>e jest natychmiast pogotowie w celu udzielenia dziecku pomocy medycznej;</w:t>
      </w:r>
    </w:p>
    <w:p w:rsidR="008550CF" w:rsidRDefault="00274B6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dalszej kolejności powiadamiani są o zdarzeniu rodzice ucznia, którzy obligowani są do natychmiastowego przybycia do szkoły,</w:t>
      </w:r>
    </w:p>
    <w:p w:rsidR="008550CF" w:rsidRDefault="00274B6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przybyciu służb medycznych to lekarz decyduje o ewent</w:t>
      </w:r>
      <w:r>
        <w:rPr>
          <w:rFonts w:ascii="Times New Roman" w:hAnsi="Times New Roman" w:cs="Times New Roman"/>
          <w:sz w:val="24"/>
          <w:szCs w:val="24"/>
        </w:rPr>
        <w:t>ualnej hospitalizacji dziecka,</w:t>
      </w:r>
    </w:p>
    <w:p w:rsidR="008550CF" w:rsidRDefault="00274B6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rodzice nie pojawili się w szkole, wyznaczony nauczyciel towarzyszy dziecku w drodze do szpitala, pomimo że przepisy w szczególny sposób nie regulują tego aspektu sprawy.</w:t>
      </w:r>
    </w:p>
    <w:p w:rsidR="008550CF" w:rsidRDefault="00274B6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uczeń po przeprowadzeniu do oddzielnego </w:t>
      </w:r>
      <w:r>
        <w:rPr>
          <w:rFonts w:ascii="Times New Roman" w:hAnsi="Times New Roman" w:cs="Times New Roman"/>
          <w:sz w:val="24"/>
          <w:szCs w:val="24"/>
        </w:rPr>
        <w:t>pomieszczenia uspokaja się, a przez to nie wymaga wsparcia medycznego:</w:t>
      </w:r>
    </w:p>
    <w:p w:rsidR="008550CF" w:rsidRDefault="00274B6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uczniem ustalane są przyczyny zachowania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przemocowego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550CF" w:rsidRDefault="00274B6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uczniem ustalane są:</w:t>
      </w:r>
    </w:p>
    <w:p w:rsidR="008550CF" w:rsidRDefault="00274B6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konstruktywny sposób wyegzekwowania potrzeb bez stosowania przemocy,</w:t>
      </w:r>
    </w:p>
    <w:p w:rsidR="008550CF" w:rsidRDefault="00274B6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zadośćuczynienie za wyrządzone </w:t>
      </w:r>
      <w:r>
        <w:rPr>
          <w:rFonts w:ascii="Times New Roman" w:hAnsi="Times New Roman" w:cs="Times New Roman"/>
          <w:sz w:val="24"/>
          <w:szCs w:val="24"/>
        </w:rPr>
        <w:t>szkody,</w:t>
      </w:r>
    </w:p>
    <w:p w:rsidR="008550CF" w:rsidRDefault="00274B6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przeproszenia poszkodowanych w wyniku agresji osób;</w:t>
      </w:r>
    </w:p>
    <w:p w:rsidR="008550CF" w:rsidRDefault="00274B6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szkoły zapraszani są rodzice w celu odebrania ucznia.</w:t>
      </w:r>
    </w:p>
    <w:p w:rsidR="008550CF" w:rsidRDefault="00274B61">
      <w:pPr>
        <w:pStyle w:val="Akapitzlist"/>
        <w:numPr>
          <w:ilvl w:val="0"/>
          <w:numId w:val="7"/>
        </w:numPr>
        <w:spacing w:after="0"/>
        <w:ind w:left="720" w:hanging="425"/>
        <w:jc w:val="both"/>
      </w:pPr>
      <w:r>
        <w:rPr>
          <w:rFonts w:ascii="Times New Roman" w:hAnsi="Times New Roman" w:cs="Times New Roman"/>
          <w:sz w:val="24"/>
          <w:szCs w:val="24"/>
        </w:rPr>
        <w:t>W ustalonym wcześniej z rodzicami ucznia terminie odbywa się spotkanie. Jego celem są wspólne odszukanie przyczyn destruktywnego zac</w:t>
      </w:r>
      <w:r>
        <w:rPr>
          <w:rFonts w:ascii="Times New Roman" w:hAnsi="Times New Roman" w:cs="Times New Roman"/>
          <w:sz w:val="24"/>
          <w:szCs w:val="24"/>
        </w:rPr>
        <w:t>howania dziecka oraz znalezienie dróg wyjścia z trudnej sytuacji.</w:t>
      </w:r>
    </w:p>
    <w:sectPr w:rsidR="008550CF">
      <w:pgSz w:w="11906" w:h="16838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920"/>
    <w:multiLevelType w:val="multilevel"/>
    <w:tmpl w:val="9A74F41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565CD4"/>
    <w:multiLevelType w:val="multilevel"/>
    <w:tmpl w:val="F90A86B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7950EE"/>
    <w:multiLevelType w:val="multilevel"/>
    <w:tmpl w:val="15D62C12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00F12CB"/>
    <w:multiLevelType w:val="multilevel"/>
    <w:tmpl w:val="765296C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F12963"/>
    <w:multiLevelType w:val="multilevel"/>
    <w:tmpl w:val="FFC60B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8E25209"/>
    <w:multiLevelType w:val="multilevel"/>
    <w:tmpl w:val="C84A3C62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E646527"/>
    <w:multiLevelType w:val="multilevel"/>
    <w:tmpl w:val="B14C66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23EC5"/>
    <w:multiLevelType w:val="multilevel"/>
    <w:tmpl w:val="8B0CBDCA"/>
    <w:lvl w:ilvl="0">
      <w:start w:val="5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CF"/>
    <w:rsid w:val="00274B61"/>
    <w:rsid w:val="0085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A7334-5666-4E2E-B978-CD4624C1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52F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C2F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52F3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jagnapedagog@example.pl</dc:creator>
  <dc:description/>
  <cp:lastModifiedBy>lenovo</cp:lastModifiedBy>
  <cp:revision>2</cp:revision>
  <cp:lastPrinted>2023-11-07T07:52:00Z</cp:lastPrinted>
  <dcterms:created xsi:type="dcterms:W3CDTF">2023-11-07T07:52:00Z</dcterms:created>
  <dcterms:modified xsi:type="dcterms:W3CDTF">2023-11-07T07:52:00Z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