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5" w:type="pct"/>
        <w:tblInd w:w="75" w:type="dxa"/>
        <w:shd w:val="clear" w:color="auto" w:fill="FFFFFF"/>
        <w:tblLook w:val="04A0" w:firstRow="1" w:lastRow="0" w:firstColumn="1" w:lastColumn="0" w:noHBand="0" w:noVBand="1"/>
      </w:tblPr>
      <w:tblGrid>
        <w:gridCol w:w="8316"/>
        <w:gridCol w:w="228"/>
        <w:gridCol w:w="228"/>
        <w:gridCol w:w="364"/>
      </w:tblGrid>
      <w:tr w:rsidR="00020B08" w:rsidTr="0007276B">
        <w:trPr>
          <w:trHeight w:val="600"/>
        </w:trPr>
        <w:tc>
          <w:tcPr>
            <w:tcW w:w="4551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</w:tcPr>
          <w:p w:rsidR="00020B08" w:rsidRDefault="00020B08" w:rsidP="0007276B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Súhrnná správa za IV. štvrťrok o zákazkách s nízkou hodnotou s cenami vyššími ako 1.000 €</w:t>
            </w:r>
          </w:p>
          <w:p w:rsidR="00020B08" w:rsidRDefault="00020B08" w:rsidP="0007276B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  <w:p w:rsidR="00020B08" w:rsidRDefault="00020B08" w:rsidP="0007276B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Súhrnná správa o zákazkách s nízkou hodnotou s cenami vyššími ako 1.000 € podľa § 102, ods. 4 zákona č. 58/2011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o verejnom obstarávaní, ktorým sa mení a dopĺňa zákon č. 25/2006      Z. z. o verejnom obstarávaní a o zmene a doplnení niektorých zákonov v znení neskorších predpisov za III. štvrťrok 2015.</w:t>
            </w: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B08" w:rsidRDefault="00020B08" w:rsidP="0007276B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B08" w:rsidRDefault="00020B08" w:rsidP="0007276B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B08" w:rsidRDefault="00020B08" w:rsidP="0007276B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</w:tbl>
    <w:p w:rsidR="00020B08" w:rsidRDefault="00020B08" w:rsidP="00020B08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sk-SK"/>
        </w:rPr>
      </w:pPr>
    </w:p>
    <w:p w:rsidR="00020B08" w:rsidRDefault="00020B08" w:rsidP="00020B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0"/>
        <w:gridCol w:w="3580"/>
        <w:gridCol w:w="3410"/>
      </w:tblGrid>
      <w:tr w:rsidR="00020B08" w:rsidTr="0007276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68B">
              <w:rPr>
                <w:rFonts w:ascii="Arial" w:hAnsi="Arial" w:cs="Arial"/>
                <w:b/>
                <w:sz w:val="20"/>
                <w:szCs w:val="20"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68B">
              <w:rPr>
                <w:rFonts w:ascii="Arial" w:hAnsi="Arial" w:cs="Arial"/>
                <w:b/>
                <w:sz w:val="20"/>
                <w:szCs w:val="20"/>
              </w:rPr>
              <w:t>Predmet   zákazky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68B">
              <w:rPr>
                <w:rFonts w:ascii="Arial" w:hAnsi="Arial" w:cs="Arial"/>
                <w:b/>
                <w:sz w:val="20"/>
                <w:szCs w:val="20"/>
              </w:rPr>
              <w:t>Úspešný   uchádzač</w:t>
            </w:r>
          </w:p>
        </w:tc>
      </w:tr>
      <w:tr w:rsidR="00020B08" w:rsidTr="0007276B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>1477,40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>Školské potreby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rPr>
                <w:rFonts w:ascii="Arial" w:hAnsi="Arial" w:cs="Arial"/>
                <w:sz w:val="20"/>
                <w:szCs w:val="20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 xml:space="preserve">Krídla </w:t>
            </w:r>
            <w:proofErr w:type="spellStart"/>
            <w:r w:rsidRPr="003E368B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3E368B">
              <w:rPr>
                <w:rFonts w:ascii="Arial" w:hAnsi="Arial" w:cs="Arial"/>
                <w:sz w:val="20"/>
                <w:szCs w:val="20"/>
              </w:rPr>
              <w:t>., Mierová 94, 06601 Humenné</w:t>
            </w:r>
          </w:p>
        </w:tc>
      </w:tr>
      <w:tr w:rsidR="00020B08" w:rsidTr="0007276B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95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1 493,82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8" w:rsidRPr="003E368B" w:rsidRDefault="00020B08" w:rsidP="0007276B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>Školská jedáleň pri MŠ- Mierová 19,06601 Humenné</w:t>
            </w:r>
          </w:p>
        </w:tc>
      </w:tr>
      <w:tr w:rsidR="00020B08" w:rsidTr="0007276B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95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1 335,15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>Školská jedáleň pri MŠ- Mierová 19,06601 Humenné</w:t>
            </w:r>
          </w:p>
        </w:tc>
      </w:tr>
      <w:tr w:rsidR="00020B08" w:rsidTr="0007276B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95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3 564,00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>Školské lavice a stoličky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rPr>
                <w:rFonts w:ascii="Arial" w:hAnsi="Arial" w:cs="Arial"/>
                <w:sz w:val="20"/>
                <w:szCs w:val="20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 xml:space="preserve">Krídla </w:t>
            </w:r>
            <w:proofErr w:type="spellStart"/>
            <w:r w:rsidRPr="003E368B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3E368B">
              <w:rPr>
                <w:rFonts w:ascii="Arial" w:hAnsi="Arial" w:cs="Arial"/>
                <w:sz w:val="20"/>
                <w:szCs w:val="20"/>
              </w:rPr>
              <w:t>., Mierová 94, 06601 Humenné</w:t>
            </w:r>
          </w:p>
        </w:tc>
      </w:tr>
      <w:tr w:rsidR="00020B08" w:rsidTr="0007276B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8" w:rsidRPr="00694959" w:rsidRDefault="00020B08" w:rsidP="0007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495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1 510,59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8" w:rsidRPr="003E368B" w:rsidRDefault="00020B08" w:rsidP="0007276B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68B">
              <w:rPr>
                <w:rFonts w:ascii="Arial" w:hAnsi="Arial" w:cs="Arial"/>
                <w:sz w:val="20"/>
                <w:szCs w:val="20"/>
              </w:rPr>
              <w:t>Školská jedáleň pri MŠ- Mierová 19,06601 Humenné</w:t>
            </w:r>
          </w:p>
        </w:tc>
      </w:tr>
    </w:tbl>
    <w:p w:rsidR="00020B08" w:rsidRDefault="00020B08" w:rsidP="00020B08"/>
    <w:p w:rsidR="00020B08" w:rsidRPr="003E368B" w:rsidRDefault="00020B08" w:rsidP="00020B08">
      <w:pPr>
        <w:rPr>
          <w:rFonts w:ascii="Arial" w:hAnsi="Arial" w:cs="Arial"/>
          <w:sz w:val="20"/>
          <w:szCs w:val="20"/>
        </w:rPr>
      </w:pPr>
      <w:r w:rsidRPr="003E368B">
        <w:rPr>
          <w:rFonts w:ascii="Arial" w:hAnsi="Arial" w:cs="Arial"/>
          <w:sz w:val="20"/>
          <w:szCs w:val="20"/>
        </w:rPr>
        <w:t>V Humennom  :  30. 12. 2015</w:t>
      </w:r>
      <w:bookmarkStart w:id="0" w:name="_GoBack"/>
      <w:bookmarkEnd w:id="0"/>
    </w:p>
    <w:p w:rsidR="0045221D" w:rsidRDefault="0045221D"/>
    <w:sectPr w:rsidR="0045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08"/>
    <w:rsid w:val="00020B08"/>
    <w:rsid w:val="0045221D"/>
    <w:rsid w:val="00C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13DA4-8BC3-43C3-89D4-F9639340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2016-09-27T11:36:00Z</dcterms:created>
  <dcterms:modified xsi:type="dcterms:W3CDTF">2016-09-27T11:40:00Z</dcterms:modified>
</cp:coreProperties>
</file>