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F587" w14:textId="77777777" w:rsidR="00133B1A" w:rsidRPr="00133B1A" w:rsidRDefault="00133B1A" w:rsidP="00133B1A">
      <w:pPr>
        <w:jc w:val="center"/>
        <w:rPr>
          <w:b/>
          <w:sz w:val="28"/>
          <w:szCs w:val="28"/>
          <w:u w:val="single"/>
        </w:rPr>
      </w:pPr>
      <w:r w:rsidRPr="00133B1A">
        <w:rPr>
          <w:b/>
          <w:sz w:val="28"/>
          <w:szCs w:val="28"/>
          <w:u w:val="single"/>
        </w:rPr>
        <w:t>Výpožičný poriadok knižnice</w:t>
      </w:r>
    </w:p>
    <w:p w14:paraId="19E7FBCF" w14:textId="77777777" w:rsidR="00133B1A" w:rsidRDefault="00133B1A" w:rsidP="00133B1A">
      <w:pPr>
        <w:rPr>
          <w:b/>
        </w:rPr>
      </w:pPr>
    </w:p>
    <w:p w14:paraId="73B3FDC7" w14:textId="77777777" w:rsidR="00133B1A" w:rsidRPr="00133B1A" w:rsidRDefault="00133B1A" w:rsidP="00133B1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</w:rPr>
      </w:pPr>
      <w:r>
        <w:t xml:space="preserve">Knižnica sprístupňuje a požičiava zo svojho knižničného fondu knižničné dokumenty </w:t>
      </w:r>
      <w:r w:rsidRPr="00133B1A">
        <w:rPr>
          <w:b/>
        </w:rPr>
        <w:t>prednostne žiakom ZŠ Záhorská Ves.</w:t>
      </w:r>
    </w:p>
    <w:p w14:paraId="5B1BAEDE" w14:textId="77777777" w:rsidR="00133B1A" w:rsidRDefault="00133B1A" w:rsidP="00A54986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Knižnica je žiakom k dispozícii v čase : </w:t>
      </w:r>
    </w:p>
    <w:p w14:paraId="50106EB6" w14:textId="77777777" w:rsidR="00133B1A" w:rsidRDefault="00133B1A" w:rsidP="00A54986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Prevzatie knižničného dokumentu používateľ potvrdzuje vlastnoručným podpisom. Svojím podpisom sa používateľ zaväzuje, že v prípade poškodenia alebo straty nahradí vzniknutú škodu.</w:t>
      </w:r>
    </w:p>
    <w:p w14:paraId="217423D2" w14:textId="77777777" w:rsidR="00133B1A" w:rsidRDefault="00133B1A" w:rsidP="00133B1A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Používateľ je povinný vrátiť vypožičaný knižničný dokument v takom stave, v akom si ho prebral pri výpožičke. Používateľ do vypožičaných knižničných dokumentov nesmie robiť žiadne záznamy a nesmie knižničné dokumenty poškodzovať žiadnymi inými zásahmi. Pri výpožičke je povinný knižničný dokument prezrieť a zistené nedostatky ihneď ohlásiť. Ak tak neurobí, nesie zodpovednosť za všetky zistené nedostatky a je povinný uhradiť náklady na opravu alebo zakúpiť nový dokument. Ak knižnica požičiava poškodený knižničný dokument, urobí o tom záznam pri výpožičke.</w:t>
      </w:r>
    </w:p>
    <w:p w14:paraId="7F8EF1BF" w14:textId="77777777" w:rsidR="00133B1A" w:rsidRDefault="00133B1A" w:rsidP="00133B1A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Používateľ nesmie vypožičaný knižničný dokument požičiavať ďalším osobám.</w:t>
      </w:r>
    </w:p>
    <w:p w14:paraId="29DD3103" w14:textId="77777777" w:rsidR="00133B1A" w:rsidRDefault="00133B1A" w:rsidP="00133B1A">
      <w:pPr>
        <w:jc w:val="both"/>
      </w:pPr>
    </w:p>
    <w:p w14:paraId="25AE070D" w14:textId="77777777" w:rsidR="00133B1A" w:rsidRDefault="00133B1A" w:rsidP="00133B1A">
      <w:pPr>
        <w:jc w:val="center"/>
        <w:rPr>
          <w:b/>
        </w:rPr>
      </w:pPr>
      <w:r>
        <w:rPr>
          <w:b/>
        </w:rPr>
        <w:t>Výpožičné pravidlá</w:t>
      </w:r>
    </w:p>
    <w:p w14:paraId="205131BA" w14:textId="77777777" w:rsidR="00133B1A" w:rsidRDefault="00133B1A" w:rsidP="00133B1A">
      <w:pPr>
        <w:jc w:val="center"/>
        <w:rPr>
          <w:b/>
        </w:rPr>
      </w:pPr>
    </w:p>
    <w:p w14:paraId="65ED624B" w14:textId="77777777" w:rsidR="00133B1A" w:rsidRDefault="00133B1A" w:rsidP="00133B1A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Požičiavanie niektorých knižničných dokumentov sa obmedzuje na prezenčné štúdium v priestoroch knižnice. Ide najmä o tieto knižničné dokumenty</w:t>
      </w:r>
    </w:p>
    <w:p w14:paraId="5EE0BA26" w14:textId="77777777" w:rsidR="00133B1A" w:rsidRDefault="00133B1A" w:rsidP="00133B1A">
      <w:pPr>
        <w:numPr>
          <w:ilvl w:val="0"/>
          <w:numId w:val="3"/>
        </w:numPr>
        <w:jc w:val="both"/>
      </w:pPr>
      <w:r>
        <w:t xml:space="preserve">knižničné </w:t>
      </w:r>
      <w:r w:rsidRPr="00133B1A">
        <w:rPr>
          <w:b/>
        </w:rPr>
        <w:t>dokumenty na netradičných nosičoch</w:t>
      </w:r>
      <w:r>
        <w:t xml:space="preserve"> informácií a špecifické typy knižničných dokumentov (CD, DVD, audiokazeta, videokazeta a podobne);</w:t>
      </w:r>
    </w:p>
    <w:p w14:paraId="6E523B03" w14:textId="77777777" w:rsidR="00133B1A" w:rsidRDefault="00133B1A" w:rsidP="00133B1A">
      <w:pPr>
        <w:numPr>
          <w:ilvl w:val="0"/>
          <w:numId w:val="3"/>
        </w:numPr>
        <w:jc w:val="both"/>
      </w:pPr>
      <w:r>
        <w:t xml:space="preserve">zvlášť </w:t>
      </w:r>
      <w:r w:rsidRPr="00133B1A">
        <w:rPr>
          <w:b/>
        </w:rPr>
        <w:t>cenné knižničné dokumenty</w:t>
      </w:r>
      <w:r>
        <w:t xml:space="preserve"> (zahraničné knižničné dokumenty, najmä ak sú v jednom exemplári).</w:t>
      </w:r>
    </w:p>
    <w:p w14:paraId="63AEE1EA" w14:textId="77777777" w:rsidR="00133B1A" w:rsidRDefault="00133B1A" w:rsidP="00133B1A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Používateľ môže mať súčasne </w:t>
      </w:r>
      <w:r w:rsidRPr="00133B1A">
        <w:rPr>
          <w:b/>
        </w:rPr>
        <w:t>vypožičané 3 knižničné dokumenty</w:t>
      </w:r>
      <w:r>
        <w:t xml:space="preserve"> na dobu </w:t>
      </w:r>
      <w:r w:rsidRPr="00133B1A">
        <w:rPr>
          <w:b/>
        </w:rPr>
        <w:t>30 kalendárnych dní.</w:t>
      </w:r>
    </w:p>
    <w:p w14:paraId="471DC9B7" w14:textId="77777777" w:rsidR="00133B1A" w:rsidRDefault="00133B1A" w:rsidP="00133B1A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Knižnica má právo v odôvodnených prípadoch stanoviť aj kratšiu výpožičnú lehotu, prípadne požadovať vrátenie knižničného dokumentu pred uplynutím výpožičnej lehoty bez udania dôvodu.</w:t>
      </w:r>
    </w:p>
    <w:p w14:paraId="5CD0470C" w14:textId="77777777" w:rsidR="00133B1A" w:rsidRDefault="00133B1A" w:rsidP="00133B1A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Používateľ môže požiadať o predĺženie výpožičnej lehoty osobne.</w:t>
      </w:r>
    </w:p>
    <w:p w14:paraId="3D4281D5" w14:textId="77777777" w:rsidR="00133B1A" w:rsidRDefault="00133B1A" w:rsidP="00133B1A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Žiaci, ktorí končia štúdium poskytované školou, sú povinní vyrovnať si svoje záväzky. </w:t>
      </w:r>
    </w:p>
    <w:p w14:paraId="3B7BA67D" w14:textId="77777777" w:rsidR="00133B1A" w:rsidRDefault="00133B1A" w:rsidP="00133B1A">
      <w:pPr>
        <w:jc w:val="both"/>
      </w:pPr>
    </w:p>
    <w:p w14:paraId="11AEE8A6" w14:textId="77777777" w:rsidR="00133B1A" w:rsidRDefault="00133B1A" w:rsidP="00133B1A">
      <w:pPr>
        <w:jc w:val="center"/>
        <w:rPr>
          <w:b/>
        </w:rPr>
      </w:pPr>
      <w:r>
        <w:rPr>
          <w:b/>
        </w:rPr>
        <w:t>Vymáhanie nevrátených výpožičiek</w:t>
      </w:r>
    </w:p>
    <w:p w14:paraId="7E1FD69B" w14:textId="77777777" w:rsidR="00133B1A" w:rsidRDefault="00133B1A" w:rsidP="00133B1A">
      <w:pPr>
        <w:jc w:val="center"/>
      </w:pPr>
    </w:p>
    <w:p w14:paraId="26790241" w14:textId="77777777" w:rsidR="00133B1A" w:rsidRDefault="00133B1A" w:rsidP="00133B1A">
      <w:pPr>
        <w:numPr>
          <w:ilvl w:val="0"/>
          <w:numId w:val="4"/>
        </w:numPr>
        <w:tabs>
          <w:tab w:val="num" w:pos="360"/>
        </w:tabs>
        <w:ind w:hanging="720"/>
        <w:jc w:val="both"/>
      </w:pPr>
      <w:r w:rsidRPr="00133B1A">
        <w:rPr>
          <w:b/>
        </w:rPr>
        <w:t>Používateľ je povinný vrátiť</w:t>
      </w:r>
      <w:r>
        <w:t xml:space="preserve"> knižničný dokument </w:t>
      </w:r>
      <w:r w:rsidRPr="00133B1A">
        <w:rPr>
          <w:b/>
        </w:rPr>
        <w:t>v stanovenej výpožičnej lehote.</w:t>
      </w:r>
    </w:p>
    <w:p w14:paraId="0B583A87" w14:textId="77777777" w:rsidR="00133B1A" w:rsidRDefault="00133B1A" w:rsidP="00133B1A">
      <w:pPr>
        <w:pStyle w:val="Nzov"/>
        <w:tabs>
          <w:tab w:val="num" w:pos="360"/>
        </w:tabs>
        <w:ind w:left="360" w:hanging="360"/>
        <w:jc w:val="both"/>
      </w:pPr>
      <w:r>
        <w:t>2.</w:t>
      </w:r>
      <w:r>
        <w:tab/>
        <w:t xml:space="preserve">Po prekročení výpožičnej lehoty o 14 kalendárnych dní je používateľ upomínaný prvýkrát, po ďalších 14 kalendárnych dňoch je upomínaný druhýkrát. V prípade, že používateľ ani po druhej upomienke do 7 kalendárnych dní nevráti dokument (t. j. prekročí výpožičnú lehotu o 35 kalendárnych dní), je mu zaslaná riaditeľská upomienka. </w:t>
      </w:r>
    </w:p>
    <w:p w14:paraId="52CA0863" w14:textId="77777777" w:rsidR="00133B1A" w:rsidRDefault="00133B1A" w:rsidP="00133B1A">
      <w:pPr>
        <w:pStyle w:val="Nzov"/>
        <w:ind w:left="360" w:hanging="360"/>
        <w:jc w:val="both"/>
      </w:pPr>
      <w:r>
        <w:t>3.</w:t>
      </w:r>
      <w:r>
        <w:tab/>
        <w:t xml:space="preserve">Používateľ je povinný zaplatiť poplatok za nedodržanie výpožičnej lehoty pri každom omeškaní o 14 kalendárnych dní je povinný zaplatiť pokutu vo výške 1€. </w:t>
      </w:r>
    </w:p>
    <w:p w14:paraId="2BB09269" w14:textId="77777777" w:rsidR="00133B1A" w:rsidRDefault="00133B1A" w:rsidP="00133B1A">
      <w:pPr>
        <w:pStyle w:val="Nzov"/>
        <w:ind w:left="426" w:hanging="426"/>
        <w:jc w:val="both"/>
      </w:pPr>
      <w:r>
        <w:t>4.  Po bezvýslednom upomínaní sa používateľovi pozastavuje poskytovanie všetkých knižnično-informačných služieb a vypožičaný knižničný dokument sa vymáha.</w:t>
      </w:r>
    </w:p>
    <w:p w14:paraId="2FED94D2" w14:textId="77777777" w:rsidR="00133B1A" w:rsidRDefault="00133B1A" w:rsidP="00133B1A">
      <w:pPr>
        <w:pStyle w:val="Nzov"/>
        <w:ind w:left="426" w:hanging="426"/>
        <w:jc w:val="both"/>
      </w:pPr>
    </w:p>
    <w:p w14:paraId="48730B7D" w14:textId="77777777" w:rsidR="00133B1A" w:rsidRDefault="00133B1A" w:rsidP="00133B1A">
      <w:pPr>
        <w:pStyle w:val="Nzov"/>
        <w:rPr>
          <w:b/>
        </w:rPr>
      </w:pPr>
      <w:r>
        <w:rPr>
          <w:b/>
        </w:rPr>
        <w:t>Poškodenie, strata a náhrada vypožičaného knižničného dokumentu</w:t>
      </w:r>
    </w:p>
    <w:p w14:paraId="008C9407" w14:textId="77777777" w:rsidR="00133B1A" w:rsidRDefault="00133B1A" w:rsidP="00133B1A">
      <w:pPr>
        <w:pStyle w:val="Nzov"/>
        <w:rPr>
          <w:b/>
        </w:rPr>
      </w:pPr>
    </w:p>
    <w:p w14:paraId="2C178D50" w14:textId="77777777" w:rsidR="00133B1A" w:rsidRDefault="00133B1A" w:rsidP="00133B1A">
      <w:pPr>
        <w:pStyle w:val="Nzov"/>
        <w:numPr>
          <w:ilvl w:val="0"/>
          <w:numId w:val="5"/>
        </w:numPr>
        <w:tabs>
          <w:tab w:val="num" w:pos="426"/>
        </w:tabs>
        <w:ind w:left="426" w:hanging="426"/>
        <w:jc w:val="both"/>
      </w:pPr>
      <w:r>
        <w:t>Používateľ je povinný okamžite oznámiť stratu alebo poškodenie požičaného knižničného dokumentu.</w:t>
      </w:r>
    </w:p>
    <w:p w14:paraId="1E94F575" w14:textId="77777777" w:rsidR="00133B1A" w:rsidRDefault="00133B1A" w:rsidP="00133B1A">
      <w:pPr>
        <w:pStyle w:val="Nzov"/>
        <w:numPr>
          <w:ilvl w:val="0"/>
          <w:numId w:val="5"/>
        </w:numPr>
        <w:tabs>
          <w:tab w:val="num" w:pos="426"/>
        </w:tabs>
        <w:ind w:left="426" w:hanging="426"/>
        <w:jc w:val="both"/>
      </w:pPr>
      <w:r>
        <w:t>O spôsobe náhrady škody rozhoduje knižnica na základe kritérií: odborná a finančná hodnota knižničného dokumentu, počet exemplárov, využívanie knižničného dokumentu, a to podľa nasledujúcich priorít</w:t>
      </w:r>
    </w:p>
    <w:p w14:paraId="53993BBE" w14:textId="77777777" w:rsidR="00133B1A" w:rsidRDefault="00133B1A" w:rsidP="00133B1A">
      <w:pPr>
        <w:pStyle w:val="Nzov"/>
        <w:numPr>
          <w:ilvl w:val="1"/>
          <w:numId w:val="5"/>
        </w:numPr>
        <w:ind w:hanging="540"/>
        <w:jc w:val="both"/>
      </w:pPr>
      <w:r>
        <w:t>zaobstaranie toho istého diela rovnakého alebo novšieho vydania,</w:t>
      </w:r>
    </w:p>
    <w:p w14:paraId="3895CCFD" w14:textId="77777777" w:rsidR="00133B1A" w:rsidRDefault="00133B1A" w:rsidP="00133B1A">
      <w:pPr>
        <w:pStyle w:val="Nzov"/>
        <w:numPr>
          <w:ilvl w:val="1"/>
          <w:numId w:val="5"/>
        </w:numPr>
        <w:ind w:hanging="540"/>
        <w:jc w:val="both"/>
      </w:pPr>
      <w:r>
        <w:t>zaobstaranie iného konkrétneho dokumentu,</w:t>
      </w:r>
    </w:p>
    <w:p w14:paraId="65E5E9B6" w14:textId="77777777" w:rsidR="00133B1A" w:rsidRDefault="00133B1A" w:rsidP="00133B1A">
      <w:pPr>
        <w:pStyle w:val="Nzov"/>
        <w:numPr>
          <w:ilvl w:val="1"/>
          <w:numId w:val="5"/>
        </w:numPr>
        <w:ind w:hanging="540"/>
        <w:jc w:val="both"/>
      </w:pPr>
      <w:r>
        <w:t>zabezpečenie vyhotovenia viazanej fotokópie strateného knižničného dokumentu,</w:t>
      </w:r>
    </w:p>
    <w:p w14:paraId="4043E939" w14:textId="77777777" w:rsidR="00133B1A" w:rsidRDefault="00133B1A" w:rsidP="00133B1A">
      <w:pPr>
        <w:pStyle w:val="Nzov"/>
        <w:numPr>
          <w:ilvl w:val="1"/>
          <w:numId w:val="5"/>
        </w:numPr>
        <w:ind w:hanging="540"/>
        <w:jc w:val="both"/>
      </w:pPr>
      <w:r>
        <w:t>finančná náhrada.</w:t>
      </w:r>
    </w:p>
    <w:p w14:paraId="0856FE16" w14:textId="77777777" w:rsidR="00133B1A" w:rsidRDefault="00133B1A" w:rsidP="00133B1A">
      <w:pPr>
        <w:pStyle w:val="Nzov"/>
        <w:numPr>
          <w:ilvl w:val="0"/>
          <w:numId w:val="5"/>
        </w:numPr>
        <w:ind w:left="426" w:hanging="426"/>
        <w:jc w:val="both"/>
      </w:pPr>
      <w:r>
        <w:t>Používateľ je povinný uhradiť všetky náklady, ktoré knižnici vznikli v súvislosti so stratou knižničného dokumentu. Náhradu musí používateľ zabezpečiť v dohodnutej lehote.</w:t>
      </w:r>
    </w:p>
    <w:p w14:paraId="0C5E4552" w14:textId="77777777" w:rsidR="00133B1A" w:rsidRDefault="00133B1A" w:rsidP="00133B1A">
      <w:pPr>
        <w:pStyle w:val="Nzov"/>
        <w:numPr>
          <w:ilvl w:val="0"/>
          <w:numId w:val="5"/>
        </w:numPr>
        <w:tabs>
          <w:tab w:val="num" w:pos="426"/>
        </w:tabs>
        <w:ind w:left="426" w:hanging="426"/>
        <w:jc w:val="both"/>
      </w:pPr>
      <w:r>
        <w:t>Pri určovaní finančnej náhrady knižnica vychádza nielen z pôvodnej ceny knižničného dokumentu, ale aj z hodnoty knižničného dokumentu v čase straty alebo poškodenia.</w:t>
      </w:r>
    </w:p>
    <w:p w14:paraId="17961E87" w14:textId="77777777" w:rsidR="008017DC" w:rsidRDefault="008017DC"/>
    <w:sectPr w:rsidR="008017DC" w:rsidSect="00133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541"/>
    <w:multiLevelType w:val="hybridMultilevel"/>
    <w:tmpl w:val="021C3C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2A5C"/>
    <w:multiLevelType w:val="hybridMultilevel"/>
    <w:tmpl w:val="A10E0C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654FF"/>
    <w:multiLevelType w:val="hybridMultilevel"/>
    <w:tmpl w:val="4AE826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F5CD7"/>
    <w:multiLevelType w:val="hybridMultilevel"/>
    <w:tmpl w:val="EF12457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371777"/>
    <w:multiLevelType w:val="hybridMultilevel"/>
    <w:tmpl w:val="9D0A1D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7C051E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B1A"/>
    <w:rsid w:val="00133B1A"/>
    <w:rsid w:val="008017DC"/>
    <w:rsid w:val="00E3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B68B"/>
  <w15:chartTrackingRefBased/>
  <w15:docId w15:val="{787E09AE-C61E-43C1-99A7-830E81AC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3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33B1A"/>
    <w:pPr>
      <w:jc w:val="center"/>
    </w:pPr>
    <w:rPr>
      <w:szCs w:val="20"/>
    </w:rPr>
  </w:style>
  <w:style w:type="character" w:customStyle="1" w:styleId="NzovChar">
    <w:name w:val="Názov Char"/>
    <w:basedOn w:val="Predvolenpsmoodseku"/>
    <w:link w:val="Nzov"/>
    <w:rsid w:val="00133B1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3B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3B1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Ucitel01</dc:creator>
  <cp:keywords/>
  <dc:description/>
  <cp:lastModifiedBy>Ivica Pupiková</cp:lastModifiedBy>
  <cp:revision>2</cp:revision>
  <cp:lastPrinted>2023-08-31T09:17:00Z</cp:lastPrinted>
  <dcterms:created xsi:type="dcterms:W3CDTF">2023-09-01T08:19:00Z</dcterms:created>
  <dcterms:modified xsi:type="dcterms:W3CDTF">2023-09-01T08:19:00Z</dcterms:modified>
</cp:coreProperties>
</file>