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2D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Konkurs „Unia Europejska”</w:t>
      </w:r>
    </w:p>
    <w:p w14:paraId="573B543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479243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Zasady konkursu:</w:t>
      </w:r>
    </w:p>
    <w:p w14:paraId="466EB548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02D758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1.       </w:t>
      </w:r>
      <w:r>
        <w:rPr>
          <w:rFonts w:ascii="Segoe UI" w:hAnsi="Segoe UI" w:cs="Segoe UI"/>
        </w:rPr>
        <w:t>W konkursie mogą wziąć udział wszyscy uczniowie </w:t>
      </w:r>
      <w:r>
        <w:rPr>
          <w:rStyle w:val="Pogrubienie"/>
          <w:rFonts w:ascii="Segoe UI" w:hAnsi="Segoe UI" w:cs="Segoe UI"/>
        </w:rPr>
        <w:t>klas 1-3</w:t>
      </w:r>
      <w:r>
        <w:rPr>
          <w:rFonts w:ascii="Segoe UI" w:hAnsi="Segoe UI" w:cs="Segoe UI"/>
        </w:rPr>
        <w:t>.</w:t>
      </w:r>
    </w:p>
    <w:p w14:paraId="0B039FB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51385E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2.       </w:t>
      </w:r>
      <w:r>
        <w:rPr>
          <w:rFonts w:ascii="Segoe UI" w:hAnsi="Segoe UI" w:cs="Segoe UI"/>
        </w:rPr>
        <w:t>Najpóźniej 6.05.2024 r. należy przez dziennik elektroniczny przesłać do mnie informację dotyczącą </w:t>
      </w:r>
      <w:r>
        <w:rPr>
          <w:rStyle w:val="Pogrubienie"/>
          <w:rFonts w:ascii="Segoe UI" w:hAnsi="Segoe UI" w:cs="Segoe UI"/>
        </w:rPr>
        <w:t>chęci przystąpienia przez dziecko do konkursu</w:t>
      </w:r>
      <w:r>
        <w:rPr>
          <w:rFonts w:ascii="Segoe UI" w:hAnsi="Segoe UI" w:cs="Segoe UI"/>
        </w:rPr>
        <w:t>, lub powiadomić mnie o tym osobiście.</w:t>
      </w:r>
    </w:p>
    <w:p w14:paraId="7905A96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940486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3.       </w:t>
      </w:r>
      <w:r>
        <w:rPr>
          <w:rFonts w:ascii="Segoe UI" w:hAnsi="Segoe UI" w:cs="Segoe UI"/>
        </w:rPr>
        <w:t>Osoby zgłoszone do konkursu powinny 8.05.2024 r. rozwiązać </w:t>
      </w:r>
      <w:r>
        <w:rPr>
          <w:rStyle w:val="Pogrubienie"/>
          <w:rFonts w:ascii="Segoe UI" w:hAnsi="Segoe UI" w:cs="Segoe UI"/>
        </w:rPr>
        <w:t>test teoretyczny</w:t>
      </w:r>
      <w:r>
        <w:rPr>
          <w:rFonts w:ascii="Segoe UI" w:hAnsi="Segoe UI" w:cs="Segoe UI"/>
        </w:rPr>
        <w:t>, który odbędzie się w sali nr 29, od godziny 12:45 i zakończy się o 13:30.</w:t>
      </w:r>
    </w:p>
    <w:p w14:paraId="62277B67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FB5F749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4.       </w:t>
      </w:r>
      <w:r>
        <w:rPr>
          <w:rFonts w:ascii="Segoe UI" w:hAnsi="Segoe UI" w:cs="Segoe UI"/>
        </w:rPr>
        <w:t>Test:</w:t>
      </w:r>
    </w:p>
    <w:p w14:paraId="22DC6F55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DA7D21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będzie zawierał pytania zamknięte z gotowymi odpowiedziami do wyboru.</w:t>
      </w:r>
    </w:p>
    <w:p w14:paraId="2A34924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3DDB9ADC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W zadaniach może być kilka prawidłowych odpowiedzi.</w:t>
      </w:r>
    </w:p>
    <w:p w14:paraId="2CD0BC32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ED08E92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Do rozwiązania testu uczestnik będzie potrzebował tylko długopisu.</w:t>
      </w:r>
    </w:p>
    <w:p w14:paraId="01FA7107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FCEC1E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5.       </w:t>
      </w:r>
      <w:r>
        <w:rPr>
          <w:rFonts w:ascii="Segoe UI" w:hAnsi="Segoe UI" w:cs="Segoe UI"/>
        </w:rPr>
        <w:t>Do 10.05.2024 r. należy złożyć </w:t>
      </w:r>
      <w:r>
        <w:rPr>
          <w:rStyle w:val="Pogrubienie"/>
          <w:rFonts w:ascii="Segoe UI" w:hAnsi="Segoe UI" w:cs="Segoe UI"/>
        </w:rPr>
        <w:t>jedną pracę plastyczną/techniczną</w:t>
      </w:r>
      <w:r>
        <w:rPr>
          <w:rFonts w:ascii="Segoe UI" w:hAnsi="Segoe UI" w:cs="Segoe UI"/>
        </w:rPr>
        <w:t> </w:t>
      </w:r>
      <w:r>
        <w:rPr>
          <w:rStyle w:val="Pogrubienie"/>
          <w:rFonts w:ascii="Segoe UI" w:hAnsi="Segoe UI" w:cs="Segoe UI"/>
        </w:rPr>
        <w:t>przedstawiającą flagę Unii Europejskiej.</w:t>
      </w:r>
    </w:p>
    <w:p w14:paraId="39F29DA2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B96161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6.       </w:t>
      </w:r>
      <w:r>
        <w:rPr>
          <w:rFonts w:ascii="Segoe UI" w:hAnsi="Segoe UI" w:cs="Segoe UI"/>
        </w:rPr>
        <w:t>Praca plastyczna/techniczna:</w:t>
      </w:r>
    </w:p>
    <w:p w14:paraId="37D91ED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F81967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Powinna być opisana imieniem, nazwiskiem i klasą uczestnika.</w:t>
      </w:r>
    </w:p>
    <w:p w14:paraId="49773EE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EB62485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Może być wykonana dowolną techniką, w dowolnym formacie.</w:t>
      </w:r>
    </w:p>
    <w:p w14:paraId="2CA41062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D15421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Dozwolona jest </w:t>
      </w:r>
      <w:r>
        <w:rPr>
          <w:rFonts w:ascii="Segoe UI" w:hAnsi="Segoe UI" w:cs="Segoe UI"/>
          <w:u w:val="single"/>
        </w:rPr>
        <w:t>pomoc</w:t>
      </w:r>
      <w:r>
        <w:rPr>
          <w:rFonts w:ascii="Segoe UI" w:hAnsi="Segoe UI" w:cs="Segoe UI"/>
        </w:rPr>
        <w:t> osób dorosłych, jednak udział dziecka w wykonaniu pracy powinien być widoczny.</w:t>
      </w:r>
    </w:p>
    <w:p w14:paraId="23943E1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091E25B7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7.       </w:t>
      </w:r>
      <w:r>
        <w:rPr>
          <w:rFonts w:ascii="Segoe UI" w:hAnsi="Segoe UI" w:cs="Segoe UI"/>
        </w:rPr>
        <w:t>Uczestnicy powinni zgłosić się 13.05.2024 r. o godzinie 11:45 do sali nr 29 na </w:t>
      </w:r>
      <w:r>
        <w:rPr>
          <w:rStyle w:val="Pogrubienie"/>
          <w:rFonts w:ascii="Segoe UI" w:hAnsi="Segoe UI" w:cs="Segoe UI"/>
        </w:rPr>
        <w:t>przesłuchanie muzyczne.</w:t>
      </w:r>
    </w:p>
    <w:p w14:paraId="6499838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0584FD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8.       </w:t>
      </w:r>
      <w:r>
        <w:rPr>
          <w:rFonts w:ascii="Segoe UI" w:hAnsi="Segoe UI" w:cs="Segoe UI"/>
        </w:rPr>
        <w:t>Przesłuchanie muzyczne:</w:t>
      </w:r>
    </w:p>
    <w:p w14:paraId="06FB33D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DFF643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Podczas przesłuchania uczestnik powinien: zaśpiewać lub zagrać na dowolnym- własnym instrumencie muzycznym, lub zaśpiewać i zagrać </w:t>
      </w:r>
      <w:r>
        <w:rPr>
          <w:rStyle w:val="Pogrubienie"/>
          <w:rFonts w:ascii="Segoe UI" w:hAnsi="Segoe UI" w:cs="Segoe UI"/>
        </w:rPr>
        <w:t>hymn Unii Europejskiej</w:t>
      </w:r>
      <w:r>
        <w:rPr>
          <w:rFonts w:ascii="Segoe UI" w:hAnsi="Segoe UI" w:cs="Segoe UI"/>
        </w:rPr>
        <w:t>.</w:t>
      </w:r>
    </w:p>
    <w:p w14:paraId="79B56268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3E8D1F8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Uczestnik może korzystać z pomocy w postaci zapisu nutowego/chwytowego lub tekstu.</w:t>
      </w:r>
    </w:p>
    <w:p w14:paraId="46FE44B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3A025A9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Godzina zakończenia przesłuchania jest zależna od długości trwania występów i niemożliwa obecnie do ustalenia.</w:t>
      </w:r>
    </w:p>
    <w:p w14:paraId="51D188CE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E7A1A7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9.     Wyniki konkursu zostaną opublikowane 15.05.2024 r.</w:t>
      </w:r>
    </w:p>
    <w:p w14:paraId="5D55C94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3F1698D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10.  Wszyscy uczestnicy otrzymają</w:t>
      </w:r>
      <w:r>
        <w:rPr>
          <w:rFonts w:ascii="Segoe UI" w:hAnsi="Segoe UI" w:cs="Segoe UI"/>
        </w:rPr>
        <w:t> </w:t>
      </w:r>
      <w:r>
        <w:rPr>
          <w:rStyle w:val="Pogrubienie"/>
          <w:rFonts w:ascii="Segoe UI" w:hAnsi="Segoe UI" w:cs="Segoe UI"/>
        </w:rPr>
        <w:t>dyplom i drobny upominek</w:t>
      </w:r>
      <w:r>
        <w:rPr>
          <w:rFonts w:ascii="Segoe UI" w:hAnsi="Segoe UI" w:cs="Segoe UI"/>
        </w:rPr>
        <w:t>.</w:t>
      </w:r>
    </w:p>
    <w:p w14:paraId="60F2E605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16F2D3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11.  </w:t>
      </w:r>
      <w:r>
        <w:rPr>
          <w:rFonts w:ascii="Segoe UI" w:hAnsi="Segoe UI" w:cs="Segoe UI"/>
        </w:rPr>
        <w:t>Wśród uczestników zostaną </w:t>
      </w:r>
      <w:r>
        <w:rPr>
          <w:rStyle w:val="Pogrubienie"/>
          <w:rFonts w:ascii="Segoe UI" w:hAnsi="Segoe UI" w:cs="Segoe UI"/>
        </w:rPr>
        <w:t>wyłonieni 3 zwycięzcy, którzy otrzymają atrakcyjne nagrody rzeczowe.</w:t>
      </w:r>
    </w:p>
    <w:p w14:paraId="0125E02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51453B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Ogólny zakres wiadomości wymaganych na teście:</w:t>
      </w:r>
    </w:p>
    <w:p w14:paraId="17DB70E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88693A9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1.     </w:t>
      </w:r>
      <w:r>
        <w:rPr>
          <w:rFonts w:ascii="Segoe UI" w:hAnsi="Segoe UI" w:cs="Segoe UI"/>
        </w:rPr>
        <w:t>Polska na mapie Europy, pełna nazwa naszego kraju, symbole narodowe, dania regionalne Polski</w:t>
      </w:r>
    </w:p>
    <w:p w14:paraId="3DDB9EC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D66714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2.     </w:t>
      </w:r>
      <w:r>
        <w:rPr>
          <w:rFonts w:ascii="Segoe UI" w:hAnsi="Segoe UI" w:cs="Segoe UI"/>
        </w:rPr>
        <w:t>Sąsiedzi Polski, ich flagi i stolice</w:t>
      </w:r>
    </w:p>
    <w:p w14:paraId="4E13E9A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CF8D05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3.     </w:t>
      </w:r>
      <w:r>
        <w:rPr>
          <w:rFonts w:ascii="Segoe UI" w:hAnsi="Segoe UI" w:cs="Segoe UI"/>
        </w:rPr>
        <w:t>Popularne bajki rysunkowe z różnych krajów UE, kraje UE</w:t>
      </w:r>
    </w:p>
    <w:p w14:paraId="205C82E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8178D4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4.     </w:t>
      </w:r>
      <w:r>
        <w:rPr>
          <w:rFonts w:ascii="Segoe UI" w:hAnsi="Segoe UI" w:cs="Segoe UI"/>
        </w:rPr>
        <w:t>Najpopularniejsze budowle i dania z różnych krajów UE</w:t>
      </w:r>
    </w:p>
    <w:p w14:paraId="5A947639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0C884BD7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5.     </w:t>
      </w:r>
      <w:r>
        <w:rPr>
          <w:rFonts w:ascii="Segoe UI" w:hAnsi="Segoe UI" w:cs="Segoe UI"/>
        </w:rPr>
        <w:t>Symbole UE, najważniejsze informacje dotyczące UE</w:t>
      </w:r>
    </w:p>
    <w:p w14:paraId="63D2367E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281733E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Kryteria oceny:</w:t>
      </w:r>
    </w:p>
    <w:p w14:paraId="0B2EC17B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BC148C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1.     </w:t>
      </w:r>
      <w:r>
        <w:rPr>
          <w:rFonts w:ascii="Segoe UI" w:hAnsi="Segoe UI" w:cs="Segoe UI"/>
        </w:rPr>
        <w:t>Część teoretyczna: prawidłowe odpowiedzi zamieszczone na teście.</w:t>
      </w:r>
    </w:p>
    <w:p w14:paraId="6110C90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BFC5B12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2.     </w:t>
      </w:r>
      <w:r>
        <w:rPr>
          <w:rFonts w:ascii="Segoe UI" w:hAnsi="Segoe UI" w:cs="Segoe UI"/>
        </w:rPr>
        <w:t>Część plastyczna: zgodność z tematem, pomysłowość, estetyka, udział dziecka.</w:t>
      </w:r>
    </w:p>
    <w:p w14:paraId="7B3E995A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2B8E0D67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3.     </w:t>
      </w:r>
      <w:r>
        <w:rPr>
          <w:rFonts w:ascii="Segoe UI" w:hAnsi="Segoe UI" w:cs="Segoe UI"/>
        </w:rPr>
        <w:t>Część muzyczna: znajomość hymnu, właściwe brzmienie, płynność.</w:t>
      </w:r>
    </w:p>
    <w:p w14:paraId="03A4FE1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BB376E3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Informacje dodatkowe:</w:t>
      </w:r>
    </w:p>
    <w:p w14:paraId="5EE4E2D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0DDE4B9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1.     </w:t>
      </w:r>
      <w:r>
        <w:rPr>
          <w:rFonts w:ascii="Segoe UI" w:hAnsi="Segoe UI" w:cs="Segoe UI"/>
        </w:rPr>
        <w:t>Organizatorem głównym konkursu jest Magdalena Rudzińska, dodatkowymi: Przemysław Urbański i Joanna Łusiak.</w:t>
      </w:r>
    </w:p>
    <w:p w14:paraId="240777CA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4D8B4B3C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2.     </w:t>
      </w:r>
      <w:r>
        <w:rPr>
          <w:rFonts w:ascii="Segoe UI" w:hAnsi="Segoe UI" w:cs="Segoe UI"/>
        </w:rPr>
        <w:t>Organizator zastrzega sobie prawo do ewentualnych zmian.</w:t>
      </w:r>
    </w:p>
    <w:p w14:paraId="73D2283E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05EBE7E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3.     </w:t>
      </w:r>
      <w:r>
        <w:rPr>
          <w:rFonts w:ascii="Segoe UI" w:hAnsi="Segoe UI" w:cs="Segoe UI"/>
        </w:rPr>
        <w:t>Prace złożone po terminie nie będą uwzględniane.</w:t>
      </w:r>
    </w:p>
    <w:p w14:paraId="2DBEDE3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0E60844F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 </w:t>
      </w:r>
    </w:p>
    <w:p w14:paraId="27C07C61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E705920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lastRenderedPageBreak/>
        <w:t>Zachęcam wszystkich uczniów do udziału w konkursie.</w:t>
      </w:r>
    </w:p>
    <w:p w14:paraId="5717E9D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4B72559D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Z poważaniem</w:t>
      </w:r>
    </w:p>
    <w:p w14:paraId="7C4B3B94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D398AE8" w14:textId="77777777" w:rsidR="003F4780" w:rsidRDefault="003F4780" w:rsidP="003F4780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hAnsi="Segoe UI" w:cs="Segoe UI"/>
        </w:rPr>
        <w:t>Magdalena Rudzińska</w:t>
      </w:r>
    </w:p>
    <w:p w14:paraId="0A76EF87" w14:textId="77777777" w:rsidR="00FA5749" w:rsidRDefault="00FA5749"/>
    <w:sectPr w:rsidR="00FA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E3"/>
    <w:rsid w:val="003F4780"/>
    <w:rsid w:val="00CF2FE3"/>
    <w:rsid w:val="00F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F30A-544D-43D8-80EE-0C3A73F0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2024-04-23T07:00:00Z</dcterms:created>
  <dcterms:modified xsi:type="dcterms:W3CDTF">2024-04-23T07:05:00Z</dcterms:modified>
</cp:coreProperties>
</file>