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C9" w:rsidRPr="006713FA" w:rsidRDefault="006713FA" w:rsidP="006713FA">
      <w:pPr>
        <w:jc w:val="center"/>
        <w:rPr>
          <w:b/>
        </w:rPr>
      </w:pPr>
      <w:r w:rsidRPr="006713FA">
        <w:rPr>
          <w:b/>
        </w:rPr>
        <w:t>REGULAMIN RADY PEDAGOGICZNEJ</w:t>
      </w:r>
    </w:p>
    <w:p w:rsidR="006713FA" w:rsidRPr="006713FA" w:rsidRDefault="006713FA" w:rsidP="006713FA">
      <w:pPr>
        <w:jc w:val="center"/>
        <w:rPr>
          <w:b/>
        </w:rPr>
      </w:pPr>
      <w:r w:rsidRPr="006713FA">
        <w:rPr>
          <w:b/>
        </w:rPr>
        <w:t>NIEPUBLICZNEJ SZKOŁY PODSTAWOWEJ NR 1</w:t>
      </w:r>
    </w:p>
    <w:p w:rsidR="006713FA" w:rsidRPr="006713FA" w:rsidRDefault="006713FA" w:rsidP="006713FA">
      <w:pPr>
        <w:jc w:val="center"/>
        <w:rPr>
          <w:b/>
        </w:rPr>
      </w:pPr>
      <w:r w:rsidRPr="006713FA">
        <w:rPr>
          <w:b/>
        </w:rPr>
        <w:t>ŚW. ABP. ŁUKASZA WOJNO – JASIENIECKIEGO</w:t>
      </w:r>
    </w:p>
    <w:p w:rsidR="006713FA" w:rsidRDefault="006713FA" w:rsidP="006713FA">
      <w:pPr>
        <w:jc w:val="center"/>
        <w:rPr>
          <w:b/>
        </w:rPr>
      </w:pPr>
      <w:r w:rsidRPr="006713FA">
        <w:rPr>
          <w:b/>
        </w:rPr>
        <w:t>W BIELSKU PODLASKIM</w:t>
      </w:r>
    </w:p>
    <w:p w:rsidR="00C66B48" w:rsidRDefault="00C66B48" w:rsidP="00C66B48">
      <w:pPr>
        <w:rPr>
          <w:b/>
        </w:rPr>
      </w:pPr>
    </w:p>
    <w:p w:rsidR="00C66B48" w:rsidRDefault="00C66B48" w:rsidP="00C66B48">
      <w:r>
        <w:t>Regulamin został opracowany na podstawie Ustawy z 14 grudnia 2016r. – Prawo oświatowe ( Dz. U. z 2017 r., poz. 59)</w:t>
      </w:r>
    </w:p>
    <w:p w:rsidR="00C66B48" w:rsidRPr="00C66B48" w:rsidRDefault="00C66B48" w:rsidP="00C66B48">
      <w:pPr>
        <w:jc w:val="center"/>
        <w:rPr>
          <w:b/>
        </w:rPr>
      </w:pPr>
      <w:r w:rsidRPr="00C66B48">
        <w:rPr>
          <w:b/>
        </w:rPr>
        <w:t>ROZDZIAŁ I</w:t>
      </w:r>
    </w:p>
    <w:p w:rsidR="00C66B48" w:rsidRPr="00C66B48" w:rsidRDefault="00C66B48" w:rsidP="00C66B48">
      <w:pPr>
        <w:jc w:val="center"/>
        <w:rPr>
          <w:b/>
        </w:rPr>
      </w:pPr>
      <w:r w:rsidRPr="00C66B48">
        <w:rPr>
          <w:b/>
        </w:rPr>
        <w:t>POSTANOWIENIA OGÓLNE</w:t>
      </w:r>
    </w:p>
    <w:p w:rsidR="00C66B48" w:rsidRDefault="001E4C7B" w:rsidP="001E4C7B">
      <w:pPr>
        <w:pStyle w:val="Akapitzlist"/>
        <w:numPr>
          <w:ilvl w:val="0"/>
          <w:numId w:val="1"/>
        </w:numPr>
      </w:pPr>
      <w:r>
        <w:t>Rada  pedagogiczna jest kolegialnym organem szkoły w zakresie realizacji jej działań statutowych dotyczących kształcenia oraz sprawowania opieki.</w:t>
      </w:r>
    </w:p>
    <w:p w:rsidR="001E4C7B" w:rsidRDefault="001E4C7B" w:rsidP="001E4C7B">
      <w:pPr>
        <w:pStyle w:val="Akapitzlist"/>
        <w:numPr>
          <w:ilvl w:val="0"/>
          <w:numId w:val="1"/>
        </w:numPr>
      </w:pPr>
      <w:r>
        <w:t>Przewodniczącym Rady Pedagogicznej jest Dyrektor Szkoły, który prowadzi i przygotowuje zebrania</w:t>
      </w:r>
      <w:r w:rsidR="00F362C5">
        <w:t xml:space="preserve"> Rady Pedagogicznej, czuwa nad prawidłowym przebiegiem obrad, udziela i odbiera głos w dyskusji a także – raz w roku szkolnym przedstawia ogólne wnioski z nadzoru pedagogicznego, informuje o funkcjonowaniu szkoły oraz na bieżąco zapoznaje radę z obowiązującymi w oświacie przepisami.</w:t>
      </w:r>
    </w:p>
    <w:p w:rsidR="00D04E51" w:rsidRDefault="00D04E51" w:rsidP="001E4C7B">
      <w:pPr>
        <w:pStyle w:val="Akapitzlist"/>
        <w:numPr>
          <w:ilvl w:val="0"/>
          <w:numId w:val="1"/>
        </w:numPr>
      </w:pPr>
      <w:r>
        <w:t>W przypadku nieobecności dyrektora szkoły, przewodniczącym rady zostaje jego zastępca.</w:t>
      </w:r>
    </w:p>
    <w:p w:rsidR="00D04E51" w:rsidRDefault="00D04E51" w:rsidP="00D04E51">
      <w:pPr>
        <w:pStyle w:val="Akapitzlist"/>
        <w:numPr>
          <w:ilvl w:val="0"/>
          <w:numId w:val="1"/>
        </w:numPr>
      </w:pPr>
      <w:r>
        <w:t>W skład Rady Pedagogicznej  wchodzą wszyscy nauczyciele zatrudnieni w szkole, którzy zobowiązani są do :</w:t>
      </w:r>
    </w:p>
    <w:p w:rsidR="00D04E51" w:rsidRDefault="00D04E51" w:rsidP="00D04E51">
      <w:pPr>
        <w:pStyle w:val="Akapitzlist"/>
        <w:numPr>
          <w:ilvl w:val="0"/>
          <w:numId w:val="2"/>
        </w:numPr>
      </w:pPr>
      <w:r>
        <w:t>aktywnego uczestnictwa  w obradach i pracach Rady oraz rzetelnego</w:t>
      </w:r>
      <w:r w:rsidR="00384BF0">
        <w:t xml:space="preserve"> przygotowania się do zebrań,</w:t>
      </w:r>
    </w:p>
    <w:p w:rsidR="00384BF0" w:rsidRDefault="00384BF0" w:rsidP="00D04E51">
      <w:pPr>
        <w:pStyle w:val="Akapitzlist"/>
        <w:numPr>
          <w:ilvl w:val="0"/>
          <w:numId w:val="2"/>
        </w:numPr>
      </w:pPr>
      <w:r>
        <w:t>dochowania tajemnicy służbowej i nie ujawniania osobom postronnym poruszanych na konferencji spraw, mogących naruszyć dobro ucznia, jego rodziców a także pracowników szkoły,</w:t>
      </w:r>
    </w:p>
    <w:p w:rsidR="00384BF0" w:rsidRDefault="00384BF0" w:rsidP="00D04E51">
      <w:pPr>
        <w:pStyle w:val="Akapitzlist"/>
        <w:numPr>
          <w:ilvl w:val="0"/>
          <w:numId w:val="2"/>
        </w:numPr>
      </w:pPr>
      <w:r>
        <w:t>realizacji uchwał Rady,</w:t>
      </w:r>
    </w:p>
    <w:p w:rsidR="00384BF0" w:rsidRDefault="00384BF0" w:rsidP="00D04E51">
      <w:pPr>
        <w:pStyle w:val="Akapitzlist"/>
        <w:numPr>
          <w:ilvl w:val="0"/>
          <w:numId w:val="2"/>
        </w:numPr>
      </w:pPr>
      <w:r>
        <w:t>wykonywania przyznanych zadań zgodnie z rocznym planem pracy,</w:t>
      </w:r>
    </w:p>
    <w:p w:rsidR="00384BF0" w:rsidRDefault="00384BF0" w:rsidP="00D04E51">
      <w:pPr>
        <w:pStyle w:val="Akapitzlist"/>
        <w:numPr>
          <w:ilvl w:val="0"/>
          <w:numId w:val="2"/>
        </w:numPr>
      </w:pPr>
      <w:r>
        <w:t>składania sprawozdań przed Radą.</w:t>
      </w:r>
    </w:p>
    <w:p w:rsidR="00384BF0" w:rsidRDefault="0061446F" w:rsidP="00384BF0">
      <w:pPr>
        <w:pStyle w:val="Akapitzlist"/>
        <w:numPr>
          <w:ilvl w:val="0"/>
          <w:numId w:val="1"/>
        </w:numPr>
      </w:pPr>
      <w:r>
        <w:t xml:space="preserve">W skład Rady Pedagogicznej wchodzą: dyrektor szkoły i wszyscy nauczyciele zatrudnieni w szkole. W </w:t>
      </w:r>
      <w:r w:rsidR="00D05CEC">
        <w:t>zebraniach Rady Pedagogicznej mogą również brać udział, z głosem doradczym, osoby zaproszone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szkoły.</w:t>
      </w:r>
    </w:p>
    <w:p w:rsidR="00D05CEC" w:rsidRDefault="00E26FEF" w:rsidP="00384BF0">
      <w:pPr>
        <w:pStyle w:val="Akapitzlist"/>
        <w:numPr>
          <w:ilvl w:val="0"/>
          <w:numId w:val="1"/>
        </w:numPr>
      </w:pPr>
      <w:r>
        <w:t>Zebrania Rady Pedagogicznej mogą być organizowane z inicjatywy:</w:t>
      </w:r>
    </w:p>
    <w:p w:rsidR="00E26FEF" w:rsidRDefault="00E26FEF" w:rsidP="00E26FEF">
      <w:pPr>
        <w:pStyle w:val="Akapitzlist"/>
        <w:numPr>
          <w:ilvl w:val="0"/>
          <w:numId w:val="3"/>
        </w:numPr>
      </w:pPr>
      <w:r>
        <w:t>dyrektora  szkoły jako przewodniczącego Rady Pedagogicznej,</w:t>
      </w:r>
    </w:p>
    <w:p w:rsidR="00E26FEF" w:rsidRDefault="00E26FEF" w:rsidP="00E26FEF">
      <w:pPr>
        <w:pStyle w:val="Akapitzlist"/>
        <w:numPr>
          <w:ilvl w:val="0"/>
          <w:numId w:val="3"/>
        </w:numPr>
      </w:pPr>
      <w:r>
        <w:t>organu prowadzącego,</w:t>
      </w:r>
    </w:p>
    <w:p w:rsidR="00E26FEF" w:rsidRDefault="00E26FEF" w:rsidP="00E26FEF">
      <w:pPr>
        <w:pStyle w:val="Akapitzlist"/>
        <w:numPr>
          <w:ilvl w:val="0"/>
          <w:numId w:val="3"/>
        </w:numPr>
      </w:pPr>
      <w:r>
        <w:t xml:space="preserve">organu nadzorującego szkołę, </w:t>
      </w:r>
    </w:p>
    <w:p w:rsidR="00E26FEF" w:rsidRDefault="00E26FEF" w:rsidP="00E26FEF">
      <w:pPr>
        <w:pStyle w:val="Akapitzlist"/>
        <w:numPr>
          <w:ilvl w:val="0"/>
          <w:numId w:val="3"/>
        </w:numPr>
      </w:pPr>
      <w:r>
        <w:t>co najmniej 1/3 członków Rady Pedagogicznej.</w:t>
      </w:r>
    </w:p>
    <w:p w:rsidR="00E26FEF" w:rsidRDefault="00E26FEF" w:rsidP="00E26FEF">
      <w:pPr>
        <w:pStyle w:val="Akapitzlist"/>
        <w:numPr>
          <w:ilvl w:val="0"/>
          <w:numId w:val="1"/>
        </w:numPr>
      </w:pPr>
      <w:r>
        <w:t>Rada Pedagogiczna obraduje zgodnie z zatwierdzonym harmonogramem, na:</w:t>
      </w:r>
    </w:p>
    <w:p w:rsidR="00E26FEF" w:rsidRDefault="00E26FEF" w:rsidP="00E26FEF">
      <w:pPr>
        <w:pStyle w:val="Akapitzlist"/>
        <w:numPr>
          <w:ilvl w:val="0"/>
          <w:numId w:val="4"/>
        </w:numPr>
      </w:pPr>
      <w:r>
        <w:t>zebraniach plenarnych organizowanych:</w:t>
      </w:r>
    </w:p>
    <w:p w:rsidR="00E26FEF" w:rsidRDefault="00E26FEF" w:rsidP="00E26FEF">
      <w:pPr>
        <w:pStyle w:val="Akapitzlist"/>
        <w:ind w:left="750"/>
      </w:pPr>
      <w:r>
        <w:lastRenderedPageBreak/>
        <w:t>- przed rozpoczęciem nowego roku szkolnego,</w:t>
      </w:r>
    </w:p>
    <w:p w:rsidR="00E26FEF" w:rsidRDefault="00E26FEF" w:rsidP="00E26FEF">
      <w:pPr>
        <w:pStyle w:val="Akapitzlist"/>
        <w:ind w:left="750"/>
      </w:pPr>
      <w:r>
        <w:t>- w każdym semestrze w związku z zatwierdzeniem wyników klasyfikacji lub promowania uczniów,</w:t>
      </w:r>
    </w:p>
    <w:p w:rsidR="00E26FEF" w:rsidRDefault="00E26FEF" w:rsidP="00E26FEF">
      <w:pPr>
        <w:pStyle w:val="Akapitzlist"/>
        <w:ind w:left="750"/>
      </w:pPr>
      <w:r>
        <w:t>- po zakończeniu roku szkolnego;</w:t>
      </w:r>
    </w:p>
    <w:p w:rsidR="00E26FEF" w:rsidRDefault="00E26FEF" w:rsidP="00E26FEF">
      <w:r>
        <w:t xml:space="preserve">        b) zebraniach roboczych zwoływanych w miarę bieżących potrzeb np. rady szkoleniowe, przedmiotowe, problemowe.</w:t>
      </w:r>
    </w:p>
    <w:p w:rsidR="00E26FEF" w:rsidRDefault="002B67E6" w:rsidP="00E26FEF">
      <w:r>
        <w:t xml:space="preserve">  </w:t>
      </w:r>
      <w:r w:rsidR="00E26FEF">
        <w:t>8.</w:t>
      </w:r>
      <w:r w:rsidR="0075439D">
        <w:t xml:space="preserve"> </w:t>
      </w:r>
      <w:r w:rsidR="00E26FEF">
        <w:t xml:space="preserve"> Nauczyciele winni być powiadomieni o terminie konferencji, co najmniej 3 dni przed planowanym ich odbyciem. </w:t>
      </w:r>
      <w:r w:rsidR="00CF4D3C">
        <w:t>Informacje o terminie i porządku Rady Pedagogicznej przekazuje nauczycielom przez ogłoszenie lub drogą</w:t>
      </w:r>
      <w:r w:rsidR="0075439D">
        <w:t xml:space="preserve"> </w:t>
      </w:r>
      <w:r w:rsidR="00CF4D3C">
        <w:t xml:space="preserve"> </w:t>
      </w:r>
      <w:proofErr w:type="spellStart"/>
      <w:r w:rsidR="00CF4D3C">
        <w:t>mejlową</w:t>
      </w:r>
      <w:proofErr w:type="spellEnd"/>
      <w:r w:rsidR="00CF4D3C">
        <w:t>.</w:t>
      </w:r>
    </w:p>
    <w:p w:rsidR="00CF4D3C" w:rsidRDefault="002B67E6" w:rsidP="00E26FEF">
      <w:r>
        <w:t xml:space="preserve">  </w:t>
      </w:r>
      <w:r w:rsidR="00CF4D3C">
        <w:t>9</w:t>
      </w:r>
      <w:r w:rsidR="0075439D">
        <w:t>.  Obecność każdego nauczyciela na zebraniach jest obowiązkowa.</w:t>
      </w:r>
    </w:p>
    <w:p w:rsidR="0075439D" w:rsidRDefault="002B67E6" w:rsidP="00E26FEF">
      <w:r>
        <w:t xml:space="preserve">  </w:t>
      </w:r>
      <w:r w:rsidR="0075439D">
        <w:t>10. Usprawiedliwiona nieobecność na Radzie ma miejsce w wypadku</w:t>
      </w:r>
      <w:r w:rsidR="00B126C6">
        <w:t>, gdy nauczyciel przebywa na zwolnieniu lekarskim lub jest oddelegowany przez dyrektora szkoły do innych prac, albo też został zwolniony przez niego z powodu syt</w:t>
      </w:r>
      <w:r w:rsidR="00354341">
        <w:t>uacji losowej.</w:t>
      </w:r>
    </w:p>
    <w:p w:rsidR="00354341" w:rsidRDefault="002B67E6" w:rsidP="00E26FEF">
      <w:r>
        <w:t xml:space="preserve">  </w:t>
      </w:r>
      <w:r w:rsidR="00354341">
        <w:t xml:space="preserve">11. </w:t>
      </w:r>
      <w:r w:rsidR="006C2E5B">
        <w:t>Uchwały Rady Pedagogicznej są podejmowane zwykłą większością głosów w obecności co najmniej ½ jej członków, w głosowaniu jawnym lub tajnym.</w:t>
      </w:r>
    </w:p>
    <w:p w:rsidR="006C2E5B" w:rsidRDefault="002B67E6" w:rsidP="00E26FEF">
      <w:r>
        <w:t xml:space="preserve">  </w:t>
      </w:r>
      <w:r w:rsidR="006C2E5B">
        <w:t>12. W sprawach personalnych obowiązuje głosowanie tajne.</w:t>
      </w:r>
    </w:p>
    <w:p w:rsidR="006C2E5B" w:rsidRDefault="002B67E6" w:rsidP="00E26FEF">
      <w:r>
        <w:t xml:space="preserve">  </w:t>
      </w:r>
      <w:r w:rsidR="006C2E5B">
        <w:t>13. Uchwały Rady Pedagogicznej obowiązują wszystkich uczniów oraz wszystkich pracowników szkoły.</w:t>
      </w:r>
    </w:p>
    <w:p w:rsidR="006C2E5B" w:rsidRDefault="002B67E6" w:rsidP="00E26FEF">
      <w:r>
        <w:t xml:space="preserve">  </w:t>
      </w:r>
      <w:r w:rsidR="006C2E5B">
        <w:t>14. O zawieszeniu uchwały Rady Pedagogicznej jej przewodniczący powiadamia organ prowadzący szkołę celem zajęcia przez ten organ stanowiska.</w:t>
      </w:r>
    </w:p>
    <w:p w:rsidR="006C2E5B" w:rsidRDefault="006C2E5B" w:rsidP="00E26FEF"/>
    <w:p w:rsidR="006C2E5B" w:rsidRPr="006C2E5B" w:rsidRDefault="006C2E5B" w:rsidP="006C2E5B">
      <w:pPr>
        <w:jc w:val="center"/>
        <w:rPr>
          <w:b/>
        </w:rPr>
      </w:pPr>
      <w:r w:rsidRPr="006C2E5B">
        <w:rPr>
          <w:b/>
        </w:rPr>
        <w:t>ROZDZIAŁ II</w:t>
      </w:r>
    </w:p>
    <w:p w:rsidR="006C2E5B" w:rsidRDefault="006C2E5B" w:rsidP="00E521BA">
      <w:pPr>
        <w:jc w:val="center"/>
        <w:rPr>
          <w:b/>
        </w:rPr>
      </w:pPr>
      <w:r w:rsidRPr="006C2E5B">
        <w:rPr>
          <w:b/>
        </w:rPr>
        <w:t>ZADANIA RADY PEDAGOGICZNEJ</w:t>
      </w:r>
    </w:p>
    <w:p w:rsidR="00E521BA" w:rsidRDefault="00E521BA" w:rsidP="002B67E6">
      <w:pPr>
        <w:pStyle w:val="Akapitzlist"/>
        <w:numPr>
          <w:ilvl w:val="0"/>
          <w:numId w:val="8"/>
        </w:numPr>
      </w:pPr>
      <w:r>
        <w:t>Kompetencje stanowiące Rady Pedagogicznej:</w:t>
      </w:r>
    </w:p>
    <w:p w:rsidR="00E521BA" w:rsidRDefault="00E521BA" w:rsidP="00E521BA">
      <w:pPr>
        <w:pStyle w:val="Akapitzlist"/>
        <w:numPr>
          <w:ilvl w:val="0"/>
          <w:numId w:val="6"/>
        </w:numPr>
      </w:pPr>
      <w:r>
        <w:t>zatwierdzanie planów, programów i regulaminów wspomagających pracę szkoły,</w:t>
      </w:r>
    </w:p>
    <w:p w:rsidR="00E521BA" w:rsidRDefault="00552503" w:rsidP="00E521BA">
      <w:pPr>
        <w:pStyle w:val="Akapitzlist"/>
        <w:numPr>
          <w:ilvl w:val="0"/>
          <w:numId w:val="6"/>
        </w:numPr>
      </w:pPr>
      <w:r>
        <w:t>podejmowanie uchwał w sprawie eksperymentów pedagogicznych w szkole, po zaopiniowaniu ich projektów przez Radę Rodziców,</w:t>
      </w:r>
    </w:p>
    <w:p w:rsidR="00552503" w:rsidRDefault="00552503" w:rsidP="00E521BA">
      <w:pPr>
        <w:pStyle w:val="Akapitzlist"/>
        <w:numPr>
          <w:ilvl w:val="0"/>
          <w:numId w:val="6"/>
        </w:numPr>
      </w:pPr>
      <w:r>
        <w:t>ustalanie organizacji doskonalenia zawodowego nauczycieli szkoły,</w:t>
      </w:r>
    </w:p>
    <w:p w:rsidR="00552503" w:rsidRDefault="00552503" w:rsidP="00E521BA">
      <w:pPr>
        <w:pStyle w:val="Akapitzlist"/>
        <w:numPr>
          <w:ilvl w:val="0"/>
          <w:numId w:val="6"/>
        </w:numPr>
      </w:pPr>
      <w:r>
        <w:t>ustalenie sposobu wykorzystania wyników nadzoru pedagogicznego, w tym sprawowanego  nad szkołą przez organ sprawujący nadzór pedagogiczny, w celu doskonalenia pracy szkoły.</w:t>
      </w:r>
    </w:p>
    <w:p w:rsidR="00552503" w:rsidRDefault="00552503" w:rsidP="002B67E6">
      <w:pPr>
        <w:pStyle w:val="Akapitzlist"/>
        <w:numPr>
          <w:ilvl w:val="0"/>
          <w:numId w:val="8"/>
        </w:numPr>
      </w:pPr>
      <w:r>
        <w:t>Kompetencje opiniodawcze Rady Pedagogicznej:</w:t>
      </w:r>
    </w:p>
    <w:p w:rsidR="00552503" w:rsidRDefault="00552503" w:rsidP="00552503">
      <w:pPr>
        <w:pStyle w:val="Akapitzlist"/>
        <w:numPr>
          <w:ilvl w:val="0"/>
          <w:numId w:val="7"/>
        </w:numPr>
      </w:pPr>
      <w:r>
        <w:t>opiniowanie organizacji pracy szkoły, w tym tygodniowego rozkładu zajęć edukacyjnych,</w:t>
      </w:r>
    </w:p>
    <w:p w:rsidR="00552503" w:rsidRDefault="00552503" w:rsidP="00552503">
      <w:pPr>
        <w:pStyle w:val="Akapitzlist"/>
        <w:numPr>
          <w:ilvl w:val="0"/>
          <w:numId w:val="7"/>
        </w:numPr>
      </w:pPr>
      <w:r>
        <w:t>projekt planu finansowego szkoły,</w:t>
      </w:r>
    </w:p>
    <w:p w:rsidR="00552503" w:rsidRDefault="00552503" w:rsidP="00552503">
      <w:pPr>
        <w:pStyle w:val="Akapitzlist"/>
        <w:numPr>
          <w:ilvl w:val="0"/>
          <w:numId w:val="7"/>
        </w:numPr>
      </w:pPr>
      <w:r>
        <w:t>wnioski dyrektora o przyznanie nauczycielom odznaczeń, nagród i innych wyróżnień,</w:t>
      </w:r>
    </w:p>
    <w:p w:rsidR="00552503" w:rsidRDefault="00552503" w:rsidP="00552503">
      <w:pPr>
        <w:pStyle w:val="Akapitzlist"/>
        <w:numPr>
          <w:ilvl w:val="0"/>
          <w:numId w:val="7"/>
        </w:numPr>
      </w:pPr>
      <w:r>
        <w:lastRenderedPageBreak/>
        <w:t>propozycje Dyrektora Szkoły w sprawach przydziału nauczycielom stałych prac i zajęć</w:t>
      </w:r>
      <w:r w:rsidR="003E1B87">
        <w:t xml:space="preserve"> w ramach wynagrodzenia zasadniczego oraz dodatkowo płatnych zajęć dydaktycznych, wychowawczych</w:t>
      </w:r>
      <w:r w:rsidR="008F1E45">
        <w:t xml:space="preserve"> i opiekuńczych,</w:t>
      </w:r>
    </w:p>
    <w:p w:rsidR="008F1E45" w:rsidRDefault="008F1E45" w:rsidP="00552503">
      <w:pPr>
        <w:pStyle w:val="Akapitzlist"/>
        <w:numPr>
          <w:ilvl w:val="0"/>
          <w:numId w:val="7"/>
        </w:numPr>
      </w:pPr>
      <w:r>
        <w:t>opiniuje zestaw podręczników lub materiałów edukacyjnych obowiązujących we wszystkich oddziałach danego poziomu przez co najmniej 3 lata oraz materiałów ćwiczeniowych obowiązujących w danym roku szkolnym,</w:t>
      </w:r>
    </w:p>
    <w:p w:rsidR="008F1E45" w:rsidRDefault="008F1E45" w:rsidP="00552503">
      <w:pPr>
        <w:pStyle w:val="Akapitzlist"/>
        <w:numPr>
          <w:ilvl w:val="0"/>
          <w:numId w:val="7"/>
        </w:numPr>
      </w:pPr>
      <w:r>
        <w:t>opiniuje wprowadzenie dodatkowych zajęć, do których zalicza się zajęcia z języka obcego nowożytnego innego niż język obcy nowożytny nauczany w ramach obowiązkowych zajęć edukacyjnych, oraz zajęcia, dla których nie została ustalona podstawa programowa, lecz program nauczania tych zajęć został włączony do szkolnego zestawu programów nauczania.</w:t>
      </w:r>
    </w:p>
    <w:p w:rsidR="008F1E45" w:rsidRDefault="008F1E45" w:rsidP="008F1E45">
      <w:pPr>
        <w:pStyle w:val="Akapitzlist"/>
        <w:ind w:left="1080"/>
      </w:pPr>
    </w:p>
    <w:p w:rsidR="008F1E45" w:rsidRDefault="008F1E45" w:rsidP="008F1E45">
      <w:pPr>
        <w:pStyle w:val="Akapitzlist"/>
        <w:ind w:left="1080"/>
      </w:pPr>
    </w:p>
    <w:p w:rsidR="000F460C" w:rsidRDefault="000F460C" w:rsidP="000F460C">
      <w:pPr>
        <w:pStyle w:val="Akapitzlist"/>
        <w:ind w:left="1080"/>
        <w:jc w:val="center"/>
        <w:rPr>
          <w:b/>
        </w:rPr>
      </w:pPr>
      <w:r>
        <w:rPr>
          <w:b/>
        </w:rPr>
        <w:t>ROZDZIAŁ III</w:t>
      </w:r>
    </w:p>
    <w:p w:rsidR="000F460C" w:rsidRDefault="000F460C" w:rsidP="002B67E6">
      <w:pPr>
        <w:pStyle w:val="Akapitzlist"/>
        <w:ind w:left="1080"/>
        <w:jc w:val="center"/>
        <w:rPr>
          <w:b/>
        </w:rPr>
      </w:pPr>
      <w:r>
        <w:rPr>
          <w:b/>
        </w:rPr>
        <w:t>POSTANOWIENIA KOŃCOWE</w:t>
      </w:r>
    </w:p>
    <w:p w:rsidR="002B67E6" w:rsidRDefault="002B67E6" w:rsidP="002B67E6">
      <w:pPr>
        <w:pStyle w:val="Akapitzlist"/>
        <w:ind w:left="1080"/>
      </w:pPr>
    </w:p>
    <w:p w:rsidR="002B67E6" w:rsidRDefault="001B447C" w:rsidP="001B447C">
      <w:pPr>
        <w:pStyle w:val="Akapitzlist"/>
        <w:numPr>
          <w:ilvl w:val="0"/>
          <w:numId w:val="9"/>
        </w:numPr>
      </w:pPr>
      <w:r>
        <w:t>Zebrania Rady Pedagogicznej są protokołowane:</w:t>
      </w:r>
    </w:p>
    <w:p w:rsidR="001B447C" w:rsidRDefault="001B447C" w:rsidP="001B447C">
      <w:pPr>
        <w:pStyle w:val="Akapitzlist"/>
        <w:numPr>
          <w:ilvl w:val="0"/>
          <w:numId w:val="10"/>
        </w:numPr>
      </w:pPr>
      <w:r>
        <w:t>protokoły pisane są komputerowo,</w:t>
      </w:r>
    </w:p>
    <w:p w:rsidR="001B447C" w:rsidRDefault="001B447C" w:rsidP="001B447C">
      <w:pPr>
        <w:pStyle w:val="Akapitzlist"/>
        <w:numPr>
          <w:ilvl w:val="0"/>
          <w:numId w:val="10"/>
        </w:numPr>
      </w:pPr>
      <w:r>
        <w:t>wpisu do księgi protokołów dokonuje powołany protokolant do 7 dnia po odbyciu Rady Pedagogicznej,</w:t>
      </w:r>
    </w:p>
    <w:p w:rsidR="001B447C" w:rsidRDefault="001B447C" w:rsidP="001B447C">
      <w:pPr>
        <w:pStyle w:val="Akapitzlist"/>
        <w:numPr>
          <w:ilvl w:val="0"/>
          <w:numId w:val="10"/>
        </w:numPr>
      </w:pPr>
      <w:r>
        <w:t>protokół podpisuje przewodniczący i protokolant,</w:t>
      </w:r>
    </w:p>
    <w:p w:rsidR="001B447C" w:rsidRDefault="001B447C" w:rsidP="001B447C">
      <w:pPr>
        <w:pStyle w:val="Akapitzlist"/>
        <w:numPr>
          <w:ilvl w:val="0"/>
          <w:numId w:val="10"/>
        </w:numPr>
      </w:pPr>
      <w:r>
        <w:t>każdą stronę protokołu pisanego komputerowo podpisuje przewodniczący i protokolant,</w:t>
      </w:r>
    </w:p>
    <w:p w:rsidR="001B447C" w:rsidRDefault="001B447C" w:rsidP="001B447C">
      <w:pPr>
        <w:pStyle w:val="Akapitzlist"/>
        <w:numPr>
          <w:ilvl w:val="0"/>
          <w:numId w:val="10"/>
        </w:numPr>
      </w:pPr>
      <w:r>
        <w:t>członkowie rady mają obowiązek na każdym kolejnym zebraniu zatwierdzić protokół z poprzedniego zebrania,</w:t>
      </w:r>
    </w:p>
    <w:p w:rsidR="001B447C" w:rsidRDefault="001B447C" w:rsidP="001B447C">
      <w:pPr>
        <w:pStyle w:val="Akapitzlist"/>
        <w:numPr>
          <w:ilvl w:val="0"/>
          <w:numId w:val="10"/>
        </w:numPr>
      </w:pPr>
      <w:r>
        <w:t>po przeczytaniu protokołu mogą zgłosić przewodniczącemu poprawki, które w drodze głosowania zostają zatwierdzone lub odrzucone.</w:t>
      </w:r>
    </w:p>
    <w:p w:rsidR="001B447C" w:rsidRDefault="001B447C" w:rsidP="001B447C">
      <w:pPr>
        <w:pStyle w:val="Akapitzlist"/>
        <w:numPr>
          <w:ilvl w:val="0"/>
          <w:numId w:val="9"/>
        </w:numPr>
      </w:pPr>
      <w:r>
        <w:t>Książka protokołów znajduje się pod nadzorem dyrektora i może być udostępniona wyłącznie na terenie szkoły:</w:t>
      </w:r>
    </w:p>
    <w:p w:rsidR="001B447C" w:rsidRDefault="001B447C" w:rsidP="001B447C">
      <w:pPr>
        <w:pStyle w:val="Akapitzlist"/>
        <w:numPr>
          <w:ilvl w:val="0"/>
          <w:numId w:val="11"/>
        </w:numPr>
      </w:pPr>
      <w:r>
        <w:t>członkom Rady Pedagogicznej,</w:t>
      </w:r>
    </w:p>
    <w:p w:rsidR="001B447C" w:rsidRDefault="00255504" w:rsidP="001B447C">
      <w:pPr>
        <w:pStyle w:val="Akapitzlist"/>
        <w:numPr>
          <w:ilvl w:val="0"/>
          <w:numId w:val="11"/>
        </w:numPr>
      </w:pPr>
      <w:r>
        <w:t>organowi nadzorującemu lub prowadzącemu szkołę,</w:t>
      </w:r>
    </w:p>
    <w:p w:rsidR="00255504" w:rsidRDefault="00255504" w:rsidP="001B447C">
      <w:pPr>
        <w:pStyle w:val="Akapitzlist"/>
        <w:numPr>
          <w:ilvl w:val="0"/>
          <w:numId w:val="11"/>
        </w:numPr>
      </w:pPr>
      <w:r>
        <w:t>upoważnionym przedstawicielom związków zawodowych.</w:t>
      </w:r>
    </w:p>
    <w:p w:rsidR="00255504" w:rsidRDefault="00255504" w:rsidP="00255504">
      <w:pPr>
        <w:pStyle w:val="Akapitzlist"/>
        <w:numPr>
          <w:ilvl w:val="0"/>
          <w:numId w:val="9"/>
        </w:numPr>
      </w:pPr>
      <w:r>
        <w:t>Niniejszy dokument wchodzi w życie z dniem uchwalenia.</w:t>
      </w:r>
    </w:p>
    <w:p w:rsidR="002D2B4F" w:rsidRDefault="002D2B4F" w:rsidP="002D2B4F">
      <w:pPr>
        <w:pStyle w:val="Akapitzlist"/>
      </w:pPr>
    </w:p>
    <w:p w:rsidR="002D2B4F" w:rsidRPr="002D2B4F" w:rsidRDefault="002D2B4F" w:rsidP="002D2B4F">
      <w:pPr>
        <w:pStyle w:val="Akapitzlist"/>
        <w:rPr>
          <w:i/>
        </w:rPr>
      </w:pPr>
      <w:r>
        <w:t xml:space="preserve">     </w:t>
      </w:r>
      <w:r w:rsidR="009F6DF7">
        <w:t xml:space="preserve">                              </w:t>
      </w:r>
    </w:p>
    <w:sectPr w:rsidR="002D2B4F" w:rsidRPr="002D2B4F" w:rsidSect="00D26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1A8"/>
    <w:multiLevelType w:val="hybridMultilevel"/>
    <w:tmpl w:val="7F846558"/>
    <w:lvl w:ilvl="0" w:tplc="7A22FC6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6A04D25"/>
    <w:multiLevelType w:val="hybridMultilevel"/>
    <w:tmpl w:val="4AC6D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2691"/>
    <w:multiLevelType w:val="hybridMultilevel"/>
    <w:tmpl w:val="654C77EE"/>
    <w:lvl w:ilvl="0" w:tplc="55AAE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A3915"/>
    <w:multiLevelType w:val="hybridMultilevel"/>
    <w:tmpl w:val="B59CD160"/>
    <w:lvl w:ilvl="0" w:tplc="4D3ED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26343"/>
    <w:multiLevelType w:val="hybridMultilevel"/>
    <w:tmpl w:val="443E7BA0"/>
    <w:lvl w:ilvl="0" w:tplc="5CDCE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B21AC"/>
    <w:multiLevelType w:val="hybridMultilevel"/>
    <w:tmpl w:val="EC984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8132D"/>
    <w:multiLevelType w:val="hybridMultilevel"/>
    <w:tmpl w:val="31ACFBE4"/>
    <w:lvl w:ilvl="0" w:tplc="CE984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ED6116"/>
    <w:multiLevelType w:val="hybridMultilevel"/>
    <w:tmpl w:val="7BB688BE"/>
    <w:lvl w:ilvl="0" w:tplc="ECAE90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5A2928F0"/>
    <w:multiLevelType w:val="hybridMultilevel"/>
    <w:tmpl w:val="EB62D48A"/>
    <w:lvl w:ilvl="0" w:tplc="91DC389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6C122E0A"/>
    <w:multiLevelType w:val="hybridMultilevel"/>
    <w:tmpl w:val="FD4C10E0"/>
    <w:lvl w:ilvl="0" w:tplc="0282716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79D70CE3"/>
    <w:multiLevelType w:val="hybridMultilevel"/>
    <w:tmpl w:val="5F78EC88"/>
    <w:lvl w:ilvl="0" w:tplc="A1748B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6713FA"/>
    <w:rsid w:val="000F460C"/>
    <w:rsid w:val="001B447C"/>
    <w:rsid w:val="001E4C7B"/>
    <w:rsid w:val="00255504"/>
    <w:rsid w:val="002B67E6"/>
    <w:rsid w:val="002D2B4F"/>
    <w:rsid w:val="00354341"/>
    <w:rsid w:val="00384BF0"/>
    <w:rsid w:val="003E1B87"/>
    <w:rsid w:val="004D2BDD"/>
    <w:rsid w:val="00543683"/>
    <w:rsid w:val="00552503"/>
    <w:rsid w:val="0061446F"/>
    <w:rsid w:val="006713FA"/>
    <w:rsid w:val="006C2E5B"/>
    <w:rsid w:val="0075439D"/>
    <w:rsid w:val="008F1E45"/>
    <w:rsid w:val="009F6DF7"/>
    <w:rsid w:val="00B126C6"/>
    <w:rsid w:val="00C66B48"/>
    <w:rsid w:val="00CF4D3C"/>
    <w:rsid w:val="00D04E51"/>
    <w:rsid w:val="00D05CEC"/>
    <w:rsid w:val="00D26BC9"/>
    <w:rsid w:val="00E26FEF"/>
    <w:rsid w:val="00E521BA"/>
    <w:rsid w:val="00F362C5"/>
    <w:rsid w:val="00F8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16</cp:revision>
  <dcterms:created xsi:type="dcterms:W3CDTF">2021-10-01T09:04:00Z</dcterms:created>
  <dcterms:modified xsi:type="dcterms:W3CDTF">2021-12-03T10:50:00Z</dcterms:modified>
</cp:coreProperties>
</file>