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C3BD" w14:textId="77777777" w:rsidR="00D34391" w:rsidRDefault="00D34391" w:rsidP="00D34391">
      <w:pPr>
        <w:jc w:val="center"/>
      </w:pPr>
    </w:p>
    <w:p w14:paraId="1E87DF3C" w14:textId="77777777" w:rsidR="00CE492C" w:rsidRDefault="00CE492C" w:rsidP="00D34391">
      <w:pPr>
        <w:jc w:val="center"/>
      </w:pPr>
    </w:p>
    <w:p w14:paraId="5D8BD5C4" w14:textId="77777777" w:rsidR="00CE492C" w:rsidRPr="009C5921" w:rsidRDefault="00490C91" w:rsidP="00D34391">
      <w:pPr>
        <w:jc w:val="center"/>
        <w:rPr>
          <w:b/>
        </w:rPr>
      </w:pPr>
      <w:r w:rsidRPr="009C5921">
        <w:rPr>
          <w:b/>
        </w:rPr>
        <w:t>Dotazník k</w:t>
      </w:r>
      <w:r w:rsidR="00335EB0">
        <w:rPr>
          <w:b/>
        </w:rPr>
        <w:t> zasielaniu rozhodnutia</w:t>
      </w:r>
      <w:r w:rsidR="00A30331">
        <w:rPr>
          <w:b/>
        </w:rPr>
        <w:t xml:space="preserve"> </w:t>
      </w:r>
      <w:r w:rsidR="00B913AF">
        <w:rPr>
          <w:b/>
        </w:rPr>
        <w:t>o prijatí/neprijatí do M</w:t>
      </w:r>
      <w:r w:rsidR="00335EB0">
        <w:rPr>
          <w:b/>
        </w:rPr>
        <w:t xml:space="preserve">Š </w:t>
      </w:r>
    </w:p>
    <w:p w14:paraId="5894994B" w14:textId="77777777" w:rsidR="009C5921" w:rsidRDefault="009C5921" w:rsidP="00D34391">
      <w:pPr>
        <w:jc w:val="center"/>
      </w:pPr>
    </w:p>
    <w:p w14:paraId="57C9AAF6" w14:textId="77777777" w:rsidR="009C5921" w:rsidRDefault="009C5921" w:rsidP="00D34391">
      <w:pPr>
        <w:jc w:val="center"/>
      </w:pPr>
    </w:p>
    <w:p w14:paraId="6EB07B9A" w14:textId="77777777" w:rsidR="00490C91" w:rsidRDefault="00490C91" w:rsidP="00D34391">
      <w:pPr>
        <w:jc w:val="center"/>
      </w:pPr>
    </w:p>
    <w:p w14:paraId="0382B3CB" w14:textId="77777777" w:rsidR="00490C91" w:rsidRDefault="00490C91" w:rsidP="00490C91">
      <w:r>
        <w:t>Údaje o dieťati</w:t>
      </w:r>
    </w:p>
    <w:p w14:paraId="48381523" w14:textId="77777777" w:rsidR="00490C91" w:rsidRDefault="00490C91" w:rsidP="00490C9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5"/>
        <w:gridCol w:w="6425"/>
      </w:tblGrid>
      <w:tr w:rsidR="00490C91" w14:paraId="5A26147B" w14:textId="77777777" w:rsidTr="00490C91">
        <w:trPr>
          <w:trHeight w:val="312"/>
        </w:trPr>
        <w:tc>
          <w:tcPr>
            <w:tcW w:w="2660" w:type="dxa"/>
          </w:tcPr>
          <w:p w14:paraId="2A8FC7DE" w14:textId="77777777" w:rsidR="00490C91" w:rsidRDefault="00490C91" w:rsidP="00490C91">
            <w:r>
              <w:t xml:space="preserve">Meno a priezvisko </w:t>
            </w:r>
          </w:p>
        </w:tc>
        <w:tc>
          <w:tcPr>
            <w:tcW w:w="6550" w:type="dxa"/>
          </w:tcPr>
          <w:p w14:paraId="68F3558E" w14:textId="77777777" w:rsidR="00490C91" w:rsidRDefault="00490C91" w:rsidP="00490C91"/>
        </w:tc>
      </w:tr>
    </w:tbl>
    <w:p w14:paraId="01ECA21B" w14:textId="77777777" w:rsidR="00490C91" w:rsidRDefault="00490C91" w:rsidP="00D34391">
      <w:pPr>
        <w:jc w:val="center"/>
      </w:pPr>
    </w:p>
    <w:p w14:paraId="6E139D1A" w14:textId="77777777" w:rsidR="00DE3B10" w:rsidRDefault="00DE3B10" w:rsidP="00770E92"/>
    <w:p w14:paraId="017EF09A" w14:textId="77777777" w:rsidR="00DE3B10" w:rsidRDefault="00DE3B10" w:rsidP="00770E92"/>
    <w:p w14:paraId="7DE0FB9D" w14:textId="77777777" w:rsidR="00770E92" w:rsidRDefault="00770E92" w:rsidP="00770E92">
      <w:r>
        <w:t>Údaje o otcovi / zákonnom zástupcovi</w:t>
      </w:r>
    </w:p>
    <w:p w14:paraId="3B21B4AA" w14:textId="77777777" w:rsidR="00770E92" w:rsidRDefault="00770E92" w:rsidP="00770E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3"/>
        <w:gridCol w:w="2086"/>
        <w:gridCol w:w="2087"/>
        <w:gridCol w:w="2104"/>
      </w:tblGrid>
      <w:tr w:rsidR="00770E92" w14:paraId="759591B1" w14:textId="77777777" w:rsidTr="00770E92">
        <w:tc>
          <w:tcPr>
            <w:tcW w:w="2802" w:type="dxa"/>
          </w:tcPr>
          <w:p w14:paraId="171CC217" w14:textId="77777777" w:rsidR="00770E92" w:rsidRDefault="00770E92" w:rsidP="00770E92">
            <w:r>
              <w:t>Meno a priezvisko, titul</w:t>
            </w:r>
          </w:p>
        </w:tc>
        <w:tc>
          <w:tcPr>
            <w:tcW w:w="6408" w:type="dxa"/>
            <w:gridSpan w:val="3"/>
          </w:tcPr>
          <w:p w14:paraId="454EA826" w14:textId="77777777" w:rsidR="00770E92" w:rsidRDefault="00770E92" w:rsidP="00770E92"/>
        </w:tc>
      </w:tr>
      <w:tr w:rsidR="00770E92" w14:paraId="14B0E08E" w14:textId="77777777" w:rsidTr="00770E92">
        <w:tc>
          <w:tcPr>
            <w:tcW w:w="2802" w:type="dxa"/>
          </w:tcPr>
          <w:p w14:paraId="060335FB" w14:textId="77777777" w:rsidR="00770E92" w:rsidRDefault="00770E92" w:rsidP="00770E92">
            <w:r>
              <w:t>Dátum narodenia</w:t>
            </w:r>
          </w:p>
        </w:tc>
        <w:tc>
          <w:tcPr>
            <w:tcW w:w="6408" w:type="dxa"/>
            <w:gridSpan w:val="3"/>
          </w:tcPr>
          <w:p w14:paraId="443A8944" w14:textId="77777777" w:rsidR="00770E92" w:rsidRDefault="00770E92" w:rsidP="00770E92"/>
        </w:tc>
      </w:tr>
      <w:tr w:rsidR="009C5921" w14:paraId="6BA06052" w14:textId="77777777" w:rsidTr="009F5B89">
        <w:tc>
          <w:tcPr>
            <w:tcW w:w="2802" w:type="dxa"/>
          </w:tcPr>
          <w:p w14:paraId="60A35BCF" w14:textId="77777777" w:rsidR="009C5921" w:rsidRDefault="009C5921" w:rsidP="00770E92">
            <w:r>
              <w:t>Aktivovaná elektronická schránka (www.slovensko.sk)</w:t>
            </w:r>
          </w:p>
        </w:tc>
        <w:tc>
          <w:tcPr>
            <w:tcW w:w="2136" w:type="dxa"/>
          </w:tcPr>
          <w:p w14:paraId="76060530" w14:textId="77777777" w:rsidR="009C5921" w:rsidRDefault="009C5921" w:rsidP="00770E92">
            <w:r>
              <w:t>nie</w:t>
            </w:r>
          </w:p>
        </w:tc>
        <w:tc>
          <w:tcPr>
            <w:tcW w:w="2136" w:type="dxa"/>
          </w:tcPr>
          <w:p w14:paraId="6001FF57" w14:textId="77777777" w:rsidR="009C5921" w:rsidRDefault="009C5921" w:rsidP="00770E92">
            <w:r>
              <w:t>áno</w:t>
            </w:r>
          </w:p>
        </w:tc>
        <w:tc>
          <w:tcPr>
            <w:tcW w:w="2136" w:type="dxa"/>
          </w:tcPr>
          <w:p w14:paraId="47ADA504" w14:textId="77777777" w:rsidR="009C5921" w:rsidRDefault="009C5921" w:rsidP="00770E92">
            <w:r>
              <w:t>číslo schránky</w:t>
            </w:r>
          </w:p>
        </w:tc>
      </w:tr>
    </w:tbl>
    <w:p w14:paraId="029C09C7" w14:textId="77777777" w:rsidR="00770E92" w:rsidRDefault="00770E92" w:rsidP="00770E92"/>
    <w:p w14:paraId="372FBEA2" w14:textId="77777777" w:rsidR="00DE3B10" w:rsidRDefault="00DE3B10" w:rsidP="009C5921"/>
    <w:p w14:paraId="3DB10E31" w14:textId="77777777" w:rsidR="00DE3B10" w:rsidRDefault="00DE3B10" w:rsidP="009C5921"/>
    <w:p w14:paraId="4C7A4744" w14:textId="77777777" w:rsidR="00DE3B10" w:rsidRDefault="00DE3B10" w:rsidP="009C5921"/>
    <w:p w14:paraId="0A0CD0E6" w14:textId="77777777" w:rsidR="009C5921" w:rsidRDefault="009C5921" w:rsidP="009C5921">
      <w:r>
        <w:t>Údaje o matke / zákonnom zástupcovi</w:t>
      </w:r>
    </w:p>
    <w:p w14:paraId="28B6CF30" w14:textId="77777777" w:rsidR="009C5921" w:rsidRDefault="009C5921" w:rsidP="009C592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3"/>
        <w:gridCol w:w="2086"/>
        <w:gridCol w:w="2087"/>
        <w:gridCol w:w="2104"/>
      </w:tblGrid>
      <w:tr w:rsidR="009C5921" w14:paraId="62A5694C" w14:textId="77777777" w:rsidTr="00D0374B">
        <w:tc>
          <w:tcPr>
            <w:tcW w:w="2802" w:type="dxa"/>
          </w:tcPr>
          <w:p w14:paraId="083730CB" w14:textId="77777777" w:rsidR="009C5921" w:rsidRDefault="009C5921" w:rsidP="00D0374B">
            <w:r>
              <w:t>Meno a priezvisko, titul</w:t>
            </w:r>
          </w:p>
        </w:tc>
        <w:tc>
          <w:tcPr>
            <w:tcW w:w="6408" w:type="dxa"/>
            <w:gridSpan w:val="3"/>
          </w:tcPr>
          <w:p w14:paraId="485792BE" w14:textId="77777777" w:rsidR="009C5921" w:rsidRDefault="009C5921" w:rsidP="00D0374B"/>
        </w:tc>
      </w:tr>
      <w:tr w:rsidR="009C5921" w14:paraId="7D97B5A6" w14:textId="77777777" w:rsidTr="00D0374B">
        <w:tc>
          <w:tcPr>
            <w:tcW w:w="2802" w:type="dxa"/>
          </w:tcPr>
          <w:p w14:paraId="7EC5867C" w14:textId="77777777" w:rsidR="009C5921" w:rsidRDefault="009C5921" w:rsidP="00D0374B">
            <w:r>
              <w:t>Dátum narodenia</w:t>
            </w:r>
          </w:p>
        </w:tc>
        <w:tc>
          <w:tcPr>
            <w:tcW w:w="6408" w:type="dxa"/>
            <w:gridSpan w:val="3"/>
          </w:tcPr>
          <w:p w14:paraId="7AC5493D" w14:textId="77777777" w:rsidR="009C5921" w:rsidRDefault="009C5921" w:rsidP="00D0374B"/>
        </w:tc>
      </w:tr>
      <w:tr w:rsidR="009C5921" w14:paraId="28CA1055" w14:textId="77777777" w:rsidTr="00D0374B">
        <w:tc>
          <w:tcPr>
            <w:tcW w:w="2802" w:type="dxa"/>
          </w:tcPr>
          <w:p w14:paraId="40209153" w14:textId="77777777" w:rsidR="009C5921" w:rsidRDefault="009C5921" w:rsidP="00D0374B">
            <w:r>
              <w:t>Aktivovaná elektronická schránka (www.slovensko.sk)</w:t>
            </w:r>
          </w:p>
        </w:tc>
        <w:tc>
          <w:tcPr>
            <w:tcW w:w="2136" w:type="dxa"/>
          </w:tcPr>
          <w:p w14:paraId="3C73E5E9" w14:textId="77777777" w:rsidR="009C5921" w:rsidRDefault="009C5921" w:rsidP="00D0374B">
            <w:r>
              <w:t>nie</w:t>
            </w:r>
          </w:p>
        </w:tc>
        <w:tc>
          <w:tcPr>
            <w:tcW w:w="2136" w:type="dxa"/>
          </w:tcPr>
          <w:p w14:paraId="4547DD6E" w14:textId="77777777" w:rsidR="009C5921" w:rsidRDefault="009C5921" w:rsidP="00D0374B">
            <w:r>
              <w:t>áno</w:t>
            </w:r>
          </w:p>
        </w:tc>
        <w:tc>
          <w:tcPr>
            <w:tcW w:w="2136" w:type="dxa"/>
          </w:tcPr>
          <w:p w14:paraId="7106B13B" w14:textId="77777777" w:rsidR="009C5921" w:rsidRDefault="009C5921" w:rsidP="00D0374B">
            <w:r>
              <w:t>číslo schránky</w:t>
            </w:r>
          </w:p>
        </w:tc>
      </w:tr>
    </w:tbl>
    <w:p w14:paraId="6AE155EF" w14:textId="77777777" w:rsidR="009C5921" w:rsidRDefault="009C5921" w:rsidP="009C5921"/>
    <w:p w14:paraId="61AA8F7C" w14:textId="77777777" w:rsidR="00522D26" w:rsidRDefault="00522D26" w:rsidP="00CE492C">
      <w:pPr>
        <w:jc w:val="right"/>
      </w:pPr>
    </w:p>
    <w:p w14:paraId="75A444B8" w14:textId="77777777" w:rsidR="0059232F" w:rsidRDefault="009C5921" w:rsidP="0059232F">
      <w:pPr>
        <w:spacing w:line="360" w:lineRule="auto"/>
      </w:pPr>
      <w:r>
        <w:t>otec/zákonný zástupca...................................................</w:t>
      </w:r>
    </w:p>
    <w:p w14:paraId="1B7C2AA5" w14:textId="318CAC61" w:rsidR="00522D26" w:rsidRDefault="00522D26" w:rsidP="0059232F">
      <w:pPr>
        <w:spacing w:line="360" w:lineRule="auto"/>
      </w:pPr>
      <w:r>
        <w:t xml:space="preserve">číslo schránky na </w:t>
      </w:r>
      <w:hyperlink r:id="rId7" w:history="1">
        <w:r w:rsidRPr="00DA12A7">
          <w:rPr>
            <w:rStyle w:val="Hypertextovprepojenie"/>
          </w:rPr>
          <w:t>www.slovensko.sk</w:t>
        </w:r>
      </w:hyperlink>
      <w:r w:rsidRPr="0059232F">
        <w:rPr>
          <w:sz w:val="48"/>
          <w:szCs w:val="48"/>
        </w:rPr>
        <w:t>□</w:t>
      </w:r>
      <w:r>
        <w:t xml:space="preserve">áno                      </w:t>
      </w:r>
      <w:r w:rsidRPr="0059232F">
        <w:rPr>
          <w:sz w:val="48"/>
          <w:szCs w:val="48"/>
        </w:rPr>
        <w:t>□</w:t>
      </w:r>
      <w:r>
        <w:t>nie</w:t>
      </w:r>
      <w:r w:rsidR="0059232F">
        <w:t xml:space="preserve"> </w:t>
      </w:r>
    </w:p>
    <w:p w14:paraId="3EC5C90B" w14:textId="655C746D" w:rsidR="0059232F" w:rsidRPr="0059232F" w:rsidRDefault="0059232F" w:rsidP="0059232F">
      <w:pPr>
        <w:spacing w:line="360" w:lineRule="auto"/>
      </w:pPr>
      <w:r>
        <w:t xml:space="preserve">číslo schránky na </w:t>
      </w:r>
      <w:hyperlink r:id="rId8" w:history="1">
        <w:r w:rsidRPr="00DA12A7">
          <w:rPr>
            <w:rStyle w:val="Hypertextovprepojenie"/>
          </w:rPr>
          <w:t>www.slovensko.sk</w:t>
        </w:r>
      </w:hyperlink>
      <w:r>
        <w:rPr>
          <w:rStyle w:val="Hypertextovprepojenie"/>
        </w:rPr>
        <w:t xml:space="preserve"> ........................................................................................</w:t>
      </w:r>
    </w:p>
    <w:p w14:paraId="057CC693" w14:textId="77777777" w:rsidR="009C5921" w:rsidRDefault="00522D26" w:rsidP="00335EB0">
      <w:pPr>
        <w:spacing w:line="276" w:lineRule="auto"/>
      </w:pPr>
      <w:r>
        <w:t xml:space="preserve"> na účely:</w:t>
      </w:r>
    </w:p>
    <w:p w14:paraId="1EDAA595" w14:textId="77777777" w:rsidR="00522D26" w:rsidRDefault="00522D26" w:rsidP="00335EB0">
      <w:pPr>
        <w:spacing w:line="276" w:lineRule="auto"/>
      </w:pPr>
      <w:r>
        <w:t xml:space="preserve">vydania Rozhodnutia o prijatí / neprijatí Vášho dieťaťa do </w:t>
      </w:r>
      <w:r w:rsidR="00B913AF">
        <w:t>materskej školy</w:t>
      </w:r>
      <w:r>
        <w:t xml:space="preserve"> ZŠ s MŠ Lisková</w:t>
      </w:r>
    </w:p>
    <w:p w14:paraId="450F171A" w14:textId="77777777" w:rsidR="00522D26" w:rsidRDefault="00522D26" w:rsidP="00335EB0">
      <w:pPr>
        <w:spacing w:line="276" w:lineRule="auto"/>
      </w:pPr>
      <w:r>
        <w:t>na čas:</w:t>
      </w:r>
    </w:p>
    <w:p w14:paraId="6EF60F58" w14:textId="77777777" w:rsidR="00522D26" w:rsidRDefault="00522D26" w:rsidP="00335EB0">
      <w:pPr>
        <w:spacing w:line="276" w:lineRule="auto"/>
      </w:pPr>
      <w:r>
        <w:t xml:space="preserve">nevyhnutný na spracovanie podkladov k vydaniu Rozhodnutia a vydania Rozhodnutia o prijatí / neprijatí dieťaťa do </w:t>
      </w:r>
      <w:r w:rsidR="00B913AF">
        <w:t>materskej školy</w:t>
      </w:r>
      <w:r>
        <w:t xml:space="preserve"> ZŠ s MŠ Lisková</w:t>
      </w:r>
    </w:p>
    <w:p w14:paraId="1923748C" w14:textId="77777777" w:rsidR="0059232F" w:rsidRDefault="0059232F" w:rsidP="00335EB0">
      <w:pPr>
        <w:spacing w:line="276" w:lineRule="auto"/>
      </w:pPr>
    </w:p>
    <w:p w14:paraId="6ADAC7F7" w14:textId="77777777" w:rsidR="0059232F" w:rsidRDefault="0059232F" w:rsidP="00335EB0">
      <w:pPr>
        <w:spacing w:line="276" w:lineRule="auto"/>
      </w:pPr>
    </w:p>
    <w:p w14:paraId="70B78712" w14:textId="77777777" w:rsidR="00522D26" w:rsidRDefault="00522D26" w:rsidP="00522D26">
      <w:pPr>
        <w:spacing w:line="360" w:lineRule="auto"/>
        <w:jc w:val="right"/>
      </w:pPr>
      <w:r>
        <w:t>...........................................................</w:t>
      </w:r>
    </w:p>
    <w:p w14:paraId="4BC5B127" w14:textId="77777777" w:rsidR="00522D26" w:rsidRDefault="00522D26" w:rsidP="00522D26">
      <w:pPr>
        <w:spacing w:line="360" w:lineRule="auto"/>
        <w:jc w:val="right"/>
      </w:pPr>
      <w:r>
        <w:t>podpis otca / zákonného zástupcu</w:t>
      </w:r>
    </w:p>
    <w:p w14:paraId="7A2A097E" w14:textId="77777777" w:rsidR="00522D26" w:rsidRDefault="00522D26" w:rsidP="00522D26">
      <w:pPr>
        <w:spacing w:line="360" w:lineRule="auto"/>
      </w:pPr>
    </w:p>
    <w:p w14:paraId="39BB2F4B" w14:textId="77777777" w:rsidR="00522D26" w:rsidRDefault="00522D26" w:rsidP="00522D26">
      <w:pPr>
        <w:spacing w:line="360" w:lineRule="auto"/>
      </w:pPr>
    </w:p>
    <w:p w14:paraId="5D122849" w14:textId="77777777" w:rsidR="00522D26" w:rsidRDefault="00522D26" w:rsidP="00522D26">
      <w:pPr>
        <w:spacing w:line="360" w:lineRule="auto"/>
      </w:pPr>
      <w:r>
        <w:t>matka /zákonný zástupca...................................................</w:t>
      </w:r>
    </w:p>
    <w:p w14:paraId="4163B92A" w14:textId="77777777" w:rsidR="00522D26" w:rsidRDefault="00522D26" w:rsidP="0059232F">
      <w:pPr>
        <w:spacing w:line="276" w:lineRule="auto"/>
      </w:pPr>
      <w:r>
        <w:t xml:space="preserve">číslo schránky na </w:t>
      </w:r>
      <w:hyperlink r:id="rId9" w:history="1">
        <w:r w:rsidRPr="00DA12A7">
          <w:rPr>
            <w:rStyle w:val="Hypertextovprepojenie"/>
          </w:rPr>
          <w:t>www.slovensko.sk</w:t>
        </w:r>
      </w:hyperlink>
      <w:r w:rsidRPr="0059232F">
        <w:rPr>
          <w:sz w:val="48"/>
          <w:szCs w:val="48"/>
        </w:rPr>
        <w:t>□</w:t>
      </w:r>
      <w:r>
        <w:t xml:space="preserve">áno                      </w:t>
      </w:r>
      <w:r w:rsidRPr="0059232F">
        <w:rPr>
          <w:sz w:val="48"/>
          <w:szCs w:val="48"/>
        </w:rPr>
        <w:t>□</w:t>
      </w:r>
      <w:r>
        <w:t>nie</w:t>
      </w:r>
    </w:p>
    <w:p w14:paraId="007BD80C" w14:textId="77777777" w:rsidR="0059232F" w:rsidRPr="0059232F" w:rsidRDefault="0059232F" w:rsidP="0059232F">
      <w:pPr>
        <w:spacing w:line="360" w:lineRule="auto"/>
      </w:pPr>
      <w:r>
        <w:t xml:space="preserve">číslo schránky na </w:t>
      </w:r>
      <w:hyperlink r:id="rId10" w:history="1">
        <w:r w:rsidRPr="00DA12A7">
          <w:rPr>
            <w:rStyle w:val="Hypertextovprepojenie"/>
          </w:rPr>
          <w:t>www.slovensko.sk</w:t>
        </w:r>
      </w:hyperlink>
      <w:r>
        <w:rPr>
          <w:rStyle w:val="Hypertextovprepojenie"/>
        </w:rPr>
        <w:t xml:space="preserve"> ........................................................................................</w:t>
      </w:r>
    </w:p>
    <w:p w14:paraId="4572CD9E" w14:textId="77777777" w:rsidR="00522D26" w:rsidRDefault="00522D26" w:rsidP="00335EB0">
      <w:pPr>
        <w:spacing w:line="276" w:lineRule="auto"/>
      </w:pPr>
      <w:r>
        <w:t xml:space="preserve"> na účely:</w:t>
      </w:r>
    </w:p>
    <w:p w14:paraId="604700AF" w14:textId="77777777" w:rsidR="00522D26" w:rsidRDefault="00522D26" w:rsidP="00335EB0">
      <w:pPr>
        <w:spacing w:line="276" w:lineRule="auto"/>
      </w:pPr>
      <w:r>
        <w:t xml:space="preserve">vydania Rozhodnutia o prijatí / neprijatí Vášho dieťaťa do </w:t>
      </w:r>
      <w:r w:rsidR="00B913AF">
        <w:t>materskej školy</w:t>
      </w:r>
      <w:r>
        <w:t xml:space="preserve"> ZŠ s MŠ Lisková</w:t>
      </w:r>
    </w:p>
    <w:p w14:paraId="1EF2350F" w14:textId="77777777" w:rsidR="00522D26" w:rsidRDefault="00522D26" w:rsidP="00335EB0">
      <w:pPr>
        <w:spacing w:line="276" w:lineRule="auto"/>
      </w:pPr>
      <w:r>
        <w:t>na čas:</w:t>
      </w:r>
    </w:p>
    <w:p w14:paraId="4CEA411D" w14:textId="77777777" w:rsidR="00522D26" w:rsidRDefault="00522D26" w:rsidP="00335EB0">
      <w:pPr>
        <w:spacing w:line="276" w:lineRule="auto"/>
      </w:pPr>
      <w:r>
        <w:t xml:space="preserve">nevyhnutný na spracovanie podkladov k vydaniu Rozhodnutia a vydania Rozhodnutia o prijatí / neprijatí dieťaťa do </w:t>
      </w:r>
      <w:r w:rsidR="00B913AF">
        <w:t>materskej školy</w:t>
      </w:r>
      <w:r>
        <w:t xml:space="preserve"> ZŠ s MŠ Lisková</w:t>
      </w:r>
    </w:p>
    <w:p w14:paraId="51D0C602" w14:textId="77777777" w:rsidR="00522D26" w:rsidRDefault="00522D26" w:rsidP="00522D26">
      <w:pPr>
        <w:spacing w:line="360" w:lineRule="auto"/>
        <w:jc w:val="right"/>
      </w:pPr>
      <w:r>
        <w:t>...........................................................</w:t>
      </w:r>
    </w:p>
    <w:p w14:paraId="514917B6" w14:textId="77777777" w:rsidR="00522D26" w:rsidRDefault="00522D26" w:rsidP="00522D26">
      <w:pPr>
        <w:spacing w:line="360" w:lineRule="auto"/>
        <w:jc w:val="right"/>
      </w:pPr>
      <w:r>
        <w:t>podpis matky / zákonného zástupcu</w:t>
      </w:r>
    </w:p>
    <w:p w14:paraId="6B5175C5" w14:textId="77777777" w:rsidR="0059232F" w:rsidRPr="00952C01" w:rsidRDefault="0059232F" w:rsidP="0059232F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952C01">
        <w:rPr>
          <w:rFonts w:ascii="Calibri Light" w:hAnsi="Calibri Light" w:cs="Calibri Light"/>
          <w:b/>
          <w:sz w:val="22"/>
          <w:szCs w:val="22"/>
        </w:rPr>
        <w:t>Prehlásenie Prevádzkovateľa</w:t>
      </w:r>
      <w:r w:rsidRPr="00952C01">
        <w:rPr>
          <w:rFonts w:ascii="Calibri Light" w:hAnsi="Calibri Light" w:cs="Calibri Light"/>
          <w:sz w:val="22"/>
          <w:szCs w:val="22"/>
        </w:rPr>
        <w:t>:</w:t>
      </w:r>
    </w:p>
    <w:p w14:paraId="2F1FEA86" w14:textId="77777777" w:rsidR="0059232F" w:rsidRPr="00952C01" w:rsidRDefault="0059232F" w:rsidP="0059232F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952C01">
        <w:rPr>
          <w:rFonts w:ascii="Calibri Light" w:hAnsi="Calibri Light" w:cs="Calibri Light"/>
          <w:sz w:val="22"/>
          <w:szCs w:val="22"/>
        </w:rPr>
        <w:t>Prevádzkovateľ prehlasuje, že na zaistenie ochrany práv dotknutých osôb prijal primerané technické a organizačné opatrenia a nechal si</w:t>
      </w:r>
      <w:r w:rsidRPr="00952C01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952C01">
        <w:rPr>
          <w:rFonts w:ascii="Calibri Light" w:hAnsi="Calibri Light" w:cs="Calibri Light"/>
          <w:sz w:val="22"/>
          <w:szCs w:val="22"/>
        </w:rPr>
        <w:t xml:space="preserve">vypracovať </w:t>
      </w:r>
      <w:r w:rsidRPr="00952C01">
        <w:rPr>
          <w:rFonts w:ascii="Calibri Light" w:hAnsi="Calibri Light" w:cs="Calibri Light"/>
          <w:b/>
          <w:sz w:val="22"/>
          <w:szCs w:val="22"/>
        </w:rPr>
        <w:t xml:space="preserve">spoločnosťou osobnyudaj.sk, </w:t>
      </w:r>
      <w:proofErr w:type="spellStart"/>
      <w:r w:rsidRPr="00952C01">
        <w:rPr>
          <w:rFonts w:ascii="Calibri Light" w:hAnsi="Calibri Light" w:cs="Calibri Light"/>
          <w:b/>
          <w:sz w:val="22"/>
          <w:szCs w:val="22"/>
        </w:rPr>
        <w:t>s.r.o</w:t>
      </w:r>
      <w:proofErr w:type="spellEnd"/>
      <w:r w:rsidRPr="00952C01">
        <w:rPr>
          <w:rFonts w:ascii="Calibri Light" w:hAnsi="Calibri Light" w:cs="Calibri Light"/>
          <w:b/>
          <w:sz w:val="22"/>
          <w:szCs w:val="22"/>
        </w:rPr>
        <w:t>.</w:t>
      </w:r>
      <w:r w:rsidRPr="00952C01">
        <w:rPr>
          <w:rFonts w:ascii="Calibri Light" w:hAnsi="Calibri Light" w:cs="Calibri Light"/>
          <w:sz w:val="22"/>
          <w:szCs w:val="22"/>
        </w:rPr>
        <w:t xml:space="preserve"> bezpečnostnú dokumentáciu, ktorá deklaruje zákonné spracúvanie osobných údajov. Prevádzkovateľ 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</w:t>
      </w:r>
      <w:proofErr w:type="spellStart"/>
      <w:r w:rsidRPr="00952C01">
        <w:rPr>
          <w:rFonts w:ascii="Calibri Light" w:hAnsi="Calibri Light" w:cs="Calibri Light"/>
          <w:sz w:val="22"/>
          <w:szCs w:val="22"/>
        </w:rPr>
        <w:t>ust</w:t>
      </w:r>
      <w:proofErr w:type="spellEnd"/>
      <w:r w:rsidRPr="00952C01">
        <w:rPr>
          <w:rFonts w:ascii="Calibri Light" w:hAnsi="Calibri Light" w:cs="Calibri Light"/>
          <w:sz w:val="22"/>
          <w:szCs w:val="22"/>
        </w:rPr>
        <w:t xml:space="preserve">. § 79 zákona            č. 18/2018 Z. z. o ochrane osobných údajov a o zmene a doplnení niektorých </w:t>
      </w:r>
      <w:proofErr w:type="spellStart"/>
      <w:r w:rsidRPr="00952C01">
        <w:rPr>
          <w:rFonts w:ascii="Calibri Light" w:hAnsi="Calibri Light" w:cs="Calibri Light"/>
          <w:sz w:val="22"/>
          <w:szCs w:val="22"/>
        </w:rPr>
        <w:t>zákonov.Viac</w:t>
      </w:r>
      <w:proofErr w:type="spellEnd"/>
      <w:r w:rsidRPr="00952C01">
        <w:rPr>
          <w:rFonts w:ascii="Calibri Light" w:hAnsi="Calibri Light" w:cs="Calibri Light"/>
          <w:sz w:val="22"/>
          <w:szCs w:val="22"/>
        </w:rPr>
        <w:t xml:space="preserve"> informácií o spracúvaní osobných údajov prevádzkovateľom môžete nájsť na stránke </w:t>
      </w:r>
      <w:hyperlink r:id="rId11" w:history="1">
        <w:r w:rsidRPr="00952C01">
          <w:rPr>
            <w:rStyle w:val="Hypertextovprepojenie"/>
            <w:rFonts w:ascii="Calibri Light" w:hAnsi="Calibri Light" w:cs="Calibri Light"/>
            <w:sz w:val="22"/>
            <w:szCs w:val="22"/>
          </w:rPr>
          <w:t>www.osobnyudaj.sk/informovanie</w:t>
        </w:r>
      </w:hyperlink>
      <w:r w:rsidRPr="00952C01">
        <w:rPr>
          <w:rFonts w:ascii="Calibri Light" w:hAnsi="Calibri Light" w:cs="Calibri Light"/>
          <w:sz w:val="22"/>
          <w:szCs w:val="22"/>
        </w:rPr>
        <w:t xml:space="preserve">. </w:t>
      </w:r>
    </w:p>
    <w:p w14:paraId="3B7AF625" w14:textId="77777777" w:rsidR="00CB527C" w:rsidRDefault="00CB527C" w:rsidP="00522D26">
      <w:pPr>
        <w:spacing w:line="360" w:lineRule="auto"/>
        <w:rPr>
          <w:sz w:val="20"/>
          <w:szCs w:val="20"/>
        </w:rPr>
      </w:pPr>
    </w:p>
    <w:p w14:paraId="6D4AA571" w14:textId="77777777" w:rsidR="00E04D7C" w:rsidRDefault="00E04D7C" w:rsidP="00522D26">
      <w:pPr>
        <w:spacing w:line="360" w:lineRule="auto"/>
        <w:rPr>
          <w:sz w:val="20"/>
          <w:szCs w:val="20"/>
        </w:rPr>
      </w:pPr>
    </w:p>
    <w:p w14:paraId="63B9DF34" w14:textId="77777777" w:rsidR="00E04D7C" w:rsidRDefault="00E04D7C" w:rsidP="00522D26">
      <w:pPr>
        <w:spacing w:line="360" w:lineRule="auto"/>
      </w:pPr>
    </w:p>
    <w:sectPr w:rsidR="00E04D7C" w:rsidSect="005A5C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EF5F" w14:textId="77777777" w:rsidR="0047123E" w:rsidRDefault="0047123E">
      <w:r>
        <w:separator/>
      </w:r>
    </w:p>
  </w:endnote>
  <w:endnote w:type="continuationSeparator" w:id="0">
    <w:p w14:paraId="49C61ED2" w14:textId="77777777" w:rsidR="0047123E" w:rsidRDefault="004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B27B" w14:textId="77777777" w:rsidR="0047123E" w:rsidRDefault="0047123E">
      <w:r>
        <w:separator/>
      </w:r>
    </w:p>
  </w:footnote>
  <w:footnote w:type="continuationSeparator" w:id="0">
    <w:p w14:paraId="36F29D6E" w14:textId="77777777" w:rsidR="0047123E" w:rsidRDefault="0047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70"/>
    <w:multiLevelType w:val="multilevel"/>
    <w:tmpl w:val="B9069F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Bookman Old Style" w:hAnsi="Bookman Old Style" w:hint="default"/>
        <w:b/>
        <w:i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C94785"/>
    <w:multiLevelType w:val="hybridMultilevel"/>
    <w:tmpl w:val="FDE6E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69315">
    <w:abstractNumId w:val="0"/>
  </w:num>
  <w:num w:numId="2" w16cid:durableId="154548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0"/>
    <w:rsid w:val="000260BC"/>
    <w:rsid w:val="000C1304"/>
    <w:rsid w:val="000C4D10"/>
    <w:rsid w:val="000D131F"/>
    <w:rsid w:val="000E7A92"/>
    <w:rsid w:val="000E7D37"/>
    <w:rsid w:val="00322DB7"/>
    <w:rsid w:val="003232C3"/>
    <w:rsid w:val="00335EB0"/>
    <w:rsid w:val="0034087B"/>
    <w:rsid w:val="00441FC1"/>
    <w:rsid w:val="00453CC8"/>
    <w:rsid w:val="0047123E"/>
    <w:rsid w:val="00490C91"/>
    <w:rsid w:val="00494C0C"/>
    <w:rsid w:val="00522D26"/>
    <w:rsid w:val="0059232F"/>
    <w:rsid w:val="00594513"/>
    <w:rsid w:val="005A5C25"/>
    <w:rsid w:val="005C5547"/>
    <w:rsid w:val="00627724"/>
    <w:rsid w:val="00770E92"/>
    <w:rsid w:val="00811A47"/>
    <w:rsid w:val="00834D7D"/>
    <w:rsid w:val="008D25E0"/>
    <w:rsid w:val="00952AFB"/>
    <w:rsid w:val="00955DD1"/>
    <w:rsid w:val="00995536"/>
    <w:rsid w:val="0099693E"/>
    <w:rsid w:val="009C5921"/>
    <w:rsid w:val="009D504B"/>
    <w:rsid w:val="009D6E71"/>
    <w:rsid w:val="00A30331"/>
    <w:rsid w:val="00A5453F"/>
    <w:rsid w:val="00AA69B3"/>
    <w:rsid w:val="00AB5220"/>
    <w:rsid w:val="00B66CD3"/>
    <w:rsid w:val="00B7669D"/>
    <w:rsid w:val="00B913AF"/>
    <w:rsid w:val="00BA2CB7"/>
    <w:rsid w:val="00BE5864"/>
    <w:rsid w:val="00BF13B1"/>
    <w:rsid w:val="00C1119C"/>
    <w:rsid w:val="00CB527C"/>
    <w:rsid w:val="00CE492C"/>
    <w:rsid w:val="00D34391"/>
    <w:rsid w:val="00D34D12"/>
    <w:rsid w:val="00D603F4"/>
    <w:rsid w:val="00D62FBD"/>
    <w:rsid w:val="00DE3B10"/>
    <w:rsid w:val="00E04D7C"/>
    <w:rsid w:val="00E403BC"/>
    <w:rsid w:val="00EB5CF0"/>
    <w:rsid w:val="00F178C3"/>
    <w:rsid w:val="00F532CC"/>
    <w:rsid w:val="00F62C79"/>
    <w:rsid w:val="00F6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18E06"/>
  <w15:docId w15:val="{53017327-210D-47D3-A93A-8B015E5B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63960"/>
    <w:rPr>
      <w:sz w:val="24"/>
      <w:szCs w:val="24"/>
    </w:rPr>
  </w:style>
  <w:style w:type="paragraph" w:styleId="Nadpis1">
    <w:name w:val="heading 1"/>
    <w:aliases w:val="Nadpis 20"/>
    <w:basedOn w:val="Normlny"/>
    <w:next w:val="Normlny"/>
    <w:autoRedefine/>
    <w:qFormat/>
    <w:rsid w:val="00AA69B3"/>
    <w:pPr>
      <w:keepNext/>
      <w:numPr>
        <w:numId w:val="1"/>
      </w:numPr>
      <w:spacing w:before="240" w:after="60"/>
      <w:outlineLvl w:val="0"/>
    </w:pPr>
    <w:rPr>
      <w:rFonts w:ascii="Bookman Old Style" w:hAnsi="Bookman Old Style" w:cs="Arial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62F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62F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9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2D26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22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obnyudaj.sk/informovan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sko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chpor\Downloads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Pod Chočom 550, 034 81  Lisková</vt:lpstr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Pod Chočom 550, 034 81  Lisková</dc:title>
  <dc:creator>Vychpor</dc:creator>
  <cp:lastModifiedBy>Zelinsky_Ra</cp:lastModifiedBy>
  <cp:revision>3</cp:revision>
  <cp:lastPrinted>2014-04-15T08:01:00Z</cp:lastPrinted>
  <dcterms:created xsi:type="dcterms:W3CDTF">2023-12-11T12:42:00Z</dcterms:created>
  <dcterms:modified xsi:type="dcterms:W3CDTF">2024-01-05T11:28:00Z</dcterms:modified>
</cp:coreProperties>
</file>