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ZGŁOSZENIE NA STOŁÓWKĘ SZKOLNĄ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SZKOLE PODSTAWOWEJ NR 15 Z ODDZIAŁAMI </w:t>
      </w:r>
      <w:r>
        <w:rPr>
          <w:rFonts w:eastAsia="Arial" w:cs="Arial" w:ascii="Arial" w:hAnsi="Arial"/>
          <w:b/>
          <w:sz w:val="22"/>
          <w:szCs w:val="22"/>
        </w:rPr>
        <w:t>SPORTOWYMI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  RACIBORZU </w:t>
        <w:br/>
        <w:t>IM. JANA III SOBIESKIEGO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 ROKU SZKOLNYM 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Zgłaszam dziecko ………………………………………………………………….……………..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(imię i nazwisko)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Klasa …………………………………………………………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na obiady w stołówce  Szkoły Podstawowej nr 15 z Oddziałami Sportowymi w Raciborzu im. Jana III Sobieskiego od dnia…………………………………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ZASADY KORZYSTANIA  Z OBIADÓW: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Szkoła za świadczone usługi żywienia nalicza i pobiera opłatę za miesięczne okresy rozliczeniowe, wystawiając i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przekazując  rodzicowi  rozliczenie miesięczne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Naliczona opłata miesięczna obejmuje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faktyczną ilość wydanych dziecku posiłków w danym miesiącu i jest płatna po zakończeniu miesiąca.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Rodzic ma obowiązek  odbierać  rozliczenia miesięczne  do 7-go dnia miesiąca następującego po każdym okresie rozliczeniowym oraz terminowo dokonywać wpłat. Od wpłat dokonanych po terminie naliczane są odsetki ustawowe za opóźnienie.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Wpłaty za wyżywienie należy uiszczać w terminie do 15-go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dnia miesiąca kalendarzowego następującego po okresie rozliczeniowym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wyłącznie   przelewem na rachunek bankowy szkoły, umieszczając w tytule przelewu prawidłowy opis: imię i nazwisko dziecka, klasę, do której dziecko uczęszcza, miesiąc, za który wnoszona jest wpłata oraz tytuł wpłaty: „wyżywienie”.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Konto szkoły do wpłat: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61 1050 1328 1000 0022 3884 5644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Brak uiszczenia opłaty w terminie skutkuje wykreśleniem dziecka ze stołówki  po upływie 14 dni od terminu płatności i wstrzymaniem wydawania obiadów do czasu uregulowania zaległości. Nieuregulowane w terminie należności szkoły dochodzone będą na drodze sądowej.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Rodzic ma obowiązek  zgłaszania intendentowi  nieobecności dziecka na stołówce lub rezygnacj</w:t>
      </w:r>
      <w:r>
        <w:rPr>
          <w:rFonts w:eastAsia="Arial" w:cs="Arial" w:ascii="Arial" w:hAnsi="Arial"/>
        </w:rPr>
        <w:t>ę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z korzystania z obiadu najpóźniej z  jednodniowym wyprzedzeniem tj. do godz. 12-tej  dnia poprzedzającego nieobecność. W dniu zgłoszenia  obiad jest płatny i można go zabrać w pojemnikach rodzica.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Kontakt do intendenta: tel.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32 4155644 (wewnętrzny 26)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mail: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mpawlowska@sp15raciborz.pl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Dane kontaktowe rodzica/opiekuna: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Matka:……………………………………………………………………..…..tel……………………………………..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Ojciec:……………………………………………………………………..…tel……………………………………….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Adres prawnego opiekuna:………………………………………..……………………………………………….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Adres mailowy  do odbioru rozliczeń miesięcznych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:………………………………………………………….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Oświadczam, że zapoznałam/em się z w/w zasadami  korzystania  z obiadów w szkole i zobowiązuję się do terminowego uiszczania opłat za obiady do 15-go dnia następnego miesiąca.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 przypadku nadpłaty za obiady wyrażam zgodę na zwrot nadpłaty na niżej podany rachunek bankowy: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KLAUZULA INFORMACYJNA RODO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Administratorem Pani/Pana danych osobowych jest szkoła, do której uczęszcza dziecko, z reprezentacją w osobie Dyrektora.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 wyznaczył Inspektora Ochrony Danych, z którym może się Pani/Pan skontaktować wysyłając e-mail na adres: iod.oswiata.raciborz@iso-lex.pl Dane osobowe podane w karcie zgłoszenia na stołówkę szkolną będą przetwarzane na potrzeby związane z organizacją wyżywienia w stołówce szkolnej, w tym w celach kontaktowych i informacyjnych w przedmiocie odpłatności za obiady. Podstawą prawną przetwarzania danych osobowych jest art. 6 ust. 1 lit. e RODO (przetwarzanie jest niezbędne do wykonania zadania realizowanego w interesie publicznym lub w ramach sprawowania władzy publicznej powierzonej administratorowi) w związku z art. 106 Ustawy z 14 grudnia 2016 r. Prawo oświatowe. Odbiorcami Pani/Pana danych osobowych i danych osobowych Pani/Pana dziecka mogą być podmioty uprawnione do uzyskania danych osobowych na podstawie przepisów prawa, podmioty uczestniczące w realizacji celów statutowych szkoły, podmioty, z którymi placówka zawarła umowę powierzenia przetwarzania danych. Dane osobowe będą przetwarzane na czas zorganizowania dla ucznia żywienia, niemniej jednak nie krócej niż do momentu przedawnienia roszczeń podatkowych. Posiada Pani/Pan prawo żądania: dostępu do treści swoich danych, ich sprostowania, usunięcia (prawo przysługuje w sytuacji, gdy przetwarzanie danych nie następuje w celu wywiązania się z obowiązku wynikającego z przepisu prawa, nie jest konieczne do wykonania zadania realizowanego w interesie publicznym lub w ramach sprawowania władzy publicznej powierzonej Administratorowi), ograniczenia przetwarzania, prawo wniesienia sprzeciwu wobec przetwarzania. Ma Pani/Pan prawo złożenia skargi do Urzędu Ochrony Danych Osobowych, jeśli uzna Pani/Pan, iż przetwarzanie Pani/Pana danych osobowych narusza przepisy prawa. Podanie danych osobowych jest niezbędne do ww. celów przetwarzania – niepodanie danych osobowych może skutkować brakiem możliwości zgłoszenia dziecka na stołówkę szkolną.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4248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4248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4248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(data i czytelny podpis rodzica/opiekuna)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szCs w:val="20"/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Arial" w:hAnsi="Arial" w:cs="Arial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rFonts w:ascii="Arial" w:hAnsi="Arial" w:eastAsia="SimSun" w:cs="Lucida Sans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7z0">
    <w:name w:val="WW8Num7z0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2z1">
    <w:name w:val="WW8Num1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>
    <w:name w:val="WW8Num1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>
    <w:name w:val="WW8Num1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4">
    <w:name w:val="WW8Num1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5">
    <w:name w:val="WW8Num1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6">
    <w:name w:val="WW8Num1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7">
    <w:name w:val="WW8Num1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8">
    <w:name w:val="WW8Num1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>
    <w:name w:val="WW8Num13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2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Domylnaczcionkaakapitu">
    <w:name w:val="Domyślna czcionka akapitu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TekstdymkaZnak">
    <w:name w:val="Tekst dymka Znak"/>
    <w:qFormat/>
    <w:rPr>
      <w:rFonts w:ascii="Segoe UI" w:hAnsi="Segoe UI" w:eastAsia="SimSun" w:cs="Segoe UI"/>
      <w:w w:val="100"/>
      <w:position w:val="0"/>
      <w:sz w:val="18"/>
      <w:sz w:val="18"/>
      <w:szCs w:val="18"/>
      <w:effect w:val="none"/>
      <w:vertAlign w:val="baseline"/>
      <w:em w:val="none"/>
      <w:lang w:eastAsia="pl-PL" w:bidi="pl-PL"/>
    </w:rPr>
  </w:style>
  <w:style w:type="character" w:styleId="Markedcontent">
    <w:name w:val="markedcontent"/>
    <w:basedOn w:val="Domylnaczcionkaakapitu"/>
    <w:qFormat/>
    <w:rPr>
      <w:w w:val="100"/>
      <w:position w:val="0"/>
      <w:sz w:val="20"/>
      <w:sz w:val="20"/>
      <w:effect w:val="none"/>
      <w:vertAlign w:val="baseline"/>
      <w:em w:val="none"/>
    </w:rPr>
  </w:style>
  <w:style w:type="paragraph" w:styleId="Nagwek">
    <w:name w:val="Nagłówek"/>
    <w:basedOn w:val="Domylnie"/>
    <w:next w:val="Tretekstu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</w:pPr>
    <w:rPr>
      <w:rFonts w:ascii="Arial" w:hAnsi="Arial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l-PL" w:eastAsia="zh-CN" w:bidi="pl-PL"/>
    </w:rPr>
  </w:style>
  <w:style w:type="paragraph" w:styleId="Tretekstu">
    <w:name w:val="Body Text"/>
    <w:basedOn w:val="Domylnie"/>
    <w:qFormat/>
    <w:pPr>
      <w:widowControl w:val="false"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Lista">
    <w:name w:val="List"/>
    <w:basedOn w:val="Tretekstu"/>
    <w:qFormat/>
    <w:pPr>
      <w:widowControl w:val="false"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Podpis">
    <w:name w:val="Caption"/>
    <w:basedOn w:val="Domylnie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</w:pPr>
    <w:rPr>
      <w:rFonts w:ascii="Times New Roman" w:hAnsi="Times New Roman" w:eastAsia="SimSu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Indeks">
    <w:name w:val="Indeks"/>
    <w:basedOn w:val="Domylnie"/>
    <w:qFormat/>
    <w:pPr>
      <w:widowControl w:val="false"/>
      <w:suppressLineNumbers/>
      <w:suppressAutoHyphens w:val="false"/>
      <w:bidi w:val="0"/>
      <w:spacing w:lineRule="atLeast" w:line="1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omylnie">
    <w:name w:val="Domyślnie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Nagwek11">
    <w:name w:val="Nagłówek1"/>
    <w:basedOn w:val="Domylnie"/>
    <w:next w:val="Tretekstu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</w:pPr>
    <w:rPr>
      <w:rFonts w:ascii="Arial" w:hAnsi="Arial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pl-PL" w:eastAsia="zh-CN" w:bidi="pl-PL"/>
    </w:rPr>
  </w:style>
  <w:style w:type="paragraph" w:styleId="Podpis1">
    <w:name w:val="Podpis1"/>
    <w:basedOn w:val="Domylnie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</w:pPr>
    <w:rPr>
      <w:rFonts w:ascii="Times New Roman" w:hAnsi="Times New Roman" w:eastAsia="SimSu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Tekstwstpniesformatowany">
    <w:name w:val="Tekst wstępnie sformatowany"/>
    <w:basedOn w:val="Domylnie"/>
    <w:qFormat/>
    <w:pPr>
      <w:widowControl w:val="false"/>
      <w:suppressAutoHyphens w:val="false"/>
      <w:bidi w:val="0"/>
      <w:spacing w:lineRule="atLeast" w:line="1" w:before="0" w:after="0"/>
      <w:textAlignment w:val="top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l-PL" w:eastAsia="zh-CN" w:bidi="pl-PL"/>
    </w:rPr>
  </w:style>
  <w:style w:type="paragraph" w:styleId="Tekstdymka">
    <w:name w:val="Tekst dymka"/>
    <w:basedOn w:val="Domylnie"/>
    <w:qFormat/>
    <w:pPr>
      <w:widowControl w:val="false"/>
      <w:suppressAutoHyphens w:val="false"/>
      <w:bidi w:val="0"/>
      <w:spacing w:lineRule="atLeast" w:line="1"/>
      <w:textAlignment w:val="top"/>
    </w:pPr>
    <w:rPr>
      <w:rFonts w:ascii="Segoe UI" w:hAnsi="Segoe UI" w:eastAsia="SimSun" w:cs="Segoe UI"/>
      <w:w w:val="100"/>
      <w:position w:val="0"/>
      <w:sz w:val="18"/>
      <w:sz w:val="18"/>
      <w:szCs w:val="18"/>
      <w:effect w:val="none"/>
      <w:vertAlign w:val="baseline"/>
      <w:em w:val="none"/>
      <w:lang w:val="pl-PL" w:eastAsia="zh-CN" w:bidi="pl-PL"/>
    </w:rPr>
  </w:style>
  <w:style w:type="paragraph" w:styleId="Akapitzlist">
    <w:name w:val="Akapit z listą"/>
    <w:basedOn w:val="Domylnie"/>
    <w:qFormat/>
    <w:pPr>
      <w:widowControl w:val="false"/>
      <w:suppressAutoHyphens w:val="false"/>
      <w:bidi w:val="0"/>
      <w:spacing w:lineRule="atLeast" w:line="1"/>
      <w:ind w:left="708" w:right="0" w:hanging="0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TaZGNL4AI12ziLLLsoe3pToT1A==">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594</Words>
  <Characters>4127</Characters>
  <CharactersWithSpaces>4716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2021-08-06T12:12:00Z</dcterms:created>
  <dc:creator>stymulacja</dc:creator>
  <dc:description/>
  <dc:language>pl-PL</dc:language>
  <cp:lastModifiedBy/>
  <dcterms:modified xsi:type="dcterms:W3CDTF">2023-05-29T10:04:42Z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