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43A1FF0" w14:textId="77777777" w:rsidR="00DC1D29" w:rsidRPr="00821D95" w:rsidRDefault="006C1103">
      <w:pPr>
        <w:rPr>
          <w:color w:val="FFFFFF" w:themeColor="background1"/>
          <w14:textFill>
            <w14:noFill/>
          </w14:textFill>
        </w:rPr>
      </w:pPr>
      <w:r w:rsidRPr="00821D95">
        <w:rPr>
          <w:noProof/>
          <w:color w:val="FFFFFF" w:themeColor="background1"/>
          <w:lang w:eastAsia="pl-PL"/>
          <w14:textFill>
            <w14:noFill/>
          </w14:textFill>
        </w:rPr>
        <mc:AlternateContent>
          <mc:Choice Requires="wps">
            <w:drawing>
              <wp:anchor distT="0" distB="0" distL="114300" distR="114300" simplePos="0" relativeHeight="251658240" behindDoc="0" locked="0" layoutInCell="1" allowOverlap="1" wp14:anchorId="484941A6" wp14:editId="3D684E74">
                <wp:simplePos x="0" y="0"/>
                <wp:positionH relativeFrom="margin">
                  <wp:posOffset>-591820</wp:posOffset>
                </wp:positionH>
                <wp:positionV relativeFrom="paragraph">
                  <wp:posOffset>-598805</wp:posOffset>
                </wp:positionV>
                <wp:extent cx="6970507" cy="1230776"/>
                <wp:effectExtent l="19050" t="19050" r="20955" b="26670"/>
                <wp:wrapNone/>
                <wp:docPr id="1989473152" name="Prostokąt: zaokrąglone rogi 1989473152"/>
                <wp:cNvGraphicFramePr/>
                <a:graphic xmlns:a="http://schemas.openxmlformats.org/drawingml/2006/main">
                  <a:graphicData uri="http://schemas.microsoft.com/office/word/2010/wordprocessingShape">
                    <wps:wsp>
                      <wps:cNvSpPr/>
                      <wps:spPr>
                        <a:xfrm>
                          <a:off x="0" y="0"/>
                          <a:ext cx="6970507" cy="123077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56D69A0" w14:textId="77777777" w:rsidR="00DC1D29" w:rsidRPr="00273A53" w:rsidRDefault="006C1103" w:rsidP="00773562">
                            <w:pPr>
                              <w:jc w:val="center"/>
                              <w:rPr>
                                <w:rFonts w:cstheme="minorHAnsi"/>
                                <w:b/>
                                <w:bCs/>
                                <w:color w:val="2F5496" w:themeColor="accent1" w:themeShade="BF"/>
                                <w:sz w:val="24"/>
                                <w:szCs w:val="24"/>
                              </w:rPr>
                            </w:pPr>
                            <w:r>
                              <w:rPr>
                                <w:rFonts w:cstheme="minorHAnsi"/>
                                <w:b/>
                                <w:bCs/>
                                <w:color w:val="2F5496" w:themeColor="accent1" w:themeShade="BF"/>
                                <w:sz w:val="24"/>
                                <w:szCs w:val="24"/>
                              </w:rPr>
                              <w:t xml:space="preserve">KRÓTKA </w:t>
                            </w:r>
                            <w:r w:rsidRPr="00273A53">
                              <w:rPr>
                                <w:rFonts w:cstheme="minorHAnsi"/>
                                <w:b/>
                                <w:bCs/>
                                <w:color w:val="2F5496" w:themeColor="accent1" w:themeShade="BF"/>
                                <w:sz w:val="24"/>
                                <w:szCs w:val="24"/>
                              </w:rPr>
                              <w:t xml:space="preserve">INFORMACJA NA TEMAT PRZETWARZANIA DANYCH OSOBOWYCH UCZNIÓW </w:t>
                            </w:r>
                            <w:r w:rsidRPr="00273A53">
                              <w:rPr>
                                <w:rFonts w:cstheme="minorHAnsi"/>
                                <w:b/>
                                <w:bCs/>
                                <w:color w:val="2F5496" w:themeColor="accent1" w:themeShade="BF"/>
                                <w:sz w:val="24"/>
                                <w:szCs w:val="24"/>
                              </w:rPr>
                              <w:br/>
                              <w:t xml:space="preserve">UCZĘSZCZAJĄCYCH DO </w:t>
                            </w:r>
                            <w:r w:rsidRPr="00CE3CA9">
                              <w:rPr>
                                <w:rFonts w:cstheme="minorHAnsi"/>
                                <w:b/>
                                <w:bCs/>
                                <w:noProof/>
                                <w:color w:val="2F5496" w:themeColor="accent1" w:themeShade="BF"/>
                                <w:sz w:val="24"/>
                                <w:szCs w:val="24"/>
                              </w:rPr>
                              <w:t>SZKOŁY PODSTAWOWEJ NR 171 IM. STANISŁAWA STASZICA W WARSZAWIE</w:t>
                            </w:r>
                          </w:p>
                          <w:p w14:paraId="1179F30C" w14:textId="77777777" w:rsidR="00DC1D29" w:rsidRDefault="006C1103" w:rsidP="00773562">
                            <w:pPr>
                              <w:jc w:val="center"/>
                            </w:pPr>
                            <w:r>
                              <w:t>Zgodnie z ogólnym rozporządzeniem o ochronie dan</w:t>
                            </w:r>
                            <w:r>
                              <w:t>ych, czyli RODO, chcemy poinformować Państwa, w jakich celach i na jakich zasadach przetwarzamy dane naszych uczniów i ich rodziców lub opiekunów.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1989473152" o:spid="_x0000_s1026" style="width:548.85pt;height:96.9pt;margin-top:-47.15pt;margin-left:-46.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59264" arcsize="10923f" filled="f" strokecolor="#2f5496" strokeweight="2.25pt">
                <v:stroke joinstyle="miter"/>
                <v:textbox>
                  <w:txbxContent>
                    <w:p w:rsidR="00DC1D29" w:rsidRPr="00273A53" w:rsidP="00773562" w14:paraId="6EE51C21" w14:textId="77777777">
                      <w:pPr>
                        <w:jc w:val="center"/>
                        <w:rPr>
                          <w:rFonts w:cstheme="minorHAnsi"/>
                          <w:b/>
                          <w:bCs/>
                          <w:color w:val="2F5496" w:themeColor="accent1" w:themeShade="BF"/>
                          <w:sz w:val="24"/>
                          <w:szCs w:val="24"/>
                        </w:rPr>
                      </w:pPr>
                      <w:r>
                        <w:rPr>
                          <w:rFonts w:cstheme="minorHAnsi"/>
                          <w:b/>
                          <w:bCs/>
                          <w:color w:val="2F5496" w:themeColor="accent1" w:themeShade="BF"/>
                          <w:sz w:val="24"/>
                          <w:szCs w:val="24"/>
                        </w:rPr>
                        <w:t xml:space="preserve">KRÓTKA </w:t>
                      </w:r>
                      <w:r w:rsidRPr="00273A53">
                        <w:rPr>
                          <w:rFonts w:cstheme="minorHAnsi"/>
                          <w:b/>
                          <w:bCs/>
                          <w:color w:val="2F5496" w:themeColor="accent1" w:themeShade="BF"/>
                          <w:sz w:val="24"/>
                          <w:szCs w:val="24"/>
                        </w:rPr>
                        <w:t xml:space="preserve">INFORMACJA NA TEMAT PRZETWARZANIA DANYCH OSOBOWYCH UCZNIÓW </w:t>
                      </w:r>
                      <w:r w:rsidRPr="00273A53">
                        <w:rPr>
                          <w:rFonts w:cstheme="minorHAnsi"/>
                          <w:b/>
                          <w:bCs/>
                          <w:color w:val="2F5496" w:themeColor="accent1" w:themeShade="BF"/>
                          <w:sz w:val="24"/>
                          <w:szCs w:val="24"/>
                        </w:rPr>
                        <w:br/>
                        <w:t xml:space="preserve">UCZĘSZCZAJĄCYCH DO </w:t>
                      </w:r>
                      <w:r w:rsidRPr="00CE3CA9">
                        <w:rPr>
                          <w:rFonts w:cstheme="minorHAnsi"/>
                          <w:b/>
                          <w:bCs/>
                          <w:noProof/>
                          <w:color w:val="2F5496" w:themeColor="accent1" w:themeShade="BF"/>
                          <w:sz w:val="24"/>
                          <w:szCs w:val="24"/>
                        </w:rPr>
                        <w:t>SZKOŁY PODSTAWOWEJ NR 171 IM. STANISŁAWA STASZICA W WARSZAWIE</w:t>
                      </w:r>
                    </w:p>
                    <w:p w:rsidR="00DC1D29" w:rsidP="00773562" w14:paraId="6675113A" w14:textId="77777777">
                      <w:pPr>
                        <w:jc w:val="center"/>
                      </w:pPr>
                      <w:r>
                        <w:t>Zgodnie z ogólnym rozporządzeniem o ochronie danych, czyli RODO, chcemy poinformować Państwa, w jakich celach i na jakich zasadach przetwarzamy dane naszych uczniów i ich rodziców lub opiekunów.</w:t>
                      </w:r>
                    </w:p>
                  </w:txbxContent>
                </v:textbox>
                <w10:wrap anchorx="margin"/>
              </v:roundrect>
            </w:pict>
          </mc:Fallback>
        </mc:AlternateContent>
      </w:r>
      <w:r>
        <w:rPr>
          <w:color w:val="FFFFFF" w:themeColor="background1"/>
          <w14:textFill>
            <w14:noFill/>
          </w14:textFill>
        </w:rPr>
        <w:t>2</w:t>
      </w:r>
    </w:p>
    <w:p w14:paraId="14E7F8C1" w14:textId="77777777" w:rsidR="00DC1D29" w:rsidRPr="00821D95" w:rsidRDefault="00DC1D29" w:rsidP="008053BA">
      <w:pPr>
        <w:rPr>
          <w:color w:val="FFFFFF" w:themeColor="background1"/>
          <w14:textFill>
            <w14:noFill/>
          </w14:textFill>
        </w:rPr>
      </w:pPr>
    </w:p>
    <w:p w14:paraId="223ED14B" w14:textId="77777777" w:rsidR="00DC1D29" w:rsidRPr="00821D95" w:rsidRDefault="006C1103" w:rsidP="008053BA">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62336" behindDoc="0" locked="0" layoutInCell="1" allowOverlap="1" wp14:anchorId="6596871D" wp14:editId="5ACA4E9B">
                <wp:simplePos x="0" y="0"/>
                <wp:positionH relativeFrom="column">
                  <wp:posOffset>-583565</wp:posOffset>
                </wp:positionH>
                <wp:positionV relativeFrom="paragraph">
                  <wp:posOffset>178435</wp:posOffset>
                </wp:positionV>
                <wp:extent cx="4010025" cy="1553076"/>
                <wp:effectExtent l="19050" t="19050" r="28575" b="28575"/>
                <wp:wrapNone/>
                <wp:docPr id="23978574" name="Grupa 23978574"/>
                <wp:cNvGraphicFramePr/>
                <a:graphic xmlns:a="http://schemas.openxmlformats.org/drawingml/2006/main">
                  <a:graphicData uri="http://schemas.microsoft.com/office/word/2010/wordprocessingGroup">
                    <wpg:wgp>
                      <wpg:cNvGrpSpPr/>
                      <wpg:grpSpPr>
                        <a:xfrm>
                          <a:off x="0" y="0"/>
                          <a:ext cx="4010025" cy="1553076"/>
                          <a:chOff x="-15240" y="53340"/>
                          <a:chExt cx="4010025" cy="1553076"/>
                        </a:xfrm>
                      </wpg:grpSpPr>
                      <wps:wsp>
                        <wps:cNvPr id="582363077" name="Prostokąt: zaokrąglone rogi 2"/>
                        <wps:cNvSpPr/>
                        <wps:spPr>
                          <a:xfrm>
                            <a:off x="-15240" y="53340"/>
                            <a:ext cx="4010025" cy="155307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6F5B472" w14:textId="77777777" w:rsidR="00DC1D29" w:rsidRPr="00F1324B" w:rsidRDefault="006C1103" w:rsidP="00F20E2E">
                              <w:pPr>
                                <w:jc w:val="right"/>
                                <w:rPr>
                                  <w:b/>
                                  <w:bCs/>
                                  <w:color w:val="2F5496" w:themeColor="accent1" w:themeShade="BF"/>
                                  <w:sz w:val="24"/>
                                  <w:szCs w:val="24"/>
                                </w:rPr>
                              </w:pPr>
                              <w:r w:rsidRPr="00F1324B">
                                <w:rPr>
                                  <w:b/>
                                  <w:bCs/>
                                  <w:color w:val="2F5496" w:themeColor="accent1" w:themeShade="BF"/>
                                  <w:sz w:val="24"/>
                                  <w:szCs w:val="24"/>
                                </w:rPr>
                                <w:t>Kto jest Administratorem danych osobowych</w:t>
                              </w:r>
                              <w:r>
                                <w:rPr>
                                  <w:b/>
                                  <w:bCs/>
                                  <w:color w:val="2F5496" w:themeColor="accent1" w:themeShade="BF"/>
                                  <w:sz w:val="24"/>
                                  <w:szCs w:val="24"/>
                                </w:rPr>
                                <w:br/>
                              </w:r>
                              <w:r w:rsidRPr="00F1324B">
                                <w:rPr>
                                  <w:b/>
                                  <w:bCs/>
                                  <w:color w:val="2F5496" w:themeColor="accent1" w:themeShade="BF"/>
                                  <w:sz w:val="24"/>
                                  <w:szCs w:val="24"/>
                                </w:rPr>
                                <w:t xml:space="preserve"> naszych uczniów i ich rodziców?</w:t>
                              </w:r>
                            </w:p>
                            <w:p w14:paraId="3B185068" w14:textId="77777777" w:rsidR="00DC1D29" w:rsidRDefault="006C1103" w:rsidP="00B66CCF">
                              <w:pPr>
                                <w:jc w:val="both"/>
                              </w:pPr>
                              <w:r>
                                <w:t xml:space="preserve">Tym Administratorem jest </w:t>
                              </w:r>
                              <w:r>
                                <w:rPr>
                                  <w:noProof/>
                                </w:rPr>
                                <w:t>Szkoła Podstawowa nr 171 im. Stanisława Staszica w Warszawie</w:t>
                              </w:r>
                              <w:r>
                                <w:t xml:space="preserve">, </w:t>
                              </w:r>
                              <w:r w:rsidRPr="00AB6FF0">
                                <w:t xml:space="preserve"> </w:t>
                              </w:r>
                              <w:r>
                                <w:rPr>
                                  <w:noProof/>
                                </w:rPr>
                                <w:t>ul. Armii Krajowej 39</w:t>
                              </w:r>
                              <w:r>
                                <w:t>,</w:t>
                              </w:r>
                              <w:r>
                                <w:t xml:space="preserve"> </w:t>
                              </w:r>
                              <w:r>
                                <w:rPr>
                                  <w:noProof/>
                                </w:rPr>
                                <w:t>05-075 Warszawa</w:t>
                              </w:r>
                              <w:r w:rsidRPr="00AB6FF0">
                                <w:t xml:space="preserve">. tel. </w:t>
                              </w:r>
                              <w:r>
                                <w:rPr>
                                  <w:noProof/>
                                </w:rPr>
                                <w:t>227739052</w:t>
                              </w:r>
                              <w:r w:rsidRPr="00AB6FF0">
                                <w:t xml:space="preserve"> e-mail</w:t>
                              </w:r>
                              <w:r>
                                <w:t xml:space="preserve">: </w:t>
                              </w:r>
                              <w:r>
                                <w:rPr>
                                  <w:noProof/>
                                </w:rPr>
                                <w:t>sp171wesola@poczta.onet.pl</w:t>
                              </w:r>
                            </w:p>
                            <w:p w14:paraId="2ED17B33"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4" name="Grafika 1" descr="Adres e-mai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398045" y="109287"/>
                            <a:ext cx="371475" cy="371475"/>
                          </a:xfrm>
                          <a:prstGeom prst="rect">
                            <a:avLst/>
                          </a:prstGeom>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23978574" o:spid="_x0000_s1027" style="width:315.75pt;height:122.3pt;margin-top:14.05pt;margin-left:-45.95pt;mso-width-relative:margin;position:absolute;z-index:251663360" coordorigin="-152,533" coordsize="40100,15530">
                <v:roundrect id="Prostokąt: zaokrąglone rogi 2" o:spid="_x0000_s1028" style="width:40099;height:15531;left:-152;mso-wrap-style:square;position:absolute;top:533;v-text-anchor:middle;visibility:visible" arcsize="10923f" filled="f" strokecolor="#2f5496" strokeweight="2.25pt">
                  <v:stroke joinstyle="miter"/>
                  <v:textbox>
                    <w:txbxContent>
                      <w:p w:rsidR="00DC1D29" w:rsidRPr="00F1324B" w:rsidP="00F20E2E" w14:paraId="35129F01" w14:textId="77777777">
                        <w:pPr>
                          <w:jc w:val="right"/>
                          <w:rPr>
                            <w:b/>
                            <w:bCs/>
                            <w:color w:val="2F5496" w:themeColor="accent1" w:themeShade="BF"/>
                            <w:sz w:val="24"/>
                            <w:szCs w:val="24"/>
                          </w:rPr>
                        </w:pPr>
                        <w:r w:rsidRPr="00F1324B">
                          <w:rPr>
                            <w:b/>
                            <w:bCs/>
                            <w:color w:val="2F5496" w:themeColor="accent1" w:themeShade="BF"/>
                            <w:sz w:val="24"/>
                            <w:szCs w:val="24"/>
                          </w:rPr>
                          <w:t>Kto jest Administratorem danych osobowych</w:t>
                        </w:r>
                        <w:r>
                          <w:rPr>
                            <w:b/>
                            <w:bCs/>
                            <w:color w:val="2F5496" w:themeColor="accent1" w:themeShade="BF"/>
                            <w:sz w:val="24"/>
                            <w:szCs w:val="24"/>
                          </w:rPr>
                          <w:br/>
                        </w:r>
                        <w:r w:rsidRPr="00F1324B">
                          <w:rPr>
                            <w:b/>
                            <w:bCs/>
                            <w:color w:val="2F5496" w:themeColor="accent1" w:themeShade="BF"/>
                            <w:sz w:val="24"/>
                            <w:szCs w:val="24"/>
                          </w:rPr>
                          <w:t xml:space="preserve"> naszych uczniów i ich rodziców?</w:t>
                        </w:r>
                      </w:p>
                      <w:p w:rsidR="00DC1D29" w:rsidP="00B66CCF" w14:paraId="266ABB43" w14:textId="77777777">
                        <w:pPr>
                          <w:jc w:val="both"/>
                        </w:pPr>
                        <w:r>
                          <w:t xml:space="preserve">Tym Administratorem jest </w:t>
                        </w:r>
                        <w:r>
                          <w:rPr>
                            <w:noProof/>
                          </w:rPr>
                          <w:t xml:space="preserve">Szkoła Podstawowa nr 171 im. Stanisława Staszica w </w:t>
                        </w:r>
                        <w:r>
                          <w:rPr>
                            <w:noProof/>
                          </w:rPr>
                          <w:t>Warszawie</w:t>
                        </w:r>
                        <w:r>
                          <w:t xml:space="preserve">, </w:t>
                        </w:r>
                        <w:r w:rsidRPr="00AB6FF0">
                          <w:t xml:space="preserve"> </w:t>
                        </w:r>
                        <w:r>
                          <w:rPr>
                            <w:noProof/>
                          </w:rPr>
                          <w:t>ul.</w:t>
                        </w:r>
                        <w:r>
                          <w:rPr>
                            <w:noProof/>
                          </w:rPr>
                          <w:t xml:space="preserve"> Armii Krajowej 39</w:t>
                        </w:r>
                        <w:r>
                          <w:t xml:space="preserve">, </w:t>
                        </w:r>
                        <w:r>
                          <w:rPr>
                            <w:noProof/>
                          </w:rPr>
                          <w:t>05-075 Warszawa</w:t>
                        </w:r>
                        <w:r w:rsidRPr="00AB6FF0">
                          <w:t xml:space="preserve">. tel. </w:t>
                        </w:r>
                        <w:r>
                          <w:rPr>
                            <w:noProof/>
                          </w:rPr>
                          <w:t>227739052</w:t>
                        </w:r>
                        <w:r w:rsidRPr="00AB6FF0">
                          <w:t xml:space="preserve"> e-mail</w:t>
                        </w:r>
                        <w:r>
                          <w:t xml:space="preserve">: </w:t>
                        </w:r>
                        <w:r>
                          <w:rPr>
                            <w:noProof/>
                          </w:rPr>
                          <w:t>sp171wesola@poczta.onet.pl</w:t>
                        </w:r>
                      </w:p>
                      <w:p w:rsidR="00DC1D29" w:rsidP="00773562" w14:paraId="679EC145" w14:textId="77777777">
                        <w:pPr>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1" o:spid="_x0000_s1029" type="#_x0000_t75" alt="Adres e-mail" style="width:3715;height:3715;left:3980;mso-wrap-style:square;position:absolute;top:1092;visibility:visible">
                  <v:imagedata r:id="rId13" o:title="Adres e-mail"/>
                </v:shape>
              </v:group>
            </w:pict>
          </mc:Fallback>
        </mc:AlternateContent>
      </w:r>
      <w:r>
        <w:rPr>
          <w:noProof/>
          <w:color w:val="FFFFFF" w:themeColor="background1"/>
          <w:lang w:eastAsia="pl-PL"/>
        </w:rPr>
        <mc:AlternateContent>
          <mc:Choice Requires="wpg">
            <w:drawing>
              <wp:anchor distT="0" distB="0" distL="114300" distR="114300" simplePos="0" relativeHeight="251674624" behindDoc="0" locked="0" layoutInCell="1" allowOverlap="1" wp14:anchorId="1E367FCE" wp14:editId="2BD1C01A">
                <wp:simplePos x="0" y="0"/>
                <wp:positionH relativeFrom="column">
                  <wp:posOffset>3538855</wp:posOffset>
                </wp:positionH>
                <wp:positionV relativeFrom="paragraph">
                  <wp:posOffset>170815</wp:posOffset>
                </wp:positionV>
                <wp:extent cx="2754630" cy="3180080"/>
                <wp:effectExtent l="19050" t="19050" r="26670" b="20320"/>
                <wp:wrapNone/>
                <wp:docPr id="506590501" name="Grupa 506590501"/>
                <wp:cNvGraphicFramePr/>
                <a:graphic xmlns:a="http://schemas.openxmlformats.org/drawingml/2006/main">
                  <a:graphicData uri="http://schemas.microsoft.com/office/word/2010/wordprocessingGroup">
                    <wpg:wgp>
                      <wpg:cNvGrpSpPr/>
                      <wpg:grpSpPr>
                        <a:xfrm>
                          <a:off x="0" y="0"/>
                          <a:ext cx="2754630" cy="3180080"/>
                          <a:chOff x="0" y="76200"/>
                          <a:chExt cx="2755129" cy="3180080"/>
                        </a:xfrm>
                      </wpg:grpSpPr>
                      <wps:wsp>
                        <wps:cNvPr id="533036991" name="Prostokąt: zaokrąglone rogi 3"/>
                        <wps:cNvSpPr/>
                        <wps:spPr>
                          <a:xfrm>
                            <a:off x="0" y="76200"/>
                            <a:ext cx="2755129" cy="318008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BF0BC2B" w14:textId="77777777" w:rsidR="00DC1D29" w:rsidRPr="00F1324B" w:rsidRDefault="006C1103" w:rsidP="0058677C">
                              <w:pPr>
                                <w:jc w:val="right"/>
                                <w:rPr>
                                  <w:b/>
                                  <w:bCs/>
                                  <w:color w:val="2F5496" w:themeColor="accent1" w:themeShade="BF"/>
                                  <w:sz w:val="24"/>
                                  <w:szCs w:val="24"/>
                                </w:rPr>
                              </w:pPr>
                              <w:r>
                                <w:rPr>
                                  <w:b/>
                                  <w:bCs/>
                                  <w:color w:val="2F5496" w:themeColor="accent1" w:themeShade="BF"/>
                                  <w:sz w:val="24"/>
                                  <w:szCs w:val="24"/>
                                </w:rPr>
                                <w:t xml:space="preserve">Na jakiej podstawie </w:t>
                              </w:r>
                              <w:r>
                                <w:rPr>
                                  <w:b/>
                                  <w:bCs/>
                                  <w:color w:val="2F5496" w:themeColor="accent1" w:themeShade="BF"/>
                                  <w:sz w:val="24"/>
                                  <w:szCs w:val="24"/>
                                </w:rPr>
                                <w:br/>
                                <w:t>przetwarzamy dane?</w:t>
                              </w:r>
                            </w:p>
                            <w:p w14:paraId="4D6F75BE" w14:textId="77777777" w:rsidR="00DC1D29" w:rsidRDefault="006C1103" w:rsidP="00B66CCF">
                              <w:pPr>
                                <w:jc w:val="both"/>
                              </w:pPr>
                              <w:r>
                                <w:t>Działamy w oparciu o szereg szczegółowych przepisów, m.in. ustawy Prawo oświatowe i innych aktów prawnych regulujących działanie polskich jednos</w:t>
                              </w:r>
                              <w:r>
                                <w:t xml:space="preserve">tek oświatowych. Przepisy te zobowiązują nas do przetwarzania określonych danych. Niekiedy przetwarzamy dane na podstawie zgody rodzica lub opiekuna, np. w przypadku publikacji wizerunków </w:t>
                              </w:r>
                              <w:r>
                                <w:br/>
                                <w:t>i innych danych ucznia na naszej stronie internetowej.</w:t>
                              </w:r>
                            </w:p>
                            <w:p w14:paraId="4804D5BC"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1670850794" name="Grupa 3"/>
                        <wpg:cNvGrpSpPr/>
                        <wpg:grpSpPr>
                          <a:xfrm>
                            <a:off x="344934" y="140748"/>
                            <a:ext cx="408373" cy="570230"/>
                            <a:chOff x="0" y="0"/>
                            <a:chExt cx="408373" cy="570230"/>
                          </a:xfrm>
                        </wpg:grpSpPr>
                        <wps:wsp>
                          <wps:cNvPr id="214086123" name="Owal 2"/>
                          <wps:cNvSpPr/>
                          <wps:spPr>
                            <a:xfrm>
                              <a:off x="0" y="53266"/>
                              <a:ext cx="408373" cy="363984"/>
                            </a:xfrm>
                            <a:prstGeom prst="ellipse">
                              <a:avLst/>
                            </a:prstGeom>
                            <a:solidFill>
                              <a:schemeClr val="accent1">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17" name="Pole tekstowe 2"/>
                          <wps:cNvSpPr txBox="1">
                            <a:spLocks noChangeArrowheads="1"/>
                          </wps:cNvSpPr>
                          <wps:spPr bwMode="auto">
                            <a:xfrm>
                              <a:off x="44389" y="0"/>
                              <a:ext cx="310515" cy="570230"/>
                            </a:xfrm>
                            <a:prstGeom prst="rect">
                              <a:avLst/>
                            </a:prstGeom>
                            <a:noFill/>
                            <a:ln w="9525">
                              <a:noFill/>
                              <a:miter lim="800000"/>
                              <a:headEnd/>
                              <a:tailEnd/>
                            </a:ln>
                          </wps:spPr>
                          <wps:txbx>
                            <w:txbxContent>
                              <w:p w14:paraId="19CC65AA" w14:textId="77777777" w:rsidR="00DC1D29" w:rsidRPr="00B53601" w:rsidRDefault="006C1103" w:rsidP="00B97363">
                                <w:pPr>
                                  <w:rPr>
                                    <w:color w:val="FFFFFF" w:themeColor="background1"/>
                                    <w:sz w:val="44"/>
                                    <w:szCs w:val="44"/>
                                  </w:rPr>
                                </w:pPr>
                                <w:r w:rsidRPr="00B53601">
                                  <w:rPr>
                                    <w:color w:val="FFFFFF" w:themeColor="background1"/>
                                    <w:sz w:val="44"/>
                                    <w:szCs w:val="44"/>
                                  </w:rPr>
                                  <w:t>§</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506590501" o:spid="_x0000_s1030" style="width:216.9pt;height:250.4pt;margin-top:13.45pt;margin-left:278.65pt;mso-height-relative:margin;position:absolute;z-index:251675648" coordorigin="0,762" coordsize="27551,31800">
                <v:roundrect id="Prostokąt: zaokrąglone rogi 3" o:spid="_x0000_s1031" style="width:27551;height:31800;mso-wrap-style:square;position:absolute;top:762;v-text-anchor:middle;visibility:visible" arcsize="10923f" filled="f" strokecolor="#2f5496" strokeweight="2.25pt">
                  <v:stroke joinstyle="miter"/>
                  <v:textbox>
                    <w:txbxContent>
                      <w:p w:rsidR="00DC1D29" w:rsidRPr="00F1324B" w:rsidP="0058677C" w14:paraId="7506761F" w14:textId="77777777">
                        <w:pPr>
                          <w:jc w:val="right"/>
                          <w:rPr>
                            <w:b/>
                            <w:bCs/>
                            <w:color w:val="2F5496" w:themeColor="accent1" w:themeShade="BF"/>
                            <w:sz w:val="24"/>
                            <w:szCs w:val="24"/>
                          </w:rPr>
                        </w:pPr>
                        <w:r>
                          <w:rPr>
                            <w:b/>
                            <w:bCs/>
                            <w:color w:val="2F5496" w:themeColor="accent1" w:themeShade="BF"/>
                            <w:sz w:val="24"/>
                            <w:szCs w:val="24"/>
                          </w:rPr>
                          <w:t xml:space="preserve">Na jakiej podstawie </w:t>
                        </w:r>
                        <w:r>
                          <w:rPr>
                            <w:b/>
                            <w:bCs/>
                            <w:color w:val="2F5496" w:themeColor="accent1" w:themeShade="BF"/>
                            <w:sz w:val="24"/>
                            <w:szCs w:val="24"/>
                          </w:rPr>
                          <w:br/>
                          <w:t>przetwarzamy dane?</w:t>
                        </w:r>
                      </w:p>
                      <w:p w:rsidR="00DC1D29" w:rsidP="00B66CCF" w14:paraId="13EE6B0A" w14:textId="77777777">
                        <w:pPr>
                          <w:jc w:val="both"/>
                        </w:pPr>
                        <w:r>
                          <w:t xml:space="preserve">Działamy w oparciu o szereg szczegółowych przepisów, m.in. ustawy Prawo oświatowe i innych aktów prawnych regulujących działanie polskich jednostek oświatowych. Przepisy te zobowiązują nas do przetwarzania określonych danych. Niekiedy przetwarzamy dane na podstawie zgody rodzica lub opiekuna, np. w przypadku publikacji wizerunków </w:t>
                        </w:r>
                        <w:r>
                          <w:br/>
                          <w:t>i innych danych ucznia na naszej stronie internetowej.</w:t>
                        </w:r>
                      </w:p>
                      <w:p w:rsidR="00DC1D29" w:rsidP="00773562" w14:paraId="3C8D2823" w14:textId="77777777">
                        <w:pPr>
                          <w:jc w:val="center"/>
                        </w:pPr>
                      </w:p>
                    </w:txbxContent>
                  </v:textbox>
                </v:roundrect>
                <v:group id="Grupa 3" o:spid="_x0000_s1032" style="width:4084;height:5702;left:3449;position:absolute;top:1407" coordsize="4083,5702">
                  <v:oval id="Owal 2" o:spid="_x0000_s1033" style="width:4083;height:3640;mso-wrap-style:square;position:absolute;top:532;v-text-anchor:middle;visibility:visible" fillcolor="#2f5496" strokecolor="#09101d" strokeweight="1pt">
                    <v:stroke joinstyle="miter"/>
                  </v:oval>
                  <v:shapetype id="_x0000_t202" coordsize="21600,21600" o:spt="202" path="m,l,21600r21600,l21600,xe">
                    <v:stroke joinstyle="miter"/>
                    <v:path gradientshapeok="t" o:connecttype="rect"/>
                  </v:shapetype>
                  <v:shape id="Pole tekstowe 2" o:spid="_x0000_s1034" type="#_x0000_t202" style="width:3106;height:5702;left:443;mso-wrap-style:square;position:absolute;v-text-anchor:top;visibility:visible" filled="f" stroked="f">
                    <v:textbox style="mso-fit-shape-to-text:t">
                      <w:txbxContent>
                        <w:p w:rsidR="00DC1D29" w:rsidRPr="00B53601" w:rsidP="00B97363" w14:paraId="3AB80CB7" w14:textId="77777777">
                          <w:pPr>
                            <w:rPr>
                              <w:color w:val="FFFFFF" w:themeColor="background1"/>
                              <w:sz w:val="44"/>
                              <w:szCs w:val="44"/>
                            </w:rPr>
                          </w:pPr>
                          <w:r w:rsidRPr="00B53601">
                            <w:rPr>
                              <w:color w:val="FFFFFF" w:themeColor="background1"/>
                              <w:sz w:val="44"/>
                              <w:szCs w:val="44"/>
                            </w:rPr>
                            <w:t>§</w:t>
                          </w:r>
                        </w:p>
                      </w:txbxContent>
                    </v:textbox>
                  </v:shape>
                </v:group>
              </v:group>
            </w:pict>
          </mc:Fallback>
        </mc:AlternateContent>
      </w:r>
    </w:p>
    <w:p w14:paraId="5EEFE12B" w14:textId="77777777" w:rsidR="00DC1D29" w:rsidRPr="00821D95" w:rsidRDefault="00DC1D29" w:rsidP="008053BA">
      <w:pPr>
        <w:rPr>
          <w:color w:val="FFFFFF" w:themeColor="background1"/>
          <w14:textFill>
            <w14:noFill/>
          </w14:textFill>
        </w:rPr>
      </w:pPr>
    </w:p>
    <w:p w14:paraId="339E0DEE" w14:textId="77777777" w:rsidR="00DC1D29" w:rsidRPr="00821D95" w:rsidRDefault="00DC1D29" w:rsidP="008053BA">
      <w:pPr>
        <w:rPr>
          <w:color w:val="FFFFFF" w:themeColor="background1"/>
          <w14:textFill>
            <w14:noFill/>
          </w14:textFill>
        </w:rPr>
      </w:pPr>
    </w:p>
    <w:p w14:paraId="51893F19" w14:textId="77777777" w:rsidR="00DC1D29" w:rsidRPr="00821D95" w:rsidRDefault="00DC1D29" w:rsidP="008053BA">
      <w:pPr>
        <w:rPr>
          <w:color w:val="FFFFFF" w:themeColor="background1"/>
          <w14:textFill>
            <w14:noFill/>
          </w14:textFill>
        </w:rPr>
      </w:pPr>
    </w:p>
    <w:p w14:paraId="1946818B" w14:textId="77777777" w:rsidR="00DC1D29" w:rsidRPr="00821D95" w:rsidRDefault="00DC1D29" w:rsidP="008053BA">
      <w:pPr>
        <w:rPr>
          <w:color w:val="FFFFFF" w:themeColor="background1"/>
          <w14:textFill>
            <w14:noFill/>
          </w14:textFill>
        </w:rPr>
      </w:pPr>
    </w:p>
    <w:p w14:paraId="40E474B5" w14:textId="77777777" w:rsidR="00DC1D29" w:rsidRPr="00821D95" w:rsidRDefault="00DC1D29" w:rsidP="008053BA">
      <w:pPr>
        <w:rPr>
          <w:color w:val="FFFFFF" w:themeColor="background1"/>
          <w14:textFill>
            <w14:noFill/>
          </w14:textFill>
        </w:rPr>
      </w:pPr>
    </w:p>
    <w:p w14:paraId="175E1AF9" w14:textId="77777777" w:rsidR="00DC1D29" w:rsidRPr="00821D95" w:rsidRDefault="006C1103" w:rsidP="008053BA">
      <w:pPr>
        <w:rPr>
          <w:color w:val="FFFFFF" w:themeColor="background1"/>
          <w14:textFill>
            <w14:noFill/>
          </w14:textFill>
        </w:rPr>
      </w:pPr>
      <w:r>
        <w:rPr>
          <w:noProof/>
          <w:lang w:eastAsia="pl-PL"/>
        </w:rPr>
        <mc:AlternateContent>
          <mc:Choice Requires="wpg">
            <w:drawing>
              <wp:anchor distT="0" distB="0" distL="114300" distR="114300" simplePos="0" relativeHeight="251664384" behindDoc="0" locked="0" layoutInCell="1" allowOverlap="1" wp14:anchorId="28C37D1D" wp14:editId="6EA388F0">
                <wp:simplePos x="0" y="0"/>
                <wp:positionH relativeFrom="column">
                  <wp:posOffset>-591185</wp:posOffset>
                </wp:positionH>
                <wp:positionV relativeFrom="paragraph">
                  <wp:posOffset>99060</wp:posOffset>
                </wp:positionV>
                <wp:extent cx="4010025" cy="1553845"/>
                <wp:effectExtent l="19050" t="0" r="28575" b="27305"/>
                <wp:wrapNone/>
                <wp:docPr id="11815396" name="Grupa 11815396"/>
                <wp:cNvGraphicFramePr/>
                <a:graphic xmlns:a="http://schemas.openxmlformats.org/drawingml/2006/main">
                  <a:graphicData uri="http://schemas.microsoft.com/office/word/2010/wordprocessingGroup">
                    <wpg:wgp>
                      <wpg:cNvGrpSpPr/>
                      <wpg:grpSpPr>
                        <a:xfrm>
                          <a:off x="0" y="0"/>
                          <a:ext cx="4010025" cy="1553845"/>
                          <a:chOff x="0" y="58944"/>
                          <a:chExt cx="4010025" cy="1502783"/>
                        </a:xfrm>
                      </wpg:grpSpPr>
                      <wps:wsp>
                        <wps:cNvPr id="1906169437" name="Prostokąt: zaokrąglone rogi 4"/>
                        <wps:cNvSpPr/>
                        <wps:spPr>
                          <a:xfrm>
                            <a:off x="0" y="85661"/>
                            <a:ext cx="4010025" cy="147606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55DF917" w14:textId="77777777" w:rsidR="00DC1D29" w:rsidRPr="00F1324B" w:rsidRDefault="006C1103" w:rsidP="00247909">
                              <w:pPr>
                                <w:jc w:val="right"/>
                                <w:rPr>
                                  <w:b/>
                                  <w:bCs/>
                                  <w:color w:val="2F5496" w:themeColor="accent1" w:themeShade="BF"/>
                                  <w:sz w:val="24"/>
                                  <w:szCs w:val="24"/>
                                </w:rPr>
                              </w:pPr>
                              <w:r>
                                <w:rPr>
                                  <w:b/>
                                  <w:bCs/>
                                  <w:color w:val="2F5496" w:themeColor="accent1" w:themeShade="BF"/>
                                  <w:sz w:val="24"/>
                                  <w:szCs w:val="24"/>
                                </w:rPr>
                                <w:t>Do czego potrzebujemy tych danych?</w:t>
                              </w:r>
                            </w:p>
                            <w:p w14:paraId="2129C10C" w14:textId="77777777" w:rsidR="00DC1D29" w:rsidRDefault="006C1103" w:rsidP="00B66CCF">
                              <w:pPr>
                                <w:jc w:val="both"/>
                              </w:pPr>
                              <w:r>
                                <w:t>Aby uczniowie mogli uczęszczać do naszej Szkoły, musimy jednoznacznie ich zidentyfikować, zapewnić odpowiednie wsparcie, opiekę, bezpieczeństwo.  Prowadzimy szko</w:t>
                              </w:r>
                              <w:r>
                                <w:t xml:space="preserve">lne dzienniki </w:t>
                              </w:r>
                              <w:r>
                                <w:br/>
                                <w:t xml:space="preserve">i inne dokumenty, sprawdzamy obecność, kontaktujemy się </w:t>
                              </w:r>
                              <w:r>
                                <w:br/>
                                <w:t xml:space="preserve">z rodzicami, a bez danych byłoby to po prostu niemożliwe. </w:t>
                              </w:r>
                            </w:p>
                            <w:p w14:paraId="59DFAD18"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6" name="Grafika 36" descr="Pojedyncze koło zębat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734552" y="58944"/>
                            <a:ext cx="485775" cy="4857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11815396" o:spid="_x0000_s1035" style="width:315.75pt;height:122.35pt;margin-top:7.8pt;margin-left:-46.55pt;mso-height-relative:margin;position:absolute;z-index:251665408" coordorigin="0,589" coordsize="40100,15027">
                <v:roundrect id="Prostokąt: zaokrąglone rogi 4" o:spid="_x0000_s1036" style="width:40100;height:14761;mso-wrap-style:square;position:absolute;top:856;v-text-anchor:middle;visibility:visible" arcsize="10923f" filled="f" strokecolor="#2f5496" strokeweight="2.25pt">
                  <v:stroke joinstyle="miter"/>
                  <v:textbox>
                    <w:txbxContent>
                      <w:p w:rsidR="00DC1D29" w:rsidRPr="00F1324B" w:rsidP="00247909" w14:paraId="6000B20A" w14:textId="77777777">
                        <w:pPr>
                          <w:jc w:val="right"/>
                          <w:rPr>
                            <w:b/>
                            <w:bCs/>
                            <w:color w:val="2F5496" w:themeColor="accent1" w:themeShade="BF"/>
                            <w:sz w:val="24"/>
                            <w:szCs w:val="24"/>
                          </w:rPr>
                        </w:pPr>
                        <w:r>
                          <w:rPr>
                            <w:b/>
                            <w:bCs/>
                            <w:color w:val="2F5496" w:themeColor="accent1" w:themeShade="BF"/>
                            <w:sz w:val="24"/>
                            <w:szCs w:val="24"/>
                          </w:rPr>
                          <w:t>Do czego potrzebujemy tych danych?</w:t>
                        </w:r>
                      </w:p>
                      <w:p w:rsidR="00DC1D29" w:rsidP="00B66CCF" w14:paraId="15BB1F6C" w14:textId="77777777">
                        <w:pPr>
                          <w:jc w:val="both"/>
                        </w:pPr>
                        <w:r>
                          <w:t xml:space="preserve">Aby uczniowie mogli uczęszczać do naszej Szkoły, musimy jednoznacznie ich zidentyfikować, zapewnić odpowiednie wsparcie, opiekę, bezpieczeństwo.  Prowadzimy szkolne dzienniki </w:t>
                        </w:r>
                        <w:r>
                          <w:br/>
                          <w:t xml:space="preserve">i inne dokumenty, sprawdzamy obecność, kontaktujemy się </w:t>
                        </w:r>
                        <w:r>
                          <w:br/>
                          <w:t xml:space="preserve">z rodzicami, a bez danych byłoby to po prostu niemożliwe. </w:t>
                        </w:r>
                      </w:p>
                      <w:p w:rsidR="00DC1D29" w:rsidP="00773562" w14:paraId="46B13A64" w14:textId="77777777">
                        <w:pPr>
                          <w:jc w:val="center"/>
                        </w:pPr>
                      </w:p>
                    </w:txbxContent>
                  </v:textbox>
                </v:roundrect>
                <v:shape id="Grafika 36" o:spid="_x0000_s1037" type="#_x0000_t75" alt="Pojedyncze koło zębate" style="width:4858;height:4858;left:7345;mso-wrap-style:square;position:absolute;top:589;visibility:visible">
                  <v:imagedata r:id="rId16" o:title="Pojedyncze koło zębate"/>
                </v:shape>
              </v:group>
            </w:pict>
          </mc:Fallback>
        </mc:AlternateContent>
      </w:r>
    </w:p>
    <w:p w14:paraId="103D866C" w14:textId="77777777" w:rsidR="00DC1D29" w:rsidRPr="00821D95" w:rsidRDefault="00DC1D29" w:rsidP="008053BA">
      <w:pPr>
        <w:rPr>
          <w:color w:val="FFFFFF" w:themeColor="background1"/>
          <w14:textFill>
            <w14:noFill/>
          </w14:textFill>
        </w:rPr>
      </w:pPr>
    </w:p>
    <w:p w14:paraId="235A870C" w14:textId="77777777" w:rsidR="00DC1D29" w:rsidRPr="00821D95" w:rsidRDefault="00DC1D29" w:rsidP="008053BA">
      <w:pPr>
        <w:rPr>
          <w:color w:val="FFFFFF" w:themeColor="background1"/>
          <w14:textFill>
            <w14:noFill/>
          </w14:textFill>
        </w:rPr>
      </w:pPr>
    </w:p>
    <w:p w14:paraId="62FB9878" w14:textId="77777777" w:rsidR="00DC1D29" w:rsidRPr="00821D95" w:rsidRDefault="00DC1D29" w:rsidP="008053BA">
      <w:pPr>
        <w:rPr>
          <w:color w:val="FFFFFF" w:themeColor="background1"/>
          <w14:textFill>
            <w14:noFill/>
          </w14:textFill>
        </w:rPr>
      </w:pPr>
    </w:p>
    <w:p w14:paraId="69152DE0" w14:textId="77777777" w:rsidR="00DC1D29" w:rsidRPr="00821D95" w:rsidRDefault="00DC1D29" w:rsidP="008053BA">
      <w:pPr>
        <w:rPr>
          <w:color w:val="FFFFFF" w:themeColor="background1"/>
          <w14:textFill>
            <w14:noFill/>
          </w14:textFill>
        </w:rPr>
      </w:pPr>
    </w:p>
    <w:p w14:paraId="6C8DD4FF" w14:textId="77777777" w:rsidR="00DC1D29" w:rsidRPr="00821D95" w:rsidRDefault="006C1103" w:rsidP="008053BA">
      <w:pPr>
        <w:rPr>
          <w:color w:val="FFFFFF" w:themeColor="background1"/>
          <w14:textFill>
            <w14:noFill/>
          </w14:textFill>
        </w:rPr>
      </w:pPr>
      <w:r>
        <w:rPr>
          <w:noProof/>
          <w:color w:val="FFFFFF" w:themeColor="background1"/>
          <w:lang w:eastAsia="pl-PL"/>
        </w:rPr>
        <mc:AlternateContent>
          <mc:Choice Requires="wps">
            <w:drawing>
              <wp:anchor distT="0" distB="0" distL="114300" distR="114300" simplePos="0" relativeHeight="251666432" behindDoc="0" locked="0" layoutInCell="1" allowOverlap="1" wp14:anchorId="12C9635D" wp14:editId="52F5AA25">
                <wp:simplePos x="0" y="0"/>
                <wp:positionH relativeFrom="column">
                  <wp:posOffset>-553085</wp:posOffset>
                </wp:positionH>
                <wp:positionV relativeFrom="paragraph">
                  <wp:posOffset>313055</wp:posOffset>
                </wp:positionV>
                <wp:extent cx="3190875" cy="2103755"/>
                <wp:effectExtent l="19050" t="19050" r="28575" b="10795"/>
                <wp:wrapNone/>
                <wp:docPr id="2018971239" name="Prostokąt: zaokrąglone rogi 2018971239"/>
                <wp:cNvGraphicFramePr/>
                <a:graphic xmlns:a="http://schemas.openxmlformats.org/drawingml/2006/main">
                  <a:graphicData uri="http://schemas.microsoft.com/office/word/2010/wordprocessingShape">
                    <wps:wsp>
                      <wps:cNvSpPr/>
                      <wps:spPr>
                        <a:xfrm>
                          <a:off x="0" y="0"/>
                          <a:ext cx="3190875" cy="2103755"/>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88A712C" w14:textId="77777777" w:rsidR="00DC1D29" w:rsidRPr="00F1324B" w:rsidRDefault="006C1103" w:rsidP="004105DB">
                            <w:pPr>
                              <w:jc w:val="right"/>
                              <w:rPr>
                                <w:b/>
                                <w:bCs/>
                                <w:color w:val="2F5496" w:themeColor="accent1" w:themeShade="BF"/>
                                <w:sz w:val="24"/>
                                <w:szCs w:val="24"/>
                              </w:rPr>
                            </w:pPr>
                            <w:r>
                              <w:rPr>
                                <w:b/>
                                <w:bCs/>
                                <w:color w:val="2F5496" w:themeColor="accent1" w:themeShade="BF"/>
                                <w:sz w:val="24"/>
                                <w:szCs w:val="24"/>
                              </w:rPr>
                              <w:t>Jak długo będziemy je przetwarzać?</w:t>
                            </w:r>
                          </w:p>
                          <w:p w14:paraId="622477EE" w14:textId="77777777" w:rsidR="00DC1D29" w:rsidRDefault="006C1103" w:rsidP="00B66CCF">
                            <w:pPr>
                              <w:jc w:val="both"/>
                            </w:pPr>
                            <w:r>
                              <w:t>Część informacji przetwa</w:t>
                            </w:r>
                            <w:r>
                              <w:t>rzamy w danym roku szkolnym, dane w dokumentacji ucznia przechowujemy przez okres nauki w naszej szkole, na podstawie odpowiednich przepisów prawa. Wybrane dane archiwizujemy zgodnie z przyjętymi w naszej Szkole zasadami. Po upływie wymaganego czasu przech</w:t>
                            </w:r>
                            <w:r>
                              <w:t xml:space="preserve">owywania danych, regularnie je usuwamy. </w:t>
                            </w:r>
                          </w:p>
                          <w:p w14:paraId="2C19C239"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2018971239" o:spid="_x0000_s1038" style="width:251.25pt;height:165.65pt;margin-top:24.65pt;margin-left:-43.55pt;mso-height-percent:0;mso-height-relative:margin;mso-wrap-distance-bottom:0;mso-wrap-distance-left:9pt;mso-wrap-distance-right:9pt;mso-wrap-distance-top:0;mso-wrap-style:square;position:absolute;v-text-anchor:middle;visibility:visible;z-index:251667456" arcsize="10923f" filled="f" strokecolor="#2f5496" strokeweight="2.25pt">
                <v:stroke joinstyle="miter"/>
                <v:textbox>
                  <w:txbxContent>
                    <w:p w:rsidR="00DC1D29" w:rsidRPr="00F1324B" w:rsidP="004105DB" w14:paraId="3476B099" w14:textId="77777777">
                      <w:pPr>
                        <w:jc w:val="right"/>
                        <w:rPr>
                          <w:b/>
                          <w:bCs/>
                          <w:color w:val="2F5496" w:themeColor="accent1" w:themeShade="BF"/>
                          <w:sz w:val="24"/>
                          <w:szCs w:val="24"/>
                        </w:rPr>
                      </w:pPr>
                      <w:r>
                        <w:rPr>
                          <w:b/>
                          <w:bCs/>
                          <w:color w:val="2F5496" w:themeColor="accent1" w:themeShade="BF"/>
                          <w:sz w:val="24"/>
                          <w:szCs w:val="24"/>
                        </w:rPr>
                        <w:t>Jak długo będziemy je przetwarzać?</w:t>
                      </w:r>
                    </w:p>
                    <w:p w:rsidR="00DC1D29" w:rsidP="00B66CCF" w14:paraId="4861A01E" w14:textId="77777777">
                      <w:pPr>
                        <w:jc w:val="both"/>
                      </w:pPr>
                      <w:r>
                        <w:t xml:space="preserve">Część informacji przetwarzamy w danym roku szkolnym, dane w dokumentacji ucznia przechowujemy przez okres nauki w naszej szkole, na podstawie odpowiednich przepisów prawa. Wybrane dane archiwizujemy zgodnie z przyjętymi w naszej Szkole zasadami. Po upływie wymaganego czasu przechowywania danych, regularnie je usuwamy. </w:t>
                      </w:r>
                    </w:p>
                    <w:p w:rsidR="00DC1D29" w:rsidP="00773562" w14:paraId="64488420" w14:textId="77777777">
                      <w:pPr>
                        <w:jc w:val="center"/>
                      </w:pPr>
                    </w:p>
                  </w:txbxContent>
                </v:textbox>
              </v:roundrect>
            </w:pict>
          </mc:Fallback>
        </mc:AlternateContent>
      </w:r>
      <w:r>
        <w:rPr>
          <w:noProof/>
          <w:color w:val="FFFFFF" w:themeColor="background1"/>
          <w:lang w:eastAsia="pl-PL"/>
        </w:rPr>
        <w:drawing>
          <wp:anchor distT="0" distB="0" distL="114300" distR="114300" simplePos="0" relativeHeight="251668480" behindDoc="0" locked="0" layoutInCell="1" allowOverlap="1" wp14:anchorId="358D3298" wp14:editId="04DAD34E">
            <wp:simplePos x="0" y="0"/>
            <wp:positionH relativeFrom="column">
              <wp:posOffset>-375920</wp:posOffset>
            </wp:positionH>
            <wp:positionV relativeFrom="paragraph">
              <wp:posOffset>321298</wp:posOffset>
            </wp:positionV>
            <wp:extent cx="457200" cy="457200"/>
            <wp:effectExtent l="0" t="0" r="0" b="0"/>
            <wp:wrapThrough wrapText="bothSides">
              <wp:wrapPolygon edited="0">
                <wp:start x="900" y="900"/>
                <wp:lineTo x="900" y="19800"/>
                <wp:lineTo x="19800" y="19800"/>
                <wp:lineTo x="19800" y="900"/>
                <wp:lineTo x="900" y="900"/>
              </wp:wrapPolygon>
            </wp:wrapThrough>
            <wp:docPr id="22" name="Grafika 22" descr="Kalendarz miesię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1" descr="Kalendarz miesięczny"/>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57200" cy="457200"/>
                    </a:xfrm>
                    <a:prstGeom prst="rect">
                      <a:avLst/>
                    </a:prstGeom>
                  </pic:spPr>
                </pic:pic>
              </a:graphicData>
            </a:graphic>
          </wp:anchor>
        </w:drawing>
      </w:r>
    </w:p>
    <w:p w14:paraId="183126B0" w14:textId="77777777" w:rsidR="00DC1D29" w:rsidRPr="00821D95" w:rsidRDefault="006C1103" w:rsidP="008053BA">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6672" behindDoc="0" locked="0" layoutInCell="1" allowOverlap="1" wp14:anchorId="59E901E5" wp14:editId="5AFA8E9F">
                <wp:simplePos x="0" y="0"/>
                <wp:positionH relativeFrom="column">
                  <wp:posOffset>2723515</wp:posOffset>
                </wp:positionH>
                <wp:positionV relativeFrom="paragraph">
                  <wp:posOffset>27940</wp:posOffset>
                </wp:positionV>
                <wp:extent cx="3571875" cy="2103755"/>
                <wp:effectExtent l="19050" t="19050" r="28575" b="10795"/>
                <wp:wrapTight wrapText="bothSides">
                  <wp:wrapPolygon edited="0">
                    <wp:start x="1613" y="-196"/>
                    <wp:lineTo x="-115" y="-196"/>
                    <wp:lineTo x="-115" y="20146"/>
                    <wp:lineTo x="1382" y="21515"/>
                    <wp:lineTo x="20160" y="21515"/>
                    <wp:lineTo x="20390" y="21515"/>
                    <wp:lineTo x="21658" y="18973"/>
                    <wp:lineTo x="21658" y="1760"/>
                    <wp:lineTo x="20621" y="-196"/>
                    <wp:lineTo x="20045" y="-196"/>
                    <wp:lineTo x="1613" y="-196"/>
                  </wp:wrapPolygon>
                </wp:wrapTight>
                <wp:docPr id="621446183" name="Grupa 621446183"/>
                <wp:cNvGraphicFramePr/>
                <a:graphic xmlns:a="http://schemas.openxmlformats.org/drawingml/2006/main">
                  <a:graphicData uri="http://schemas.microsoft.com/office/word/2010/wordprocessingGroup">
                    <wpg:wgp>
                      <wpg:cNvGrpSpPr/>
                      <wpg:grpSpPr>
                        <a:xfrm>
                          <a:off x="0" y="0"/>
                          <a:ext cx="3571875" cy="2103755"/>
                          <a:chOff x="0" y="0"/>
                          <a:chExt cx="3571875" cy="2103780"/>
                        </a:xfrm>
                      </wpg:grpSpPr>
                      <wps:wsp>
                        <wps:cNvPr id="567242762" name="Prostokąt: zaokrąglone rogi 5"/>
                        <wps:cNvSpPr/>
                        <wps:spPr>
                          <a:xfrm>
                            <a:off x="0" y="0"/>
                            <a:ext cx="3571875" cy="210378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074BB12" w14:textId="77777777" w:rsidR="00DC1D29" w:rsidRPr="00F1324B" w:rsidRDefault="006C1103" w:rsidP="007B47DE">
                              <w:pPr>
                                <w:ind w:left="142"/>
                                <w:jc w:val="right"/>
                                <w:rPr>
                                  <w:b/>
                                  <w:bCs/>
                                  <w:color w:val="2F5496" w:themeColor="accent1" w:themeShade="BF"/>
                                  <w:sz w:val="24"/>
                                  <w:szCs w:val="24"/>
                                </w:rPr>
                              </w:pPr>
                              <w:r>
                                <w:rPr>
                                  <w:b/>
                                  <w:bCs/>
                                  <w:color w:val="2F5496" w:themeColor="accent1" w:themeShade="BF"/>
                                  <w:sz w:val="24"/>
                                  <w:szCs w:val="24"/>
                                </w:rPr>
                                <w:t>Czy przetwarzanie danych jest niezbędne?</w:t>
                              </w:r>
                            </w:p>
                            <w:p w14:paraId="19395804" w14:textId="77777777" w:rsidR="00DC1D29" w:rsidRDefault="006C1103" w:rsidP="00B66CCF">
                              <w:pPr>
                                <w:ind w:left="142"/>
                                <w:jc w:val="both"/>
                              </w:pPr>
                              <w:r>
                                <w:t xml:space="preserve">W zdecydowanej większości przypadków tak, </w:t>
                              </w:r>
                              <w:r>
                                <w:br/>
                                <w:t xml:space="preserve">w związku z wymogami wynikającymi z przepisów. </w:t>
                              </w:r>
                              <w:r>
                                <w:br/>
                                <w:t>W wybranych sytuacja</w:t>
                              </w:r>
                              <w:r>
                                <w:t>ch przetwarzania, jak np. przy publikacji informacji na temat uczniów na naszej stronie, rodzice mogą całkowicie dobrowolnie zdecydować, czy wyrazić taką zgodę, czy nie i nie będzie to miało wpływu na inne aspekty funkcjonowania dziecka w Szkole.</w:t>
                              </w:r>
                            </w:p>
                            <w:p w14:paraId="47F246F4"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49731246" name="Grafika 4" descr="Brak znaku z wypełnieniem pełnym"/>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flipH="1">
                            <a:off x="212805" y="0"/>
                            <a:ext cx="505460" cy="50546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621446183" o:spid="_x0000_s1039" style="width:281.25pt;height:165.65pt;margin-top:2.2pt;margin-left:214.45pt;position:absolute;z-index:251677696" coordsize="35718,21037">
                <v:roundrect id="Prostokąt: zaokrąglone rogi 5" o:spid="_x0000_s1040" style="width:35718;height:21037;mso-wrap-style:square;position:absolute;v-text-anchor:middle;visibility:visible" arcsize="10923f" filled="f" strokecolor="#2f5496" strokeweight="2.25pt">
                  <v:stroke joinstyle="miter"/>
                  <v:textbox>
                    <w:txbxContent>
                      <w:p w:rsidR="00DC1D29" w:rsidRPr="00F1324B" w:rsidP="007B47DE" w14:paraId="53B0C1A6" w14:textId="77777777">
                        <w:pPr>
                          <w:ind w:left="142"/>
                          <w:jc w:val="right"/>
                          <w:rPr>
                            <w:b/>
                            <w:bCs/>
                            <w:color w:val="2F5496" w:themeColor="accent1" w:themeShade="BF"/>
                            <w:sz w:val="24"/>
                            <w:szCs w:val="24"/>
                          </w:rPr>
                        </w:pPr>
                        <w:r>
                          <w:rPr>
                            <w:b/>
                            <w:bCs/>
                            <w:color w:val="2F5496" w:themeColor="accent1" w:themeShade="BF"/>
                            <w:sz w:val="24"/>
                            <w:szCs w:val="24"/>
                          </w:rPr>
                          <w:t>Czy przetwarzanie danych jest niezbędne?</w:t>
                        </w:r>
                      </w:p>
                      <w:p w:rsidR="00DC1D29" w:rsidP="00B66CCF" w14:paraId="3F01DE1D" w14:textId="77777777">
                        <w:pPr>
                          <w:ind w:left="142"/>
                          <w:jc w:val="both"/>
                        </w:pPr>
                        <w:r>
                          <w:t xml:space="preserve">W zdecydowanej większości przypadków tak, </w:t>
                        </w:r>
                        <w:r>
                          <w:br/>
                          <w:t xml:space="preserve">w związku z wymogami wynikającymi z przepisów. </w:t>
                        </w:r>
                        <w:r>
                          <w:br/>
                          <w:t xml:space="preserve">W wybranych sytuacjach przetwarzania, jak np. przy publikacji informacji na temat uczniów na naszej stronie, rodzice mogą całkowicie dobrowolnie </w:t>
                        </w:r>
                        <w:r>
                          <w:t>zdecydować,</w:t>
                        </w:r>
                        <w:r>
                          <w:t xml:space="preserve"> czy wyrazić taką zgodę, czy nie i nie będzie to miało wpływu na inne aspekty funkcjonowania dziecka w Szkole.</w:t>
                        </w:r>
                      </w:p>
                      <w:p w:rsidR="00DC1D29" w:rsidP="00773562" w14:paraId="45B2CC16" w14:textId="77777777">
                        <w:pPr>
                          <w:jc w:val="center"/>
                        </w:pPr>
                      </w:p>
                    </w:txbxContent>
                  </v:textbox>
                </v:roundrect>
                <v:shape id="Grafika 4" o:spid="_x0000_s1041" type="#_x0000_t75" alt="Brak znaku z wypełnieniem pełnym" style="width:5054;height:5054;flip:x;left:2128;mso-wrap-style:square;position:absolute;visibility:visible">
                  <v:imagedata r:id="rId21" o:title="Brak znaku z wypełnieniem pełnym"/>
                </v:shape>
                <w10:wrap type="tight"/>
              </v:group>
            </w:pict>
          </mc:Fallback>
        </mc:AlternateContent>
      </w:r>
    </w:p>
    <w:p w14:paraId="30A5DEB8" w14:textId="77777777" w:rsidR="00DC1D29" w:rsidRPr="00821D95" w:rsidRDefault="00DC1D29" w:rsidP="008053BA">
      <w:pPr>
        <w:rPr>
          <w:color w:val="FFFFFF" w:themeColor="background1"/>
          <w14:textFill>
            <w14:noFill/>
          </w14:textFill>
        </w:rPr>
      </w:pPr>
    </w:p>
    <w:p w14:paraId="665DF5D5" w14:textId="77777777" w:rsidR="00DC1D29" w:rsidRPr="00821D95" w:rsidRDefault="00DC1D29" w:rsidP="008053BA">
      <w:pPr>
        <w:rPr>
          <w:color w:val="FFFFFF" w:themeColor="background1"/>
          <w14:textFill>
            <w14:noFill/>
          </w14:textFill>
        </w:rPr>
      </w:pPr>
    </w:p>
    <w:p w14:paraId="3DACE709" w14:textId="77777777" w:rsidR="00DC1D29" w:rsidRPr="00821D95" w:rsidRDefault="00DC1D29" w:rsidP="008053BA">
      <w:pPr>
        <w:rPr>
          <w:color w:val="FFFFFF" w:themeColor="background1"/>
          <w14:textFill>
            <w14:noFill/>
          </w14:textFill>
        </w:rPr>
      </w:pPr>
    </w:p>
    <w:p w14:paraId="2D282B5F" w14:textId="77777777" w:rsidR="00DC1D29" w:rsidRPr="00821D95" w:rsidRDefault="00DC1D29" w:rsidP="008053BA">
      <w:pPr>
        <w:rPr>
          <w:color w:val="FFFFFF" w:themeColor="background1"/>
          <w14:textFill>
            <w14:noFill/>
          </w14:textFill>
        </w:rPr>
      </w:pPr>
    </w:p>
    <w:p w14:paraId="7914B2F3" w14:textId="77777777" w:rsidR="00DC1D29" w:rsidRPr="00821D95" w:rsidRDefault="00DC1D29" w:rsidP="008053BA">
      <w:pPr>
        <w:rPr>
          <w:color w:val="FFFFFF" w:themeColor="background1"/>
          <w14:textFill>
            <w14:noFill/>
          </w14:textFill>
        </w:rPr>
      </w:pPr>
    </w:p>
    <w:p w14:paraId="2A221382" w14:textId="77777777" w:rsidR="00DC1D29" w:rsidRPr="00821D95" w:rsidRDefault="00DC1D29" w:rsidP="008053BA">
      <w:pPr>
        <w:rPr>
          <w:color w:val="FFFFFF" w:themeColor="background1"/>
          <w14:textFill>
            <w14:noFill/>
          </w14:textFill>
        </w:rPr>
      </w:pPr>
    </w:p>
    <w:p w14:paraId="7853262F" w14:textId="77777777" w:rsidR="00DC1D29" w:rsidRPr="00821D95" w:rsidRDefault="006C1103" w:rsidP="008053BA">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0528" behindDoc="0" locked="0" layoutInCell="1" allowOverlap="1" wp14:anchorId="593E6132" wp14:editId="4923A988">
                <wp:simplePos x="0" y="0"/>
                <wp:positionH relativeFrom="column">
                  <wp:posOffset>2159635</wp:posOffset>
                </wp:positionH>
                <wp:positionV relativeFrom="paragraph">
                  <wp:posOffset>238125</wp:posOffset>
                </wp:positionV>
                <wp:extent cx="4143375" cy="2289810"/>
                <wp:effectExtent l="19050" t="19050" r="28575" b="15240"/>
                <wp:wrapNone/>
                <wp:docPr id="247720389" name="Grupa 247720389"/>
                <wp:cNvGraphicFramePr/>
                <a:graphic xmlns:a="http://schemas.openxmlformats.org/drawingml/2006/main">
                  <a:graphicData uri="http://schemas.microsoft.com/office/word/2010/wordprocessingGroup">
                    <wpg:wgp>
                      <wpg:cNvGrpSpPr/>
                      <wpg:grpSpPr>
                        <a:xfrm>
                          <a:off x="0" y="0"/>
                          <a:ext cx="4143375" cy="2289810"/>
                          <a:chOff x="0" y="0"/>
                          <a:chExt cx="4143375" cy="2271388"/>
                        </a:xfrm>
                      </wpg:grpSpPr>
                      <wps:wsp>
                        <wps:cNvPr id="2091746226" name="Prostokąt: zaokrąglone rogi 8"/>
                        <wps:cNvSpPr/>
                        <wps:spPr>
                          <a:xfrm>
                            <a:off x="0" y="0"/>
                            <a:ext cx="4143375" cy="2271388"/>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6A8C8F9" w14:textId="77777777" w:rsidR="00DC1D29" w:rsidRPr="00F1324B" w:rsidRDefault="006C1103" w:rsidP="004105DB">
                              <w:pPr>
                                <w:jc w:val="right"/>
                                <w:rPr>
                                  <w:b/>
                                  <w:bCs/>
                                  <w:color w:val="2F5496" w:themeColor="accent1" w:themeShade="BF"/>
                                  <w:sz w:val="24"/>
                                  <w:szCs w:val="24"/>
                                </w:rPr>
                              </w:pPr>
                              <w:r>
                                <w:rPr>
                                  <w:b/>
                                  <w:bCs/>
                                  <w:color w:val="2F5496" w:themeColor="accent1" w:themeShade="BF"/>
                                  <w:sz w:val="24"/>
                                  <w:szCs w:val="24"/>
                                </w:rPr>
                                <w:t xml:space="preserve">Jakie prawa dotyczące </w:t>
                              </w:r>
                              <w:r>
                                <w:rPr>
                                  <w:b/>
                                  <w:bCs/>
                                  <w:color w:val="2F5496" w:themeColor="accent1" w:themeShade="BF"/>
                                  <w:sz w:val="24"/>
                                  <w:szCs w:val="24"/>
                                </w:rPr>
                                <w:br/>
                                <w:t>danych Państwu przysługują?</w:t>
                              </w:r>
                            </w:p>
                            <w:p w14:paraId="7432E7DF" w14:textId="77777777" w:rsidR="00DC1D29" w:rsidRDefault="006C1103" w:rsidP="00B66CCF">
                              <w:pPr>
                                <w:jc w:val="both"/>
                              </w:pPr>
                              <w:r>
                                <w:t>Zgodnie z rozporządzeniem RODO, w każdym momencie macie Państwo prawo dostępu do danych swoich i dziecka, do informacji na temat ich przetwarzani</w:t>
                              </w:r>
                              <w:r>
                                <w:t>a, prawo ich poprawiania lub aktualizacji. W przypadkach, gdy dane są przetwarzane na podstawie zgody, także do jej wycofania. Gdy dane nie są już niezbędne, także do ich usunięcia. Niekiedy przysługuje Wam prawo do wyrażenia sprzeciwu. Macie także prawo s</w:t>
                              </w:r>
                              <w:r>
                                <w:t>kargi do Prezesa Urzędu Ochrony Danych Osobowych.</w:t>
                              </w:r>
                            </w:p>
                            <w:p w14:paraId="5FF65A09"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5" name="Grafika 9" descr="Szala sprawiedliwości"/>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637897" y="16460"/>
                            <a:ext cx="485775" cy="4857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247720389" o:spid="_x0000_s1042" style="width:326.25pt;height:180.3pt;margin-top:18.75pt;margin-left:170.05pt;mso-height-relative:margin;position:absolute;z-index:251671552" coordsize="41433,22713">
                <v:roundrect id="Prostokąt: zaokrąglone rogi 8" o:spid="_x0000_s1043" style="width:41433;height:22713;mso-wrap-style:square;position:absolute;v-text-anchor:middle;visibility:visible" arcsize="10923f" filled="f" strokecolor="#2f5496" strokeweight="2.25pt">
                  <v:stroke joinstyle="miter"/>
                  <v:textbox>
                    <w:txbxContent>
                      <w:p w:rsidR="00DC1D29" w:rsidRPr="00F1324B" w:rsidP="004105DB" w14:paraId="43837A2E" w14:textId="77777777">
                        <w:pPr>
                          <w:jc w:val="right"/>
                          <w:rPr>
                            <w:b/>
                            <w:bCs/>
                            <w:color w:val="2F5496" w:themeColor="accent1" w:themeShade="BF"/>
                            <w:sz w:val="24"/>
                            <w:szCs w:val="24"/>
                          </w:rPr>
                        </w:pPr>
                        <w:r>
                          <w:rPr>
                            <w:b/>
                            <w:bCs/>
                            <w:color w:val="2F5496" w:themeColor="accent1" w:themeShade="BF"/>
                            <w:sz w:val="24"/>
                            <w:szCs w:val="24"/>
                          </w:rPr>
                          <w:t xml:space="preserve">Jakie prawa dotyczące </w:t>
                        </w:r>
                        <w:r>
                          <w:rPr>
                            <w:b/>
                            <w:bCs/>
                            <w:color w:val="2F5496" w:themeColor="accent1" w:themeShade="BF"/>
                            <w:sz w:val="24"/>
                            <w:szCs w:val="24"/>
                          </w:rPr>
                          <w:br/>
                          <w:t>danych Państwu przysługują?</w:t>
                        </w:r>
                      </w:p>
                      <w:p w:rsidR="00DC1D29" w:rsidP="00B66CCF" w14:paraId="25F3144C" w14:textId="77777777">
                        <w:pPr>
                          <w:jc w:val="both"/>
                        </w:pPr>
                        <w:r>
                          <w:t>Zgodnie z rozporządzeniem RODO, w każdym momencie macie Państwo prawo dostępu do danych swoich i dziecka, do informacji na temat ich przetwarzania, prawo ich poprawiania lub aktualizacji. W przypadkach, gdy dane są przetwarzane na podstawie zgody, także do jej wycofania. Gdy dane nie są już niezbędne, także do ich usunięcia. Niekiedy przysługuje Wam prawo do wyrażenia sprzeciwu. Macie także prawo skargi do Prezesa Urzędu Ochrony Danych Osobowych.</w:t>
                        </w:r>
                      </w:p>
                      <w:p w:rsidR="00DC1D29" w:rsidP="00773562" w14:paraId="795E7C6D" w14:textId="77777777">
                        <w:pPr>
                          <w:jc w:val="center"/>
                        </w:pPr>
                      </w:p>
                    </w:txbxContent>
                  </v:textbox>
                </v:roundrect>
                <v:shape id="Grafika 9" o:spid="_x0000_s1044" type="#_x0000_t75" alt="Szala sprawiedliwości" style="width:4858;height:4858;left:6378;mso-wrap-style:square;position:absolute;top:164;visibility:visible">
                  <v:imagedata r:id="rId24" o:title="Szala sprawiedliwości"/>
                </v:shape>
              </v:group>
            </w:pict>
          </mc:Fallback>
        </mc:AlternateContent>
      </w:r>
      <w:r w:rsidRPr="00821D95">
        <w:rPr>
          <w:noProof/>
          <w:color w:val="FFFFFF" w:themeColor="background1"/>
          <w:lang w:eastAsia="pl-PL"/>
          <w14:textFill>
            <w14:noFill/>
          </w14:textFill>
        </w:rPr>
        <mc:AlternateContent>
          <mc:Choice Requires="wps">
            <w:drawing>
              <wp:anchor distT="0" distB="0" distL="114300" distR="114300" simplePos="0" relativeHeight="251660288" behindDoc="0" locked="0" layoutInCell="1" allowOverlap="1" wp14:anchorId="782BB599" wp14:editId="3FE29DB3">
                <wp:simplePos x="0" y="0"/>
                <wp:positionH relativeFrom="column">
                  <wp:posOffset>-553085</wp:posOffset>
                </wp:positionH>
                <wp:positionV relativeFrom="paragraph">
                  <wp:posOffset>238125</wp:posOffset>
                </wp:positionV>
                <wp:extent cx="2619375" cy="2274570"/>
                <wp:effectExtent l="19050" t="19050" r="28575" b="11430"/>
                <wp:wrapNone/>
                <wp:docPr id="1366410374" name="Prostokąt: zaokrąglone rogi 1366410374"/>
                <wp:cNvGraphicFramePr/>
                <a:graphic xmlns:a="http://schemas.openxmlformats.org/drawingml/2006/main">
                  <a:graphicData uri="http://schemas.microsoft.com/office/word/2010/wordprocessingShape">
                    <wps:wsp>
                      <wps:cNvSpPr/>
                      <wps:spPr>
                        <a:xfrm>
                          <a:off x="0" y="0"/>
                          <a:ext cx="2619375" cy="227457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9FAB138" w14:textId="77777777" w:rsidR="00DC1D29" w:rsidRDefault="006C1103" w:rsidP="004105DB">
                            <w:pPr>
                              <w:jc w:val="right"/>
                              <w:rPr>
                                <w:b/>
                                <w:bCs/>
                                <w:color w:val="2F5496" w:themeColor="accent1" w:themeShade="BF"/>
                                <w:sz w:val="24"/>
                                <w:szCs w:val="24"/>
                              </w:rPr>
                            </w:pPr>
                            <w:r>
                              <w:rPr>
                                <w:b/>
                                <w:bCs/>
                                <w:color w:val="2F5496" w:themeColor="accent1" w:themeShade="BF"/>
                                <w:sz w:val="24"/>
                                <w:szCs w:val="24"/>
                              </w:rPr>
                              <w:t xml:space="preserve">Gdzie możecie Państwo </w:t>
                            </w:r>
                            <w:r>
                              <w:rPr>
                                <w:b/>
                                <w:bCs/>
                                <w:color w:val="2F5496" w:themeColor="accent1" w:themeShade="BF"/>
                                <w:sz w:val="24"/>
                                <w:szCs w:val="24"/>
                              </w:rPr>
                              <w:br/>
                              <w:t xml:space="preserve">znaleźć więcej szczegółów </w:t>
                            </w:r>
                            <w:r>
                              <w:rPr>
                                <w:b/>
                                <w:bCs/>
                                <w:color w:val="2F5496" w:themeColor="accent1" w:themeShade="BF"/>
                                <w:sz w:val="24"/>
                                <w:szCs w:val="24"/>
                              </w:rPr>
                              <w:br/>
                              <w:t>na temat przetwarzania?</w:t>
                            </w:r>
                          </w:p>
                          <w:p w14:paraId="516DB0CC" w14:textId="77777777" w:rsidR="00DC1D29" w:rsidRDefault="006C1103" w:rsidP="00B66CCF">
                            <w:pPr>
                              <w:jc w:val="both"/>
                            </w:pPr>
                            <w:r>
                              <w:t xml:space="preserve">Pełne informacje na temat przetwarzania danych dostępne są </w:t>
                            </w:r>
                            <w:r>
                              <w:br/>
                              <w:t>w siedzibie Szkoły, będą także przesyłane drogą elektroniczną na pod</w:t>
                            </w:r>
                            <w:r>
                              <w:t>ane przez rodziców lub opiekunów  adresy e-mail.</w:t>
                            </w:r>
                          </w:p>
                          <w:p w14:paraId="78245AD2" w14:textId="77777777" w:rsidR="00DC1D29" w:rsidRDefault="00DC1D29" w:rsidP="00773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1366410374" o:spid="_x0000_s1045" style="width:206.25pt;height:179.1pt;margin-top:18.75pt;margin-left:-43.55pt;mso-height-percent:0;mso-height-relative:margin;mso-width-percent:0;mso-width-relative:margin;mso-wrap-distance-bottom:0;mso-wrap-distance-left:9pt;mso-wrap-distance-right:9pt;mso-wrap-distance-top:0;mso-wrap-style:square;position:absolute;v-text-anchor:middle;visibility:visible;z-index:251661312" arcsize="10923f" filled="f" strokecolor="#2f5496" strokeweight="2.25pt">
                <v:stroke joinstyle="miter"/>
                <v:textbox>
                  <w:txbxContent>
                    <w:p w:rsidR="00DC1D29" w:rsidP="004105DB" w14:paraId="5DF96091" w14:textId="77777777">
                      <w:pPr>
                        <w:jc w:val="right"/>
                        <w:rPr>
                          <w:b/>
                          <w:bCs/>
                          <w:color w:val="2F5496" w:themeColor="accent1" w:themeShade="BF"/>
                          <w:sz w:val="24"/>
                          <w:szCs w:val="24"/>
                        </w:rPr>
                      </w:pPr>
                      <w:r>
                        <w:rPr>
                          <w:b/>
                          <w:bCs/>
                          <w:color w:val="2F5496" w:themeColor="accent1" w:themeShade="BF"/>
                          <w:sz w:val="24"/>
                          <w:szCs w:val="24"/>
                        </w:rPr>
                        <w:t xml:space="preserve">Gdzie możecie Państwo </w:t>
                      </w:r>
                      <w:r>
                        <w:rPr>
                          <w:b/>
                          <w:bCs/>
                          <w:color w:val="2F5496" w:themeColor="accent1" w:themeShade="BF"/>
                          <w:sz w:val="24"/>
                          <w:szCs w:val="24"/>
                        </w:rPr>
                        <w:br/>
                        <w:t xml:space="preserve">znaleźć więcej szczegółów </w:t>
                      </w:r>
                      <w:r>
                        <w:rPr>
                          <w:b/>
                          <w:bCs/>
                          <w:color w:val="2F5496" w:themeColor="accent1" w:themeShade="BF"/>
                          <w:sz w:val="24"/>
                          <w:szCs w:val="24"/>
                        </w:rPr>
                        <w:br/>
                        <w:t>na temat przetwarzania?</w:t>
                      </w:r>
                    </w:p>
                    <w:p w:rsidR="00DC1D29" w:rsidP="00B66CCF" w14:paraId="42FA7D22" w14:textId="77777777">
                      <w:pPr>
                        <w:jc w:val="both"/>
                      </w:pPr>
                      <w:r>
                        <w:t xml:space="preserve">Pełne informacje na temat przetwarzania danych dostępne są </w:t>
                      </w:r>
                      <w:r>
                        <w:br/>
                        <w:t xml:space="preserve">w siedzibie Szkoły, będą także przesyłane drogą elektroniczną na podane przez rodziców lub </w:t>
                      </w:r>
                      <w:r>
                        <w:t>opiekunów  adresy</w:t>
                      </w:r>
                      <w:r>
                        <w:t xml:space="preserve"> e-mail.</w:t>
                      </w:r>
                    </w:p>
                    <w:p w:rsidR="00DC1D29" w:rsidP="00773562" w14:paraId="1E9F4EC1" w14:textId="77777777">
                      <w:pPr>
                        <w:jc w:val="center"/>
                      </w:pPr>
                    </w:p>
                  </w:txbxContent>
                </v:textbox>
              </v:roundrect>
            </w:pict>
          </mc:Fallback>
        </mc:AlternateContent>
      </w:r>
    </w:p>
    <w:p w14:paraId="28ECCF9D" w14:textId="77777777" w:rsidR="00DC1D29" w:rsidRPr="00821D95" w:rsidRDefault="006C1103" w:rsidP="008053BA">
      <w:pPr>
        <w:rPr>
          <w:color w:val="FFFFFF" w:themeColor="background1"/>
          <w14:textFill>
            <w14:noFill/>
          </w14:textFill>
        </w:rPr>
      </w:pPr>
      <w:r w:rsidRPr="0087705D">
        <w:rPr>
          <w:noProof/>
          <w:color w:val="2F5496" w:themeColor="accent1" w:themeShade="BF"/>
          <w:lang w:eastAsia="pl-PL"/>
        </w:rPr>
        <w:drawing>
          <wp:anchor distT="0" distB="0" distL="114300" distR="114300" simplePos="0" relativeHeight="251669504" behindDoc="1" locked="0" layoutInCell="1" allowOverlap="1" wp14:anchorId="73C8C440" wp14:editId="781DBE7D">
            <wp:simplePos x="0" y="0"/>
            <wp:positionH relativeFrom="column">
              <wp:posOffset>-383540</wp:posOffset>
            </wp:positionH>
            <wp:positionV relativeFrom="paragraph">
              <wp:posOffset>139065</wp:posOffset>
            </wp:positionV>
            <wp:extent cx="438150" cy="438150"/>
            <wp:effectExtent l="0" t="0" r="0" b="0"/>
            <wp:wrapTight wrapText="bothSides">
              <wp:wrapPolygon edited="0">
                <wp:start x="8452" y="0"/>
                <wp:lineTo x="1878" y="2817"/>
                <wp:lineTo x="0" y="10330"/>
                <wp:lineTo x="1878" y="15965"/>
                <wp:lineTo x="6574" y="19722"/>
                <wp:lineTo x="8452" y="20661"/>
                <wp:lineTo x="12209" y="20661"/>
                <wp:lineTo x="14087" y="19722"/>
                <wp:lineTo x="18783" y="15965"/>
                <wp:lineTo x="20661" y="10330"/>
                <wp:lineTo x="18783" y="2817"/>
                <wp:lineTo x="12209" y="0"/>
                <wp:lineTo x="8452" y="0"/>
              </wp:wrapPolygon>
            </wp:wrapTight>
            <wp:docPr id="40" name="Grafika 40" descr="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a 25" descr="Informacj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14:paraId="1FE57B4D" w14:textId="77777777" w:rsidR="00DC1D29" w:rsidRPr="00821D95" w:rsidRDefault="00DC1D29" w:rsidP="008053BA">
      <w:pPr>
        <w:rPr>
          <w:color w:val="FFFFFF" w:themeColor="background1"/>
          <w14:textFill>
            <w14:noFill/>
          </w14:textFill>
        </w:rPr>
      </w:pPr>
    </w:p>
    <w:p w14:paraId="41B7F477" w14:textId="77777777" w:rsidR="00DC1D29" w:rsidRPr="00821D95" w:rsidRDefault="00DC1D29" w:rsidP="008053BA">
      <w:pPr>
        <w:rPr>
          <w:color w:val="FFFFFF" w:themeColor="background1"/>
          <w14:textFill>
            <w14:noFill/>
          </w14:textFill>
        </w:rPr>
      </w:pPr>
    </w:p>
    <w:p w14:paraId="492A5B9C" w14:textId="77777777" w:rsidR="00DC1D29" w:rsidRPr="00821D95" w:rsidRDefault="00DC1D29" w:rsidP="008053BA">
      <w:pPr>
        <w:rPr>
          <w:color w:val="FFFFFF" w:themeColor="background1"/>
          <w14:textFill>
            <w14:noFill/>
          </w14:textFill>
        </w:rPr>
      </w:pPr>
    </w:p>
    <w:p w14:paraId="79095C77" w14:textId="77777777" w:rsidR="00DC1D29" w:rsidRPr="00821D95" w:rsidRDefault="00DC1D29" w:rsidP="008053BA">
      <w:pPr>
        <w:rPr>
          <w:color w:val="FFFFFF" w:themeColor="background1"/>
          <w14:textFill>
            <w14:noFill/>
          </w14:textFill>
        </w:rPr>
      </w:pPr>
    </w:p>
    <w:p w14:paraId="772D378A" w14:textId="77777777" w:rsidR="00DC1D29" w:rsidRPr="00821D95" w:rsidRDefault="00DC1D29" w:rsidP="008053BA">
      <w:pPr>
        <w:rPr>
          <w:color w:val="FFFFFF" w:themeColor="background1"/>
          <w14:textFill>
            <w14:noFill/>
          </w14:textFill>
        </w:rPr>
      </w:pPr>
    </w:p>
    <w:p w14:paraId="1CB8A225" w14:textId="77777777" w:rsidR="00DC1D29" w:rsidRPr="00821D95" w:rsidRDefault="00DC1D29" w:rsidP="008053BA">
      <w:pPr>
        <w:rPr>
          <w:color w:val="FFFFFF" w:themeColor="background1"/>
          <w14:textFill>
            <w14:noFill/>
          </w14:textFill>
        </w:rPr>
      </w:pPr>
    </w:p>
    <w:p w14:paraId="72312667" w14:textId="77777777" w:rsidR="00DC1D29" w:rsidRPr="00821D95" w:rsidRDefault="006C1103" w:rsidP="008053BA">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2576" behindDoc="0" locked="0" layoutInCell="1" allowOverlap="1" wp14:anchorId="2821A956" wp14:editId="2E6A1FAF">
                <wp:simplePos x="0" y="0"/>
                <wp:positionH relativeFrom="margin">
                  <wp:align>center</wp:align>
                </wp:positionH>
                <wp:positionV relativeFrom="paragraph">
                  <wp:posOffset>319405</wp:posOffset>
                </wp:positionV>
                <wp:extent cx="6829425" cy="540244"/>
                <wp:effectExtent l="19050" t="19050" r="28575" b="12700"/>
                <wp:wrapNone/>
                <wp:docPr id="475175652" name="Grupa 475175652"/>
                <wp:cNvGraphicFramePr/>
                <a:graphic xmlns:a="http://schemas.openxmlformats.org/drawingml/2006/main">
                  <a:graphicData uri="http://schemas.microsoft.com/office/word/2010/wordprocessingGroup">
                    <wpg:wgp>
                      <wpg:cNvGrpSpPr/>
                      <wpg:grpSpPr>
                        <a:xfrm>
                          <a:off x="0" y="0"/>
                          <a:ext cx="6829425" cy="540244"/>
                          <a:chOff x="0" y="0"/>
                          <a:chExt cx="6829425" cy="540244"/>
                        </a:xfrm>
                      </wpg:grpSpPr>
                      <wps:wsp>
                        <wps:cNvPr id="1391375334" name="Prostokąt: zaokrąglone rogi 10"/>
                        <wps:cNvSpPr/>
                        <wps:spPr>
                          <a:xfrm>
                            <a:off x="0" y="0"/>
                            <a:ext cx="6829425" cy="540244"/>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56FF161" w14:textId="77777777" w:rsidR="00DC1D29" w:rsidRDefault="006C1103" w:rsidP="008053BA">
                              <w:pPr>
                                <w:jc w:val="center"/>
                              </w:pPr>
                              <w:r>
                                <w:t xml:space="preserve">A jeśli będziecie Państwo mieli dodatkowe pytania dotyczące danych, </w:t>
                              </w:r>
                              <w:r>
                                <w:br/>
                                <w:t xml:space="preserve">kontakt do naszego Inspektora ochrony danych to: </w:t>
                              </w:r>
                              <w:r w:rsidRPr="00CE3CA9">
                                <w:rPr>
                                  <w:b/>
                                  <w:bCs/>
                                  <w:noProof/>
                                  <w:color w:val="2F5496" w:themeColor="accent1" w:themeShade="BF"/>
                                  <w:sz w:val="24"/>
                                  <w:szCs w:val="24"/>
                                </w:rPr>
                                <w:t>iod.wesola@edukompetencje.pl</w:t>
                              </w:r>
                            </w:p>
                            <w:p w14:paraId="128C0C2E" w14:textId="77777777" w:rsidR="00DC1D29" w:rsidRDefault="00DC1D29" w:rsidP="00805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4" name="Grafika 1" descr="Pomoc"/>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167381" y="51972"/>
                            <a:ext cx="408305" cy="40830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a 475175652" o:spid="_x0000_s1046" style="width:537.75pt;height:42.55pt;margin-top:25.15pt;margin-left:0;mso-position-horizontal:center;mso-position-horizontal-relative:margin;position:absolute;z-index:251673600" coordsize="68294,5402">
                <v:roundrect id="Prostokąt: zaokrąglone rogi 10" o:spid="_x0000_s1047" style="width:68294;height:5402;mso-wrap-style:square;position:absolute;v-text-anchor:middle;visibility:visible" arcsize="10923f" filled="f" strokecolor="#2f5496" strokeweight="2.25pt">
                  <v:stroke joinstyle="miter"/>
                  <v:textbox>
                    <w:txbxContent>
                      <w:p w:rsidR="00DC1D29" w:rsidP="008053BA" w14:paraId="042CA980" w14:textId="77777777">
                        <w:pPr>
                          <w:jc w:val="center"/>
                        </w:pPr>
                        <w:r>
                          <w:t xml:space="preserve">A jeśli będziecie Państwo mieli dodatkowe pytania dotyczące danych, </w:t>
                        </w:r>
                        <w:r>
                          <w:br/>
                          <w:t xml:space="preserve">kontakt do naszego Inspektora ochrony danych to: </w:t>
                        </w:r>
                        <w:r w:rsidRPr="00CE3CA9">
                          <w:rPr>
                            <w:b/>
                            <w:bCs/>
                            <w:noProof/>
                            <w:color w:val="2F5496" w:themeColor="accent1" w:themeShade="BF"/>
                            <w:sz w:val="24"/>
                            <w:szCs w:val="24"/>
                          </w:rPr>
                          <w:t>iod.wesola@edukompetencje.pl</w:t>
                        </w:r>
                      </w:p>
                      <w:p w:rsidR="00DC1D29" w:rsidP="008053BA" w14:paraId="406F49E6" w14:textId="77777777">
                        <w:pPr>
                          <w:jc w:val="center"/>
                        </w:pPr>
                      </w:p>
                    </w:txbxContent>
                  </v:textbox>
                </v:roundrect>
                <v:shape id="Grafika 1" o:spid="_x0000_s1048" type="#_x0000_t75" alt="Pomoc" style="width:4083;height:4083;left:1673;mso-wrap-style:square;position:absolute;top:519;visibility:visible">
                  <v:imagedata r:id="rId29" o:title="Pomoc"/>
                </v:shape>
                <w10:wrap anchorx="margin"/>
              </v:group>
            </w:pict>
          </mc:Fallback>
        </mc:AlternateContent>
      </w:r>
    </w:p>
    <w:p w14:paraId="629B29C3" w14:textId="77777777" w:rsidR="00DC1D29" w:rsidRDefault="00DC1D29" w:rsidP="008053BA">
      <w:pPr>
        <w:rPr>
          <w:color w:val="FFFFFF" w:themeColor="background1"/>
          <w14:textFill>
            <w14:noFill/>
          </w14:textFill>
        </w:rPr>
      </w:pPr>
    </w:p>
    <w:p w14:paraId="759E10DA" w14:textId="77777777" w:rsidR="00DC1D29" w:rsidRDefault="006C1103" w:rsidP="00EB49C9">
      <w:pPr>
        <w:tabs>
          <w:tab w:val="left" w:pos="2592"/>
        </w:tabs>
        <w:sectPr w:rsidR="00DC1D29" w:rsidSect="00516499">
          <w:headerReference w:type="default" r:id="rId30"/>
          <w:pgSz w:w="11906" w:h="16838"/>
          <w:pgMar w:top="1276" w:right="1417" w:bottom="851" w:left="1417" w:header="708" w:footer="120" w:gutter="0"/>
          <w:pgNumType w:start="1"/>
          <w:cols w:space="708"/>
          <w:docGrid w:linePitch="360"/>
        </w:sectPr>
      </w:pPr>
      <w:r>
        <w:tab/>
      </w:r>
      <w:r>
        <w:br/>
      </w:r>
    </w:p>
    <w:tbl>
      <w:tblPr>
        <w:tblStyle w:val="Tabela-Siatka"/>
        <w:tblW w:w="97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056"/>
        <w:gridCol w:w="5716"/>
      </w:tblGrid>
      <w:tr w:rsidR="0024047C" w14:paraId="615A0584" w14:textId="77777777" w:rsidTr="008F452F">
        <w:trPr>
          <w:trHeight w:val="1266"/>
          <w:jc w:val="center"/>
        </w:trPr>
        <w:tc>
          <w:tcPr>
            <w:tcW w:w="4056" w:type="dxa"/>
            <w:shd w:val="clear" w:color="auto" w:fill="F2F2F2" w:themeFill="background1" w:themeFillShade="F2"/>
            <w:vAlign w:val="center"/>
          </w:tcPr>
          <w:p w14:paraId="4BF9746E" w14:textId="77777777" w:rsidR="00DC1D29" w:rsidRPr="00AB6FF0" w:rsidRDefault="006C1103" w:rsidP="008F452F">
            <w:pPr>
              <w:ind w:left="142" w:right="283"/>
              <w:jc w:val="center"/>
              <w:rPr>
                <w:rFonts w:cs="Arial"/>
                <w:b/>
                <w:szCs w:val="20"/>
              </w:rPr>
            </w:pPr>
            <w:r w:rsidRPr="00CE3CA9">
              <w:rPr>
                <w:rFonts w:cs="Arial"/>
                <w:b/>
                <w:noProof/>
                <w:szCs w:val="20"/>
              </w:rPr>
              <w:lastRenderedPageBreak/>
              <w:t>Szkoła Podstawowa nr 171 im. Stanisława Staszica w Warszawie</w:t>
            </w:r>
          </w:p>
          <w:p w14:paraId="3BF475E7" w14:textId="77777777" w:rsidR="00DC1D29" w:rsidRPr="008F452F" w:rsidRDefault="006C1103" w:rsidP="008F452F">
            <w:pPr>
              <w:ind w:left="142" w:right="283"/>
              <w:jc w:val="center"/>
              <w:rPr>
                <w:rFonts w:cs="Arial"/>
                <w:b/>
                <w:sz w:val="20"/>
                <w:szCs w:val="20"/>
              </w:rPr>
            </w:pPr>
            <w:r w:rsidRPr="00AB6FF0">
              <w:rPr>
                <w:rFonts w:cs="Arial"/>
                <w:b/>
                <w:szCs w:val="20"/>
              </w:rPr>
              <w:t xml:space="preserve"> </w:t>
            </w:r>
            <w:r w:rsidRPr="00CE3CA9">
              <w:rPr>
                <w:rFonts w:cs="Arial"/>
                <w:b/>
                <w:noProof/>
                <w:szCs w:val="20"/>
              </w:rPr>
              <w:t>ul. Armii Krajowej 39</w:t>
            </w:r>
            <w:r w:rsidRPr="00AB6FF0">
              <w:rPr>
                <w:rFonts w:cs="Arial"/>
                <w:b/>
                <w:szCs w:val="20"/>
              </w:rPr>
              <w:t xml:space="preserve"> </w:t>
            </w:r>
            <w:r w:rsidRPr="00AB6FF0">
              <w:rPr>
                <w:rFonts w:cs="Arial"/>
                <w:b/>
                <w:szCs w:val="20"/>
              </w:rPr>
              <w:br/>
            </w:r>
            <w:r w:rsidRPr="00CE3CA9">
              <w:rPr>
                <w:rFonts w:cs="Arial"/>
                <w:b/>
                <w:noProof/>
                <w:szCs w:val="20"/>
              </w:rPr>
              <w:t>05-075 Warszawa</w:t>
            </w:r>
          </w:p>
        </w:tc>
        <w:tc>
          <w:tcPr>
            <w:tcW w:w="5716" w:type="dxa"/>
            <w:shd w:val="clear" w:color="auto" w:fill="F2F2F2" w:themeFill="background1" w:themeFillShade="F2"/>
            <w:vAlign w:val="center"/>
          </w:tcPr>
          <w:p w14:paraId="2C5C05DF" w14:textId="77777777" w:rsidR="00DC1D29" w:rsidRPr="008F452F" w:rsidRDefault="006C1103" w:rsidP="008F452F">
            <w:pPr>
              <w:jc w:val="center"/>
              <w:rPr>
                <w:rFonts w:ascii="Calibri" w:hAnsi="Calibri" w:cs="Arial"/>
                <w:b/>
                <w:sz w:val="24"/>
                <w:szCs w:val="24"/>
              </w:rPr>
            </w:pPr>
            <w:r w:rsidRPr="008F452F">
              <w:rPr>
                <w:rFonts w:ascii="Calibri" w:hAnsi="Calibri" w:cs="Arial"/>
                <w:b/>
                <w:sz w:val="24"/>
                <w:szCs w:val="24"/>
              </w:rPr>
              <w:t>KLA</w:t>
            </w:r>
            <w:r w:rsidRPr="008F452F">
              <w:rPr>
                <w:rFonts w:ascii="Calibri" w:hAnsi="Calibri" w:cs="Arial"/>
                <w:b/>
                <w:sz w:val="24"/>
                <w:szCs w:val="24"/>
              </w:rPr>
              <w:t xml:space="preserve">UZULA INFORMACYJNA </w:t>
            </w:r>
            <w:r w:rsidRPr="008F452F">
              <w:rPr>
                <w:rFonts w:ascii="Calibri" w:hAnsi="Calibri" w:cs="Arial"/>
                <w:b/>
                <w:sz w:val="24"/>
                <w:szCs w:val="24"/>
              </w:rPr>
              <w:br/>
              <w:t xml:space="preserve">DOTYCZĄCA PRZETWARZANIA </w:t>
            </w:r>
            <w:r w:rsidRPr="008F452F">
              <w:rPr>
                <w:rFonts w:ascii="Calibri" w:hAnsi="Calibri" w:cs="Arial"/>
                <w:b/>
                <w:sz w:val="24"/>
                <w:szCs w:val="24"/>
              </w:rPr>
              <w:br/>
              <w:t xml:space="preserve">DANYCH OSOBOWYCH UCZNIÓW SZKOŁY </w:t>
            </w:r>
            <w:r w:rsidRPr="008F452F">
              <w:rPr>
                <w:rFonts w:ascii="Calibri" w:hAnsi="Calibri" w:cs="Arial"/>
                <w:b/>
                <w:sz w:val="24"/>
                <w:szCs w:val="24"/>
              </w:rPr>
              <w:br/>
              <w:t xml:space="preserve">I ICH RODZICÓW LUB OPIEKUNÓW </w:t>
            </w:r>
          </w:p>
        </w:tc>
      </w:tr>
      <w:tr w:rsidR="0024047C" w14:paraId="6F617ADF" w14:textId="77777777" w:rsidTr="008F452F">
        <w:trPr>
          <w:trHeight w:val="893"/>
          <w:jc w:val="center"/>
        </w:trPr>
        <w:tc>
          <w:tcPr>
            <w:tcW w:w="9772" w:type="dxa"/>
            <w:gridSpan w:val="2"/>
            <w:shd w:val="clear" w:color="auto" w:fill="F2F2F2" w:themeFill="background1" w:themeFillShade="F2"/>
            <w:vAlign w:val="center"/>
          </w:tcPr>
          <w:p w14:paraId="55927A0F" w14:textId="77777777" w:rsidR="00DC1D29" w:rsidRPr="008F452F" w:rsidRDefault="006C1103" w:rsidP="008F452F">
            <w:pPr>
              <w:suppressAutoHyphens/>
              <w:jc w:val="both"/>
              <w:rPr>
                <w:rFonts w:ascii="Calibri" w:hAnsi="Calibri" w:cs="Arial"/>
                <w:bCs/>
                <w:sz w:val="24"/>
                <w:szCs w:val="24"/>
              </w:rPr>
            </w:pPr>
            <w:r w:rsidRPr="008F452F">
              <w:rPr>
                <w:rFonts w:ascii="Calibri" w:eastAsia="Times New Roman" w:hAnsi="Calibri" w:cs="Arial"/>
                <w:bCs/>
                <w:i/>
                <w:iCs/>
                <w:sz w:val="20"/>
                <w:szCs w:val="20"/>
                <w:lang w:eastAsia="ar-SA"/>
              </w:rPr>
              <w:t>NINIEJSZY DOKUMENT MA CHARAKTER INFORMACYJNY. MOGĄ SIĘ Z NIM ZAPOZNAĆ RODZICE/OPIEKUNOWIE UCZNIÓW, W DOWOLNYM MOMENCIE. NIEZAPOZNANIE SIĘ Z TREŚCIĄ</w:t>
            </w:r>
            <w:r w:rsidRPr="008F452F">
              <w:rPr>
                <w:rFonts w:ascii="Calibri" w:eastAsia="Times New Roman" w:hAnsi="Calibri" w:cs="Arial"/>
                <w:bCs/>
                <w:i/>
                <w:iCs/>
                <w:sz w:val="20"/>
                <w:szCs w:val="20"/>
                <w:lang w:eastAsia="ar-SA"/>
              </w:rPr>
              <w:t xml:space="preserve"> MOŻE UTRUDNIĆ POZNANIE ZASAD PRZETWARZANIA DANYCH PRZEZ NASZĄ SZKOŁĘ I SKUTECZNĄ REALIZACJĘ PRAW OSÓB, KTÓRYCH DANE DOTYCZĄ.</w:t>
            </w:r>
          </w:p>
        </w:tc>
      </w:tr>
      <w:tr w:rsidR="0024047C" w14:paraId="4CF37562" w14:textId="77777777" w:rsidTr="008F452F">
        <w:trPr>
          <w:trHeight w:val="835"/>
          <w:jc w:val="center"/>
        </w:trPr>
        <w:tc>
          <w:tcPr>
            <w:tcW w:w="9772" w:type="dxa"/>
            <w:gridSpan w:val="2"/>
            <w:shd w:val="clear" w:color="auto" w:fill="F2F2F2" w:themeFill="background1" w:themeFillShade="F2"/>
            <w:vAlign w:val="center"/>
          </w:tcPr>
          <w:p w14:paraId="09B3ACA9" w14:textId="77777777" w:rsidR="00DC1D29" w:rsidRPr="008F452F" w:rsidRDefault="006C1103" w:rsidP="008F452F">
            <w:pPr>
              <w:jc w:val="both"/>
              <w:rPr>
                <w:rFonts w:ascii="Calibri" w:hAnsi="Calibri" w:cs="Arial"/>
                <w:b/>
                <w:i/>
                <w:iCs/>
                <w:sz w:val="18"/>
                <w:szCs w:val="18"/>
              </w:rPr>
            </w:pPr>
            <w:r w:rsidRPr="008F452F">
              <w:rPr>
                <w:rFonts w:ascii="Calibri" w:hAnsi="Calibri" w:cs="Arial"/>
                <w:b/>
                <w:i/>
                <w:iCs/>
                <w:sz w:val="18"/>
                <w:szCs w:val="18"/>
              </w:rPr>
              <w:t>Podstawa prawna:</w:t>
            </w:r>
            <w:r w:rsidRPr="008F452F">
              <w:rPr>
                <w:rFonts w:ascii="Calibri" w:hAnsi="Calibri" w:cs="Arial"/>
                <w:bCs/>
                <w:i/>
                <w:iCs/>
                <w:sz w:val="18"/>
                <w:szCs w:val="18"/>
              </w:rPr>
              <w:t xml:space="preserve"> art. 13 ust. 1 i ust. 2 Rozporządzenia Parlamentu Europejskiego i Rady (UE) 2016/679 z dnia 27 kwietnia 2016 r. w sprawie ochrony osób fizycznych w związku z przetwarzaniem danych osobowych i w sprawie swobodnego przepływu takich danych oraz uchylenia dyr</w:t>
            </w:r>
            <w:r w:rsidRPr="008F452F">
              <w:rPr>
                <w:rFonts w:ascii="Calibri" w:hAnsi="Calibri" w:cs="Arial"/>
                <w:bCs/>
                <w:i/>
                <w:iCs/>
                <w:sz w:val="18"/>
                <w:szCs w:val="18"/>
              </w:rPr>
              <w:t xml:space="preserve">ektywy 95/46/WE (ogólne rozporządzenie o ochronie danych) – dalej: </w:t>
            </w:r>
            <w:r w:rsidRPr="008F452F">
              <w:rPr>
                <w:rFonts w:ascii="Calibri" w:hAnsi="Calibri" w:cs="Arial"/>
                <w:b/>
                <w:i/>
                <w:iCs/>
                <w:sz w:val="18"/>
                <w:szCs w:val="18"/>
              </w:rPr>
              <w:t>RODO</w:t>
            </w:r>
          </w:p>
        </w:tc>
      </w:tr>
    </w:tbl>
    <w:p w14:paraId="32EB0DF7" w14:textId="77777777" w:rsidR="00DC1D29" w:rsidRPr="008F452F" w:rsidRDefault="00DC1D29" w:rsidP="008F452F">
      <w:pPr>
        <w:spacing w:before="120" w:after="240" w:line="240" w:lineRule="auto"/>
        <w:jc w:val="both"/>
        <w:rPr>
          <w:kern w:val="0"/>
          <w:sz w:val="2"/>
          <w:szCs w:val="2"/>
          <w14:ligatures w14:val="none"/>
        </w:rPr>
      </w:pPr>
    </w:p>
    <w:p w14:paraId="7E837CA4" w14:textId="77777777" w:rsidR="00DC1D29" w:rsidRPr="008B2124" w:rsidRDefault="006C1103" w:rsidP="008F452F">
      <w:pPr>
        <w:spacing w:before="120" w:after="240" w:line="240" w:lineRule="auto"/>
        <w:jc w:val="both"/>
        <w:rPr>
          <w:kern w:val="0"/>
          <w:sz w:val="20"/>
          <w:szCs w:val="20"/>
          <w14:ligatures w14:val="none"/>
        </w:rPr>
      </w:pPr>
      <w:r w:rsidRPr="008B2124">
        <w:rPr>
          <w:kern w:val="0"/>
          <w:sz w:val="20"/>
          <w:szCs w:val="20"/>
          <w14:ligatures w14:val="none"/>
        </w:rPr>
        <w:t xml:space="preserve">W poniższym dokumencie szczegółowo informujemy o zasadach, na jakich opieramy się przetwarzając dane osobowe Państwa dzieci jako naszych uczniów. W ten sposób chcemy nie tylko </w:t>
      </w:r>
      <w:r w:rsidRPr="008B2124">
        <w:rPr>
          <w:kern w:val="0"/>
          <w:sz w:val="20"/>
          <w:szCs w:val="20"/>
          <w14:ligatures w14:val="none"/>
        </w:rPr>
        <w:t>zrealizować wymogi wynikające z RODO, ale także w sposób przejrzysty i klarowny zapoznać Państwa z celami, podstawami prawnymi i sposobami przetwarzania. Mamy nadzieję, że te informacje będą dla Państwa pomocne, także przy realizacji praw osób, których dan</w:t>
      </w:r>
      <w:r w:rsidRPr="008B2124">
        <w:rPr>
          <w:kern w:val="0"/>
          <w:sz w:val="20"/>
          <w:szCs w:val="20"/>
          <w14:ligatures w14:val="none"/>
        </w:rPr>
        <w:t>e przetwarzamy, dbając przy tym o Państwa prywatność i bezpieczeństwo danych.</w:t>
      </w:r>
    </w:p>
    <w:tbl>
      <w:tblPr>
        <w:tblStyle w:val="Tabela-Siatka"/>
        <w:tblW w:w="9686"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686"/>
      </w:tblGrid>
      <w:tr w:rsidR="0024047C" w14:paraId="77127156" w14:textId="77777777" w:rsidTr="005E5DCF">
        <w:tc>
          <w:tcPr>
            <w:tcW w:w="9686" w:type="dxa"/>
            <w:shd w:val="clear" w:color="auto" w:fill="E7E6E6" w:themeFill="background2"/>
          </w:tcPr>
          <w:p w14:paraId="15519D76"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ADMINISTRATOR DANYCH OSOBOWYCH</w:t>
            </w:r>
          </w:p>
        </w:tc>
      </w:tr>
    </w:tbl>
    <w:p w14:paraId="1992D64C" w14:textId="77777777" w:rsidR="00DC1D29" w:rsidRPr="00AB6FF0" w:rsidRDefault="006C1103" w:rsidP="00986A64">
      <w:pPr>
        <w:spacing w:before="120" w:after="0" w:line="240" w:lineRule="auto"/>
        <w:rPr>
          <w:kern w:val="0"/>
          <w14:ligatures w14:val="none"/>
        </w:rPr>
      </w:pPr>
      <w:r w:rsidRPr="00817A5D">
        <w:rPr>
          <w:noProof/>
          <w:kern w:val="0"/>
          <w:lang w:eastAsia="pl-PL"/>
          <w14:ligatures w14:val="none"/>
        </w:rPr>
        <mc:AlternateContent>
          <mc:Choice Requires="wps">
            <w:drawing>
              <wp:anchor distT="45720" distB="45720" distL="114300" distR="114300" simplePos="0" relativeHeight="251683840" behindDoc="1" locked="0" layoutInCell="1" allowOverlap="1" wp14:anchorId="384E5571" wp14:editId="303093DD">
                <wp:simplePos x="0" y="0"/>
                <wp:positionH relativeFrom="page">
                  <wp:posOffset>-499428</wp:posOffset>
                </wp:positionH>
                <wp:positionV relativeFrom="paragraph">
                  <wp:posOffset>346393</wp:posOffset>
                </wp:positionV>
                <wp:extent cx="3033647" cy="1404620"/>
                <wp:effectExtent l="0" t="0" r="0" b="0"/>
                <wp:wrapNone/>
                <wp:docPr id="334402047" name="Pole tekstowe 334402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33647" cy="1404620"/>
                        </a:xfrm>
                        <a:prstGeom prst="rect">
                          <a:avLst/>
                        </a:prstGeom>
                        <a:solidFill>
                          <a:srgbClr val="FFFFFF"/>
                        </a:solidFill>
                        <a:ln w="9525">
                          <a:noFill/>
                          <a:miter lim="800000"/>
                          <a:headEnd/>
                          <a:tailEnd/>
                        </a:ln>
                      </wps:spPr>
                      <wps:txbx>
                        <w:txbxContent>
                          <w:p w14:paraId="4203ED93" w14:textId="77777777" w:rsidR="00DC1D29" w:rsidRPr="000A2C48" w:rsidRDefault="006C1103" w:rsidP="008F452F">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Pole tekstowe 334402047" o:spid="_x0000_s1049" type="#_x0000_t202" style="width:238.85pt;height:110.6pt;margin-top:27.3pt;margin-left:-39.35pt;mso-height-percent:0;mso-height-relative:margin;mso-position-horizontal-relative:page;mso-width-percent:0;mso-width-relative:margin;mso-wrap-distance-bottom:3.6pt;mso-wrap-distance-left:9pt;mso-wrap-distance-right:9pt;mso-wrap-distance-top:3.6pt;mso-wrap-style:square;position:absolute;rotation:-90;v-text-anchor:top;visibility:visible;z-index:-251631616" stroked="f">
                <v:textbox style="mso-fit-shape-to-text:t">
                  <w:txbxContent>
                    <w:p w:rsidR="00DC1D29" w:rsidRPr="000A2C48" w:rsidP="008F452F" w14:paraId="37D9FAE6"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r w:rsidRPr="00CE3CA9">
        <w:rPr>
          <w:noProof/>
          <w:kern w:val="0"/>
          <w14:ligatures w14:val="none"/>
        </w:rPr>
        <w:t>Szkoła Podstawowa nr 171 im. Stanisława Staszica w Warszawie</w:t>
      </w:r>
      <w:r w:rsidRPr="00AB6FF0">
        <w:rPr>
          <w:kern w:val="0"/>
          <w14:ligatures w14:val="none"/>
        </w:rPr>
        <w:t xml:space="preserve"> przetwarzając dane osobowe uczniów, pełni funkcję administratora tych danych. W sprawach dotyczących przetwarzania danych, można się z nami skontaktować w następujący sposób: </w:t>
      </w:r>
    </w:p>
    <w:p w14:paraId="3133E45F" w14:textId="77777777" w:rsidR="00DC1D29" w:rsidRPr="00AB6FF0" w:rsidRDefault="006C1103" w:rsidP="008F452F">
      <w:pPr>
        <w:spacing w:before="60" w:after="60" w:line="240" w:lineRule="auto"/>
        <w:ind w:left="1134"/>
        <w:contextualSpacing/>
        <w:jc w:val="both"/>
        <w:rPr>
          <w:kern w:val="0"/>
          <w14:ligatures w14:val="none"/>
        </w:rPr>
      </w:pPr>
      <w:r w:rsidRPr="00AB6FF0">
        <w:rPr>
          <w:noProof/>
          <w:kern w:val="0"/>
          <w:lang w:eastAsia="pl-PL"/>
          <w14:ligatures w14:val="none"/>
        </w:rPr>
        <w:drawing>
          <wp:anchor distT="0" distB="0" distL="114300" distR="114300" simplePos="0" relativeHeight="251681792" behindDoc="1" locked="0" layoutInCell="1" allowOverlap="1" wp14:anchorId="52A54785" wp14:editId="29B5A909">
            <wp:simplePos x="0" y="0"/>
            <wp:positionH relativeFrom="margin">
              <wp:align>left</wp:align>
            </wp:positionH>
            <wp:positionV relativeFrom="margin">
              <wp:posOffset>4008120</wp:posOffset>
            </wp:positionV>
            <wp:extent cx="363726" cy="371475"/>
            <wp:effectExtent l="0" t="0" r="0" b="0"/>
            <wp:wrapNone/>
            <wp:docPr id="829000704" name="Grafika 829000704" descr="Poczta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00704" name="Email.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363726" cy="371475"/>
                    </a:xfrm>
                    <a:prstGeom prst="rect">
                      <a:avLst/>
                    </a:prstGeom>
                  </pic:spPr>
                </pic:pic>
              </a:graphicData>
            </a:graphic>
            <wp14:sizeRelH relativeFrom="page">
              <wp14:pctWidth>0</wp14:pctWidth>
            </wp14:sizeRelH>
            <wp14:sizeRelV relativeFrom="page">
              <wp14:pctHeight>0</wp14:pctHeight>
            </wp14:sizeRelV>
          </wp:anchor>
        </w:drawing>
      </w:r>
      <w:r w:rsidRPr="00AB6FF0">
        <w:rPr>
          <w:kern w:val="0"/>
          <w14:ligatures w14:val="none"/>
        </w:rPr>
        <w:t xml:space="preserve">adres: </w:t>
      </w:r>
      <w:r w:rsidRPr="00CE3CA9">
        <w:rPr>
          <w:noProof/>
          <w:kern w:val="0"/>
          <w14:ligatures w14:val="none"/>
        </w:rPr>
        <w:t>ul. Armii Krajowej 39</w:t>
      </w:r>
      <w:r w:rsidRPr="00AB6FF0">
        <w:rPr>
          <w:noProof/>
          <w:kern w:val="0"/>
          <w14:ligatures w14:val="none"/>
        </w:rPr>
        <w:t xml:space="preserve">, </w:t>
      </w:r>
      <w:r w:rsidRPr="00CE3CA9">
        <w:rPr>
          <w:noProof/>
          <w:kern w:val="0"/>
          <w14:ligatures w14:val="none"/>
        </w:rPr>
        <w:t>05-075 Warszawa</w:t>
      </w:r>
    </w:p>
    <w:p w14:paraId="2ECCE448" w14:textId="77777777" w:rsidR="00DC1D29" w:rsidRPr="00AB6FF0" w:rsidRDefault="006C1103" w:rsidP="008F452F">
      <w:pPr>
        <w:spacing w:before="60" w:after="60" w:line="240" w:lineRule="auto"/>
        <w:ind w:left="1134"/>
        <w:contextualSpacing/>
        <w:jc w:val="both"/>
        <w:rPr>
          <w:kern w:val="0"/>
          <w14:ligatures w14:val="none"/>
        </w:rPr>
      </w:pPr>
      <w:r w:rsidRPr="00AB6FF0">
        <w:rPr>
          <w:kern w:val="0"/>
          <w14:ligatures w14:val="none"/>
        </w:rPr>
        <w:t xml:space="preserve">telefon: </w:t>
      </w:r>
      <w:r w:rsidRPr="00CE3CA9">
        <w:rPr>
          <w:noProof/>
          <w:kern w:val="0"/>
          <w14:ligatures w14:val="none"/>
        </w:rPr>
        <w:t>227739052</w:t>
      </w:r>
    </w:p>
    <w:p w14:paraId="055E7AD9" w14:textId="77777777" w:rsidR="00DC1D29" w:rsidRPr="008F452F" w:rsidRDefault="006C1103" w:rsidP="008F452F">
      <w:pPr>
        <w:spacing w:before="60" w:after="60" w:line="240" w:lineRule="auto"/>
        <w:ind w:left="1134"/>
        <w:contextualSpacing/>
        <w:jc w:val="both"/>
        <w:rPr>
          <w:noProof/>
          <w:kern w:val="0"/>
          <w14:ligatures w14:val="none"/>
        </w:rPr>
      </w:pPr>
      <w:r w:rsidRPr="00AB6FF0">
        <w:rPr>
          <w:kern w:val="0"/>
          <w14:ligatures w14:val="none"/>
        </w:rPr>
        <w:t xml:space="preserve">mail: </w:t>
      </w:r>
      <w:r w:rsidRPr="00CE3CA9">
        <w:rPr>
          <w:noProof/>
          <w:kern w:val="0"/>
          <w14:ligatures w14:val="none"/>
        </w:rPr>
        <w:t>sp171we</w:t>
      </w:r>
      <w:r w:rsidRPr="00CE3CA9">
        <w:rPr>
          <w:noProof/>
          <w:kern w:val="0"/>
          <w14:ligatures w14:val="none"/>
        </w:rPr>
        <w:t>sola@poczta.onet.pl</w:t>
      </w:r>
    </w:p>
    <w:p w14:paraId="149B7E66" w14:textId="77777777" w:rsidR="00DC1D29" w:rsidRPr="005E5DCF" w:rsidRDefault="00DC1D29" w:rsidP="008F452F">
      <w:pPr>
        <w:spacing w:before="60" w:after="60" w:line="240" w:lineRule="auto"/>
        <w:ind w:left="1134"/>
        <w:contextualSpacing/>
        <w:jc w:val="both"/>
        <w:rPr>
          <w:kern w:val="0"/>
          <w:sz w:val="6"/>
          <w:szCs w:val="6"/>
          <w14:ligatures w14:val="none"/>
        </w:rPr>
      </w:pPr>
    </w:p>
    <w:tbl>
      <w:tblPr>
        <w:tblStyle w:val="Tabela-Siatka"/>
        <w:tblW w:w="9686"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686"/>
      </w:tblGrid>
      <w:tr w:rsidR="0024047C" w14:paraId="1745B34A" w14:textId="77777777" w:rsidTr="005E5DCF">
        <w:tc>
          <w:tcPr>
            <w:tcW w:w="9686" w:type="dxa"/>
            <w:shd w:val="clear" w:color="auto" w:fill="E7E6E6" w:themeFill="background2"/>
          </w:tcPr>
          <w:p w14:paraId="2C4CBEEF"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INSPEKTOR OCHRONY DANYCH</w:t>
            </w:r>
          </w:p>
        </w:tc>
      </w:tr>
    </w:tbl>
    <w:p w14:paraId="67FBD6E7" w14:textId="77777777" w:rsidR="00DC1D29" w:rsidRPr="008F452F" w:rsidRDefault="006C1103" w:rsidP="008F452F">
      <w:pPr>
        <w:spacing w:before="60" w:after="60" w:line="240" w:lineRule="auto"/>
        <w:ind w:right="142"/>
        <w:jc w:val="both"/>
        <w:rPr>
          <w:kern w:val="0"/>
          <w14:ligatures w14:val="none"/>
        </w:rPr>
      </w:pPr>
      <w:r w:rsidRPr="008F452F">
        <w:rPr>
          <w:noProof/>
          <w:kern w:val="0"/>
          <w:lang w:eastAsia="pl-PL"/>
          <w14:ligatures w14:val="none"/>
        </w:rPr>
        <w:drawing>
          <wp:anchor distT="0" distB="0" distL="114300" distR="114300" simplePos="0" relativeHeight="251682816" behindDoc="1" locked="0" layoutInCell="1" allowOverlap="1" wp14:anchorId="39229171" wp14:editId="7E32675A">
            <wp:simplePos x="0" y="0"/>
            <wp:positionH relativeFrom="margin">
              <wp:posOffset>-69850</wp:posOffset>
            </wp:positionH>
            <wp:positionV relativeFrom="paragraph">
              <wp:posOffset>382905</wp:posOffset>
            </wp:positionV>
            <wp:extent cx="464820" cy="464820"/>
            <wp:effectExtent l="0" t="0" r="0" b="0"/>
            <wp:wrapTight wrapText="bothSides">
              <wp:wrapPolygon edited="0">
                <wp:start x="1770" y="0"/>
                <wp:lineTo x="1770" y="20361"/>
                <wp:lineTo x="18590" y="20361"/>
                <wp:lineTo x="17705" y="0"/>
                <wp:lineTo x="1770" y="0"/>
              </wp:wrapPolygon>
            </wp:wrapTight>
            <wp:docPr id="1157512524" name="Grafika 1157512524" descr="Książka adresow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12524" name="Grafika 1157512524" descr="Książka adresowa z wypełnieniem pełnym"/>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Pr="008F452F">
        <w:rPr>
          <w:kern w:val="0"/>
          <w14:ligatures w14:val="none"/>
        </w:rPr>
        <w:t>Nadzór nad prawidłowym i bezpiecznym przetwarzaniem danych osobowych naszych uczniów</w:t>
      </w:r>
      <w:r w:rsidRPr="008F452F">
        <w:rPr>
          <w:noProof/>
          <w:kern w:val="0"/>
          <w14:ligatures w14:val="none"/>
        </w:rPr>
        <w:t xml:space="preserve"> </w:t>
      </w:r>
      <w:r w:rsidRPr="008F452F">
        <w:rPr>
          <w:kern w:val="0"/>
          <w14:ligatures w14:val="none"/>
        </w:rPr>
        <w:t>pełni szkolny inspektor ochrony danych (IOD). Z Inspektorem można kontaktować się drogą mailową, pisząc na adres:</w:t>
      </w:r>
    </w:p>
    <w:p w14:paraId="43703E86" w14:textId="77777777" w:rsidR="00DC1D29" w:rsidRPr="008F452F" w:rsidRDefault="006C1103" w:rsidP="008F452F">
      <w:pPr>
        <w:spacing w:before="240" w:after="120" w:line="240" w:lineRule="auto"/>
        <w:ind w:left="-142" w:firstLine="142"/>
        <w:rPr>
          <w:kern w:val="0"/>
          <w14:ligatures w14:val="none"/>
        </w:rPr>
      </w:pPr>
      <w:r w:rsidRPr="00817A5D">
        <w:rPr>
          <w:kern w:val="0"/>
          <w14:ligatures w14:val="none"/>
        </w:rPr>
        <w:t>mail</w:t>
      </w:r>
      <w:r w:rsidRPr="00817A5D">
        <w:rPr>
          <w:noProof/>
          <w:kern w:val="0"/>
          <w14:ligatures w14:val="none"/>
        </w:rPr>
        <w:t>:</w:t>
      </w:r>
      <w:r w:rsidRPr="00817A5D">
        <w:rPr>
          <w:kern w:val="0"/>
          <w14:ligatures w14:val="none"/>
        </w:rPr>
        <w:t xml:space="preserve"> </w:t>
      </w:r>
      <w:r w:rsidRPr="00CE3CA9">
        <w:rPr>
          <w:noProof/>
          <w:kern w:val="0"/>
          <w14:ligatures w14:val="none"/>
        </w:rPr>
        <w:t>iod.wesola@edukompetencje.pl</w:t>
      </w:r>
    </w:p>
    <w:p w14:paraId="441B7604" w14:textId="77777777" w:rsidR="00DC1D29" w:rsidRPr="008F452F" w:rsidRDefault="006C1103" w:rsidP="005E5DCF">
      <w:pPr>
        <w:spacing w:before="240" w:after="0" w:line="240" w:lineRule="auto"/>
        <w:ind w:left="-142" w:firstLine="142"/>
        <w:rPr>
          <w:kern w:val="0"/>
          <w:sz w:val="8"/>
          <w:szCs w:val="8"/>
          <w14:ligatures w14:val="none"/>
        </w:rPr>
      </w:pPr>
      <w:r w:rsidRPr="008F452F">
        <w:rPr>
          <w:b/>
          <w:noProof/>
          <w:color w:val="2F5496" w:themeColor="accent1" w:themeShade="BF"/>
          <w:kern w:val="0"/>
          <w:sz w:val="24"/>
          <w:szCs w:val="24"/>
          <w:lang w:eastAsia="pl-PL"/>
          <w14:ligatures w14:val="none"/>
        </w:rPr>
        <w:drawing>
          <wp:anchor distT="0" distB="0" distL="114300" distR="114300" simplePos="0" relativeHeight="251679744" behindDoc="1" locked="0" layoutInCell="1" allowOverlap="1" wp14:anchorId="6EB3D696" wp14:editId="043C321B">
            <wp:simplePos x="0" y="0"/>
            <wp:positionH relativeFrom="column">
              <wp:posOffset>-48895</wp:posOffset>
            </wp:positionH>
            <wp:positionV relativeFrom="paragraph">
              <wp:posOffset>485775</wp:posOffset>
            </wp:positionV>
            <wp:extent cx="485775" cy="485775"/>
            <wp:effectExtent l="0" t="0" r="0" b="0"/>
            <wp:wrapNone/>
            <wp:docPr id="12" name="Grafika 12" descr="Pojedyncze koło zę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gleGear.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9672"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672"/>
      </w:tblGrid>
      <w:tr w:rsidR="0024047C" w14:paraId="3A24801D" w14:textId="77777777" w:rsidTr="005E5DCF">
        <w:tc>
          <w:tcPr>
            <w:tcW w:w="9672" w:type="dxa"/>
            <w:shd w:val="clear" w:color="auto" w:fill="E7E6E6" w:themeFill="background2"/>
          </w:tcPr>
          <w:p w14:paraId="6C8B6166"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 xml:space="preserve">CELE I PODSTAWY PRZETWARZANIA DANYCH OSOBOWYCH UCZNÓW </w:t>
            </w:r>
            <w:r>
              <w:rPr>
                <w:rFonts w:cs="Arial"/>
                <w:b/>
                <w:noProof/>
                <w:szCs w:val="20"/>
              </w:rPr>
              <w:br/>
            </w:r>
            <w:r w:rsidRPr="008F452F">
              <w:rPr>
                <w:rFonts w:cs="Arial"/>
                <w:b/>
                <w:noProof/>
                <w:szCs w:val="20"/>
              </w:rPr>
              <w:t>I ICH RODZICÓW/OPIEKUNÓW</w:t>
            </w:r>
          </w:p>
        </w:tc>
      </w:tr>
    </w:tbl>
    <w:p w14:paraId="2553AE54" w14:textId="77777777" w:rsidR="00DC1D29" w:rsidRPr="008F452F" w:rsidRDefault="006C1103" w:rsidP="005E5DCF">
      <w:pPr>
        <w:spacing w:before="60" w:after="60" w:line="240" w:lineRule="auto"/>
        <w:ind w:left="709" w:right="142"/>
        <w:jc w:val="both"/>
        <w:rPr>
          <w:kern w:val="0"/>
          <w14:ligatures w14:val="none"/>
        </w:rPr>
      </w:pPr>
      <w:r w:rsidRPr="008F452F">
        <w:rPr>
          <w:kern w:val="0"/>
          <w14:ligatures w14:val="none"/>
        </w:rPr>
        <w:t xml:space="preserve">Realizując zadania jednostki oświatowej, będziemy przetwarzać dane naszych uczniów </w:t>
      </w:r>
      <w:r w:rsidRPr="008F452F">
        <w:rPr>
          <w:kern w:val="0"/>
          <w14:ligatures w14:val="none"/>
        </w:rPr>
        <w:br/>
        <w:t>(i ich rodziców lub opiekunów), w następujących celach:</w:t>
      </w:r>
    </w:p>
    <w:p w14:paraId="1653A589" w14:textId="77777777" w:rsidR="00DC1D29" w:rsidRPr="008F452F" w:rsidRDefault="006C1103" w:rsidP="008F452F">
      <w:pPr>
        <w:numPr>
          <w:ilvl w:val="0"/>
          <w:numId w:val="3"/>
        </w:numPr>
        <w:spacing w:before="60" w:after="0" w:line="240" w:lineRule="auto"/>
        <w:ind w:left="567" w:right="142" w:hanging="283"/>
        <w:jc w:val="both"/>
        <w:rPr>
          <w:kern w:val="0"/>
          <w14:ligatures w14:val="none"/>
        </w:rPr>
      </w:pPr>
      <w:r w:rsidRPr="008F452F">
        <w:rPr>
          <w:kern w:val="0"/>
          <w14:ligatures w14:val="none"/>
        </w:rPr>
        <w:t xml:space="preserve">wypełnienia obowiązków </w:t>
      </w:r>
      <w:r>
        <w:rPr>
          <w:kern w:val="0"/>
          <w14:ligatures w14:val="none"/>
        </w:rPr>
        <w:t>S</w:t>
      </w:r>
      <w:r w:rsidRPr="008F452F">
        <w:rPr>
          <w:kern w:val="0"/>
          <w14:ligatures w14:val="none"/>
        </w:rPr>
        <w:t>zkoły publicznej jako administratora, wynikających z przepisów prawa (m.in. ustawy Prawo oświatowe, ustawy o systemie oświaty,</w:t>
      </w:r>
      <w:r w:rsidRPr="008F452F">
        <w:rPr>
          <w:kern w:val="0"/>
          <w:sz w:val="24"/>
          <w:szCs w:val="24"/>
          <w14:ligatures w14:val="none"/>
        </w:rPr>
        <w:t xml:space="preserve"> </w:t>
      </w:r>
      <w:r w:rsidRPr="008F452F">
        <w:rPr>
          <w:kern w:val="0"/>
          <w14:ligatures w14:val="none"/>
        </w:rPr>
        <w:t xml:space="preserve">ustawy o systemie informacji oświatowej) na podstawie art. 6 ust. 1 lit. c </w:t>
      </w:r>
      <w:r w:rsidRPr="008F452F">
        <w:rPr>
          <w:i/>
          <w:iCs/>
          <w:kern w:val="0"/>
          <w14:ligatures w14:val="none"/>
        </w:rPr>
        <w:t>(tj. przetwarzanie jest niezbę</w:t>
      </w:r>
      <w:r w:rsidRPr="008F452F">
        <w:rPr>
          <w:i/>
          <w:iCs/>
          <w:kern w:val="0"/>
          <w14:ligatures w14:val="none"/>
        </w:rPr>
        <w:t>dne do wypełnienia obowiązku prawnego ciążącego na administratorze)</w:t>
      </w:r>
      <w:r w:rsidRPr="008F452F">
        <w:rPr>
          <w:kern w:val="0"/>
          <w14:ligatures w14:val="none"/>
        </w:rPr>
        <w:t xml:space="preserve"> lub art. 9 ust. 2 lit. g </w:t>
      </w:r>
      <w:r w:rsidRPr="008F452F">
        <w:rPr>
          <w:iCs/>
          <w:kern w:val="0"/>
          <w14:ligatures w14:val="none"/>
        </w:rPr>
        <w:t>RODO</w:t>
      </w:r>
      <w:r w:rsidRPr="008F452F">
        <w:rPr>
          <w:i/>
          <w:kern w:val="0"/>
          <w14:ligatures w14:val="none"/>
        </w:rPr>
        <w:t xml:space="preserve"> </w:t>
      </w:r>
      <w:r w:rsidRPr="008F452F">
        <w:rPr>
          <w:i/>
          <w:iCs/>
          <w:kern w:val="0"/>
          <w14:ligatures w14:val="none"/>
        </w:rPr>
        <w:t>(przetwarzanie ze względów związanych z ważnym interesem publicznym)</w:t>
      </w:r>
      <w:r w:rsidRPr="008F452F">
        <w:rPr>
          <w:kern w:val="0"/>
          <w14:ligatures w14:val="none"/>
        </w:rPr>
        <w:t>;</w:t>
      </w:r>
    </w:p>
    <w:p w14:paraId="22022428" w14:textId="77777777" w:rsidR="00DC1D29" w:rsidRPr="008F452F" w:rsidRDefault="006C1103" w:rsidP="008F452F">
      <w:pPr>
        <w:numPr>
          <w:ilvl w:val="0"/>
          <w:numId w:val="3"/>
        </w:numPr>
        <w:spacing w:before="60" w:after="0" w:line="240" w:lineRule="auto"/>
        <w:ind w:left="567" w:right="142" w:hanging="283"/>
        <w:jc w:val="both"/>
        <w:rPr>
          <w:kern w:val="0"/>
          <w14:ligatures w14:val="none"/>
        </w:rPr>
      </w:pPr>
      <w:r w:rsidRPr="008F452F">
        <w:rPr>
          <w:kern w:val="0"/>
          <w14:ligatures w14:val="none"/>
        </w:rPr>
        <w:t xml:space="preserve">zapewnienia bezpieczeństwa </w:t>
      </w:r>
      <w:r w:rsidRPr="008F452F">
        <w:rPr>
          <w:noProof/>
          <w:kern w:val="0"/>
          <w14:ligatures w14:val="none"/>
        </w:rPr>
        <w:t>uczniów</w:t>
      </w:r>
      <w:r w:rsidRPr="008F452F">
        <w:rPr>
          <w:kern w:val="0"/>
          <w14:ligatures w14:val="none"/>
        </w:rPr>
        <w:t xml:space="preserve"> oraz dla ochrony mienia i zachowania w tajemnicy info</w:t>
      </w:r>
      <w:r w:rsidRPr="008F452F">
        <w:rPr>
          <w:kern w:val="0"/>
          <w14:ligatures w14:val="none"/>
        </w:rPr>
        <w:t xml:space="preserve">rmacji, których ujawnienie mogłoby narazić naszą </w:t>
      </w:r>
      <w:r>
        <w:rPr>
          <w:kern w:val="0"/>
          <w14:ligatures w14:val="none"/>
        </w:rPr>
        <w:t>S</w:t>
      </w:r>
      <w:r w:rsidRPr="008F452F">
        <w:rPr>
          <w:kern w:val="0"/>
          <w14:ligatures w14:val="none"/>
        </w:rPr>
        <w:t xml:space="preserve">zkołę na szkodę, poprzez zastosowanie środków technicznych umożliwiających rejestrację obrazu (monitoring wizyjny) - zgodnie z art. 108a ustawy Prawo oświatowe, na podstawie art. 6 ust. 1 lit. e RODO </w:t>
      </w:r>
      <w:r w:rsidRPr="008F452F">
        <w:rPr>
          <w:i/>
          <w:iCs/>
          <w:kern w:val="0"/>
          <w14:ligatures w14:val="none"/>
        </w:rPr>
        <w:t xml:space="preserve">(tj. </w:t>
      </w:r>
      <w:r w:rsidRPr="008F452F">
        <w:rPr>
          <w:i/>
          <w:iCs/>
          <w:kern w:val="0"/>
          <w14:ligatures w14:val="none"/>
        </w:rPr>
        <w:t>gdy przetwarzanie jest niezbędne do wykonania zadania realizowanego w interesie publicznym</w:t>
      </w:r>
      <w:r w:rsidRPr="008F452F">
        <w:rPr>
          <w:kern w:val="0"/>
          <w14:ligatures w14:val="none"/>
        </w:rPr>
        <w:t>);</w:t>
      </w:r>
    </w:p>
    <w:p w14:paraId="4731CC87" w14:textId="77777777" w:rsidR="00DC1D29" w:rsidRPr="008F452F" w:rsidRDefault="006C1103" w:rsidP="008F452F">
      <w:pPr>
        <w:numPr>
          <w:ilvl w:val="0"/>
          <w:numId w:val="3"/>
        </w:numPr>
        <w:spacing w:before="60" w:after="0" w:line="240" w:lineRule="auto"/>
        <w:ind w:left="567" w:right="142" w:hanging="283"/>
        <w:jc w:val="both"/>
        <w:rPr>
          <w:kern w:val="0"/>
          <w14:ligatures w14:val="none"/>
        </w:rPr>
      </w:pPr>
      <w:r w:rsidRPr="008F452F">
        <w:rPr>
          <w:kern w:val="0"/>
          <w14:ligatures w14:val="none"/>
        </w:rPr>
        <w:t xml:space="preserve">realizacji celów związanych z promocją działań </w:t>
      </w:r>
      <w:r>
        <w:rPr>
          <w:noProof/>
          <w:kern w:val="0"/>
          <w14:ligatures w14:val="none"/>
        </w:rPr>
        <w:t>S</w:t>
      </w:r>
      <w:r w:rsidRPr="008F452F">
        <w:rPr>
          <w:noProof/>
          <w:kern w:val="0"/>
          <w14:ligatures w14:val="none"/>
        </w:rPr>
        <w:t xml:space="preserve">zkoły </w:t>
      </w:r>
      <w:r w:rsidRPr="008F452F">
        <w:rPr>
          <w:kern w:val="0"/>
          <w14:ligatures w14:val="none"/>
        </w:rPr>
        <w:t>poprzez publikowanie, np. na oficjalnej stronie internetowej, informacji o sukcesach konkretnych</w:t>
      </w:r>
      <w:r w:rsidRPr="008F452F">
        <w:rPr>
          <w:noProof/>
          <w:kern w:val="0"/>
          <w14:ligatures w14:val="none"/>
        </w:rPr>
        <w:t xml:space="preserve"> uczniów</w:t>
      </w:r>
      <w:r w:rsidRPr="008F452F">
        <w:rPr>
          <w:kern w:val="0"/>
          <w14:ligatures w14:val="none"/>
        </w:rPr>
        <w:t>, rel</w:t>
      </w:r>
      <w:r w:rsidRPr="008F452F">
        <w:rPr>
          <w:kern w:val="0"/>
          <w14:ligatures w14:val="none"/>
        </w:rPr>
        <w:t>acji z wydarzeń, przedsięwzięć, w których brali udział (np. konkursy, występy, uroczystości), w tym także wizerunków uczniów</w:t>
      </w:r>
      <w:r w:rsidRPr="008F452F">
        <w:rPr>
          <w:noProof/>
          <w:kern w:val="0"/>
          <w14:ligatures w14:val="none"/>
        </w:rPr>
        <w:t xml:space="preserve"> </w:t>
      </w:r>
      <w:r w:rsidRPr="008F452F">
        <w:rPr>
          <w:kern w:val="0"/>
          <w14:ligatures w14:val="none"/>
        </w:rPr>
        <w:t>– wyłącznie w przypadkach, gdy rodzice, opiekunowie wyrazili zgodę na tę</w:t>
      </w:r>
      <w:r>
        <w:rPr>
          <w:kern w:val="0"/>
          <w14:ligatures w14:val="none"/>
        </w:rPr>
        <w:t xml:space="preserve"> </w:t>
      </w:r>
      <w:r w:rsidRPr="008F452F">
        <w:rPr>
          <w:kern w:val="0"/>
          <w14:ligatures w14:val="none"/>
        </w:rPr>
        <w:t>formę</w:t>
      </w:r>
      <w:r>
        <w:rPr>
          <w:kern w:val="0"/>
          <w14:ligatures w14:val="none"/>
        </w:rPr>
        <w:t xml:space="preserve"> </w:t>
      </w:r>
      <w:r w:rsidRPr="008F452F">
        <w:rPr>
          <w:kern w:val="0"/>
          <w14:ligatures w14:val="none"/>
        </w:rPr>
        <w:t>przetwarzania, na podstawie art. 6 ust. 1 lit. a ROD</w:t>
      </w:r>
      <w:r w:rsidRPr="008F452F">
        <w:rPr>
          <w:kern w:val="0"/>
          <w14:ligatures w14:val="none"/>
        </w:rPr>
        <w:t xml:space="preserve">O. </w:t>
      </w:r>
    </w:p>
    <w:p w14:paraId="5C802125" w14:textId="77777777" w:rsidR="00DC1D29" w:rsidRDefault="00DC1D29" w:rsidP="008F452F">
      <w:pPr>
        <w:spacing w:after="0" w:line="240" w:lineRule="auto"/>
        <w:jc w:val="center"/>
        <w:rPr>
          <w:b/>
          <w:color w:val="2F5496" w:themeColor="accent1" w:themeShade="BF"/>
          <w:kern w:val="0"/>
          <w:sz w:val="24"/>
          <w:szCs w:val="24"/>
          <w14:ligatures w14:val="none"/>
        </w:rPr>
      </w:pPr>
    </w:p>
    <w:p w14:paraId="3A847AEF" w14:textId="77777777" w:rsidR="00DC1D29" w:rsidRPr="008F452F" w:rsidRDefault="00DC1D29" w:rsidP="008F452F">
      <w:pPr>
        <w:spacing w:after="0" w:line="240" w:lineRule="auto"/>
        <w:jc w:val="center"/>
        <w:rPr>
          <w:b/>
          <w:color w:val="2F5496" w:themeColor="accent1" w:themeShade="BF"/>
          <w:kern w:val="0"/>
          <w:sz w:val="24"/>
          <w:szCs w:val="24"/>
          <w14:ligatures w14:val="none"/>
        </w:rPr>
      </w:pPr>
    </w:p>
    <w:tbl>
      <w:tblPr>
        <w:tblStyle w:val="Tabela-Siatka"/>
        <w:tblW w:w="9686"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686"/>
      </w:tblGrid>
      <w:tr w:rsidR="0024047C" w14:paraId="788AF56E" w14:textId="77777777" w:rsidTr="005E5DCF">
        <w:tc>
          <w:tcPr>
            <w:tcW w:w="9686" w:type="dxa"/>
            <w:shd w:val="clear" w:color="auto" w:fill="E7E6E6" w:themeFill="background2"/>
          </w:tcPr>
          <w:p w14:paraId="076CEB49"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lastRenderedPageBreak/>
              <w:t>KOMU DANE BĘDĄ PRZEKAZYWANE?</w:t>
            </w:r>
          </w:p>
        </w:tc>
      </w:tr>
    </w:tbl>
    <w:p w14:paraId="05F679B8" w14:textId="77777777" w:rsidR="00DC1D29" w:rsidRPr="008F452F" w:rsidRDefault="006C1103" w:rsidP="008F452F">
      <w:pPr>
        <w:spacing w:before="60" w:after="60" w:line="240" w:lineRule="auto"/>
        <w:ind w:left="851"/>
        <w:jc w:val="both"/>
        <w:rPr>
          <w:kern w:val="0"/>
          <w14:ligatures w14:val="none"/>
        </w:rPr>
      </w:pPr>
      <w:r w:rsidRPr="008F452F">
        <w:rPr>
          <w:noProof/>
          <w:kern w:val="0"/>
          <w:lang w:eastAsia="pl-PL"/>
          <w14:ligatures w14:val="none"/>
        </w:rPr>
        <w:drawing>
          <wp:anchor distT="0" distB="0" distL="114300" distR="114300" simplePos="0" relativeHeight="251686912" behindDoc="0" locked="0" layoutInCell="1" allowOverlap="1" wp14:anchorId="145AE1CB" wp14:editId="7D94F41F">
            <wp:simplePos x="0" y="0"/>
            <wp:positionH relativeFrom="column">
              <wp:posOffset>-14605</wp:posOffset>
            </wp:positionH>
            <wp:positionV relativeFrom="paragraph">
              <wp:posOffset>76200</wp:posOffset>
            </wp:positionV>
            <wp:extent cx="438150" cy="438150"/>
            <wp:effectExtent l="0" t="0" r="0" b="0"/>
            <wp:wrapSquare wrapText="bothSides"/>
            <wp:docPr id="13" name="Grafika 13" descr="Udostęp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re.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8F452F">
        <w:rPr>
          <w:kern w:val="0"/>
          <w14:ligatures w14:val="none"/>
        </w:rPr>
        <w:t xml:space="preserve">Dostęp do danych osobowych </w:t>
      </w:r>
      <w:r w:rsidRPr="008F452F">
        <w:rPr>
          <w:noProof/>
          <w:kern w:val="0"/>
          <w14:ligatures w14:val="none"/>
        </w:rPr>
        <w:t>uczniów</w:t>
      </w:r>
      <w:r w:rsidRPr="008F452F">
        <w:rPr>
          <w:kern w:val="0"/>
          <w14:ligatures w14:val="none"/>
        </w:rPr>
        <w:t xml:space="preserve"> wewnątrz struktury organizacyjnej </w:t>
      </w:r>
      <w:r w:rsidRPr="008F452F">
        <w:rPr>
          <w:noProof/>
          <w:kern w:val="0"/>
          <w14:ligatures w14:val="none"/>
        </w:rPr>
        <w:t xml:space="preserve">naszej </w:t>
      </w:r>
      <w:r>
        <w:rPr>
          <w:noProof/>
          <w:kern w:val="0"/>
          <w14:ligatures w14:val="none"/>
        </w:rPr>
        <w:t>S</w:t>
      </w:r>
      <w:r w:rsidRPr="008F452F">
        <w:rPr>
          <w:noProof/>
          <w:kern w:val="0"/>
          <w14:ligatures w14:val="none"/>
        </w:rPr>
        <w:t xml:space="preserve">zkoły </w:t>
      </w:r>
      <w:r w:rsidRPr="008F452F">
        <w:rPr>
          <w:kern w:val="0"/>
          <w14:ligatures w14:val="none"/>
        </w:rPr>
        <w:t>będą mieć wyłącznie upoważnione osoby i tylko w zakresie niezbędnym do realizacji obowiązków zawodowych.</w:t>
      </w:r>
    </w:p>
    <w:p w14:paraId="5BA84BF4" w14:textId="77777777" w:rsidR="00DC1D29" w:rsidRPr="008F452F" w:rsidRDefault="006C1103" w:rsidP="008F452F">
      <w:pPr>
        <w:spacing w:before="60" w:after="60" w:line="240" w:lineRule="auto"/>
        <w:jc w:val="both"/>
        <w:rPr>
          <w:kern w:val="0"/>
          <w14:ligatures w14:val="none"/>
        </w:rPr>
      </w:pPr>
      <w:r w:rsidRPr="008F452F">
        <w:rPr>
          <w:kern w:val="0"/>
          <w14:ligatures w14:val="none"/>
        </w:rPr>
        <w:t xml:space="preserve">Dane mogą być udostępniane </w:t>
      </w:r>
      <w:r w:rsidRPr="008F452F">
        <w:rPr>
          <w:kern w:val="0"/>
          <w14:ligatures w14:val="none"/>
        </w:rPr>
        <w:t>organom publicznym, instytucjom i podmiotom trzecim uprawnionym do żądania dostępu lub otrzymania danych osobowych, gdy jest to niezbędne na podstawie przepisów prawa (m.in. Ministerstwo Edukacji Narodowej, Kuratorium Oświaty, powiatowe stacje sanitarno-ep</w:t>
      </w:r>
      <w:r w:rsidRPr="008F452F">
        <w:rPr>
          <w:kern w:val="0"/>
          <w14:ligatures w14:val="none"/>
        </w:rPr>
        <w:t>idemiologiczne, ośrodki pomocy społecznej, służby medyczne, mundurowe).</w:t>
      </w:r>
    </w:p>
    <w:p w14:paraId="6276ADC0" w14:textId="77777777" w:rsidR="00DC1D29" w:rsidRPr="008F452F" w:rsidRDefault="006C1103" w:rsidP="008F452F">
      <w:pPr>
        <w:spacing w:before="60" w:after="60" w:line="240" w:lineRule="auto"/>
        <w:jc w:val="both"/>
        <w:rPr>
          <w:kern w:val="0"/>
          <w14:ligatures w14:val="none"/>
        </w:rPr>
      </w:pPr>
      <w:r w:rsidRPr="008F452F">
        <w:rPr>
          <w:kern w:val="0"/>
          <w14:ligatures w14:val="none"/>
        </w:rPr>
        <w:t xml:space="preserve">Dane uczniów (imię, nazwisko, PESEL) będą udostępniane podmiotom medycznym prowadzącym nad nimi opiekę zdrowotną w naszej </w:t>
      </w:r>
      <w:r>
        <w:rPr>
          <w:kern w:val="0"/>
          <w14:ligatures w14:val="none"/>
        </w:rPr>
        <w:t>S</w:t>
      </w:r>
      <w:r w:rsidRPr="008F452F">
        <w:rPr>
          <w:kern w:val="0"/>
          <w14:ligatures w14:val="none"/>
        </w:rPr>
        <w:t>zkole. Szkoła może też umożliwić kontakt z uczniami i ich rod</w:t>
      </w:r>
      <w:r w:rsidRPr="008F452F">
        <w:rPr>
          <w:kern w:val="0"/>
          <w14:ligatures w14:val="none"/>
        </w:rPr>
        <w:t>zicami/opiekunami podmiotom realizującym t</w:t>
      </w:r>
      <w:r>
        <w:rPr>
          <w:kern w:val="0"/>
          <w14:ligatures w14:val="none"/>
        </w:rPr>
        <w:t>ę</w:t>
      </w:r>
      <w:r w:rsidRPr="008F452F">
        <w:rPr>
          <w:kern w:val="0"/>
          <w14:ligatures w14:val="none"/>
        </w:rPr>
        <w:t xml:space="preserve"> opiekę. Administratorami wszystkich danych uczniów związanych z opieką zdrowotną, są realizujące ją podmioty medyczne.</w:t>
      </w:r>
    </w:p>
    <w:p w14:paraId="7DF47DFB" w14:textId="77777777" w:rsidR="00DC1D29" w:rsidRPr="008F452F" w:rsidRDefault="006C1103" w:rsidP="008F452F">
      <w:pPr>
        <w:spacing w:before="60" w:after="60" w:line="240" w:lineRule="auto"/>
        <w:jc w:val="both"/>
        <w:rPr>
          <w:kern w:val="0"/>
          <w14:ligatures w14:val="none"/>
        </w:rPr>
      </w:pPr>
      <w:r w:rsidRPr="008F452F">
        <w:rPr>
          <w:kern w:val="0"/>
          <w14:ligatures w14:val="none"/>
        </w:rPr>
        <w:t xml:space="preserve">Dane będą także powierzane wybranym podmiotom współpracującym ze </w:t>
      </w:r>
      <w:r>
        <w:rPr>
          <w:kern w:val="0"/>
          <w14:ligatures w14:val="none"/>
        </w:rPr>
        <w:t>S</w:t>
      </w:r>
      <w:r w:rsidRPr="008F452F">
        <w:rPr>
          <w:kern w:val="0"/>
          <w14:ligatures w14:val="none"/>
        </w:rPr>
        <w:t>zkołą, np. dostarczającym o</w:t>
      </w:r>
      <w:r w:rsidRPr="008F452F">
        <w:rPr>
          <w:kern w:val="0"/>
          <w14:ligatures w14:val="none"/>
        </w:rPr>
        <w:t>programowanie (m.in. dziennik elektroniczny, pakiety biurowe, komunikatory, strona internetowa), na zasadach zgodnych z art. 28 RODO.</w:t>
      </w:r>
    </w:p>
    <w:p w14:paraId="27920138" w14:textId="77777777" w:rsidR="00DC1D29" w:rsidRPr="008F452F" w:rsidRDefault="006C1103" w:rsidP="008F452F">
      <w:pPr>
        <w:spacing w:before="60" w:after="60" w:line="240" w:lineRule="auto"/>
        <w:jc w:val="both"/>
        <w:rPr>
          <w:kern w:val="0"/>
          <w14:ligatures w14:val="none"/>
        </w:rPr>
      </w:pPr>
      <w:r w:rsidRPr="008F452F">
        <w:rPr>
          <w:kern w:val="0"/>
          <w14:ligatures w14:val="none"/>
        </w:rPr>
        <w:t xml:space="preserve">Dane przetwarzane w celach związanych z promocją </w:t>
      </w:r>
      <w:r>
        <w:rPr>
          <w:kern w:val="0"/>
          <w14:ligatures w14:val="none"/>
        </w:rPr>
        <w:t>S</w:t>
      </w:r>
      <w:r w:rsidRPr="008F452F">
        <w:rPr>
          <w:kern w:val="0"/>
          <w14:ligatures w14:val="none"/>
        </w:rPr>
        <w:t>zkoły będą udostępniane, rozpowszechniane poprzez umieszczanie np. na ta</w:t>
      </w:r>
      <w:r w:rsidRPr="008F452F">
        <w:rPr>
          <w:kern w:val="0"/>
          <w14:ligatures w14:val="none"/>
        </w:rPr>
        <w:t xml:space="preserve">blicach informacyjnych, naszej gazetce lub kronice, naszych oficjalnych stronach internetowych. </w:t>
      </w:r>
    </w:p>
    <w:p w14:paraId="27457EB6" w14:textId="77777777" w:rsidR="00DC1D29" w:rsidRPr="005E5DCF" w:rsidRDefault="00DC1D29" w:rsidP="008F452F">
      <w:pPr>
        <w:spacing w:before="60" w:after="60" w:line="240" w:lineRule="auto"/>
        <w:jc w:val="both"/>
        <w:rPr>
          <w:kern w:val="0"/>
          <w:sz w:val="4"/>
          <w:szCs w:val="4"/>
          <w14:ligatures w14:val="none"/>
        </w:rPr>
      </w:pPr>
    </w:p>
    <w:tbl>
      <w:tblPr>
        <w:tblStyle w:val="Tabela-Siatka"/>
        <w:tblW w:w="9700"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700"/>
      </w:tblGrid>
      <w:tr w:rsidR="0024047C" w14:paraId="1198E954" w14:textId="77777777" w:rsidTr="005E5DCF">
        <w:tc>
          <w:tcPr>
            <w:tcW w:w="9700" w:type="dxa"/>
            <w:shd w:val="clear" w:color="auto" w:fill="E7E6E6" w:themeFill="background2"/>
          </w:tcPr>
          <w:p w14:paraId="301ADCE4"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OKRES PRZECHOWYWANIA DANYCH OSOBOWYCH</w:t>
            </w:r>
          </w:p>
        </w:tc>
      </w:tr>
    </w:tbl>
    <w:p w14:paraId="323BEE78" w14:textId="77777777" w:rsidR="00DC1D29" w:rsidRPr="008F452F" w:rsidRDefault="006C1103" w:rsidP="008F452F">
      <w:pPr>
        <w:spacing w:after="60" w:line="240" w:lineRule="auto"/>
        <w:jc w:val="both"/>
        <w:rPr>
          <w:kern w:val="0"/>
          <w14:ligatures w14:val="none"/>
        </w:rPr>
      </w:pPr>
      <w:r w:rsidRPr="00AB6FF0">
        <w:rPr>
          <w:noProof/>
          <w:kern w:val="0"/>
          <w:lang w:eastAsia="pl-PL"/>
          <w14:ligatures w14:val="none"/>
        </w:rPr>
        <mc:AlternateContent>
          <mc:Choice Requires="wps">
            <w:drawing>
              <wp:anchor distT="45720" distB="45720" distL="114300" distR="114300" simplePos="0" relativeHeight="251689984" behindDoc="1" locked="0" layoutInCell="1" allowOverlap="1" wp14:anchorId="56663F1F" wp14:editId="2B907DD3">
                <wp:simplePos x="0" y="0"/>
                <wp:positionH relativeFrom="page">
                  <wp:posOffset>-462599</wp:posOffset>
                </wp:positionH>
                <wp:positionV relativeFrom="paragraph">
                  <wp:posOffset>294958</wp:posOffset>
                </wp:positionV>
                <wp:extent cx="3033647" cy="1404620"/>
                <wp:effectExtent l="0" t="0" r="0" b="0"/>
                <wp:wrapNone/>
                <wp:docPr id="1879766444" name="Pole tekstowe 1879766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33647" cy="1404620"/>
                        </a:xfrm>
                        <a:prstGeom prst="rect">
                          <a:avLst/>
                        </a:prstGeom>
                        <a:solidFill>
                          <a:srgbClr val="FFFFFF"/>
                        </a:solidFill>
                        <a:ln w="9525">
                          <a:noFill/>
                          <a:miter lim="800000"/>
                          <a:headEnd/>
                          <a:tailEnd/>
                        </a:ln>
                      </wps:spPr>
                      <wps:txbx>
                        <w:txbxContent>
                          <w:p w14:paraId="3446D666" w14:textId="77777777" w:rsidR="00DC1D29" w:rsidRPr="000A2C48" w:rsidRDefault="006C1103" w:rsidP="008171D1">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Pole tekstowe 1879766444" o:spid="_x0000_s1050" type="#_x0000_t202" style="width:238.85pt;height:110.6pt;margin-top:23.25pt;margin-left:-36.45pt;mso-height-percent:0;mso-height-relative:margin;mso-position-horizontal-relative:page;mso-width-percent:0;mso-width-relative:margin;mso-wrap-distance-bottom:3.6pt;mso-wrap-distance-left:9pt;mso-wrap-distance-right:9pt;mso-wrap-distance-top:3.6pt;mso-wrap-style:square;position:absolute;rotation:-90;v-text-anchor:top;visibility:visible;z-index:-251625472" stroked="f">
                <v:textbox style="mso-fit-shape-to-text:t">
                  <w:txbxContent>
                    <w:p w:rsidR="00DC1D29" w:rsidRPr="000A2C48" w:rsidP="008171D1" w14:paraId="4F7CA631"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r w:rsidRPr="008F452F">
        <w:rPr>
          <w:noProof/>
          <w:kern w:val="0"/>
          <w:lang w:eastAsia="pl-PL"/>
          <w14:ligatures w14:val="none"/>
        </w:rPr>
        <w:drawing>
          <wp:anchor distT="0" distB="0" distL="114300" distR="114300" simplePos="0" relativeHeight="251678720" behindDoc="1" locked="0" layoutInCell="1" allowOverlap="1" wp14:anchorId="6137E144" wp14:editId="37C9D0D6">
            <wp:simplePos x="0" y="0"/>
            <wp:positionH relativeFrom="column">
              <wp:posOffset>-65465</wp:posOffset>
            </wp:positionH>
            <wp:positionV relativeFrom="paragraph">
              <wp:posOffset>102235</wp:posOffset>
            </wp:positionV>
            <wp:extent cx="457200" cy="457200"/>
            <wp:effectExtent l="0" t="0" r="0" b="0"/>
            <wp:wrapSquare wrapText="bothSides"/>
            <wp:docPr id="14" name="Grafika 14" descr="Kalendarz miesię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thlyCalendar.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8F452F">
        <w:rPr>
          <w:kern w:val="0"/>
          <w14:ligatures w14:val="none"/>
        </w:rPr>
        <w:t xml:space="preserve">Dane osobowe </w:t>
      </w:r>
      <w:r w:rsidRPr="008F452F">
        <w:rPr>
          <w:noProof/>
          <w:kern w:val="0"/>
          <w14:ligatures w14:val="none"/>
        </w:rPr>
        <w:t xml:space="preserve">uczniów </w:t>
      </w:r>
      <w:r w:rsidRPr="008F452F">
        <w:rPr>
          <w:kern w:val="0"/>
          <w14:ligatures w14:val="none"/>
        </w:rPr>
        <w:t xml:space="preserve">będą przez nas przechowywane przez okres niezbędny do realizacji wynikających z Ustawy z dnia 14 lipca 1983 r. o narodowym zasobie archiwalnym i archiwach </w:t>
      </w:r>
      <w:r w:rsidRPr="008F452F">
        <w:rPr>
          <w:kern w:val="0"/>
          <w14:ligatures w14:val="none"/>
        </w:rPr>
        <w:br/>
        <w:t xml:space="preserve">(tj. Dz.U. 2020 poz. 164) celów archiwizacji. </w:t>
      </w:r>
    </w:p>
    <w:p w14:paraId="403838DA" w14:textId="77777777" w:rsidR="00DC1D29" w:rsidRPr="008F452F" w:rsidRDefault="006C1103" w:rsidP="008F452F">
      <w:pPr>
        <w:spacing w:after="60" w:line="240" w:lineRule="auto"/>
        <w:jc w:val="both"/>
        <w:rPr>
          <w:kern w:val="0"/>
          <w14:ligatures w14:val="none"/>
        </w:rPr>
      </w:pPr>
      <w:r w:rsidRPr="008F452F">
        <w:rPr>
          <w:kern w:val="0"/>
          <w14:ligatures w14:val="none"/>
        </w:rPr>
        <w:t>Nagrania monitoringu będą przechowywane przez okres p</w:t>
      </w:r>
      <w:r w:rsidRPr="008F452F">
        <w:rPr>
          <w:kern w:val="0"/>
          <w14:ligatures w14:val="none"/>
        </w:rPr>
        <w:t xml:space="preserve">rzyjęty w </w:t>
      </w:r>
      <w:r>
        <w:rPr>
          <w:kern w:val="0"/>
          <w14:ligatures w14:val="none"/>
        </w:rPr>
        <w:t>S</w:t>
      </w:r>
      <w:r w:rsidRPr="008F452F">
        <w:rPr>
          <w:kern w:val="0"/>
          <w14:ligatures w14:val="none"/>
        </w:rPr>
        <w:t xml:space="preserve">zkole, nie dłużej jednak, </w:t>
      </w:r>
      <w:r w:rsidRPr="008F452F">
        <w:rPr>
          <w:kern w:val="0"/>
          <w14:ligatures w14:val="none"/>
        </w:rPr>
        <w:br/>
        <w:t xml:space="preserve">niż 3 miesiące, zgodnie z wymogami ustawowymi, z wyjątkiem sytuacji nadzwyczajnych. Szczegóły dotyczące przetwarzania danych w systemie monitoringu można znaleźć w naszej siedzibie. </w:t>
      </w:r>
    </w:p>
    <w:p w14:paraId="47E9D312" w14:textId="77777777" w:rsidR="00DC1D29" w:rsidRDefault="006C1103" w:rsidP="008F452F">
      <w:pPr>
        <w:spacing w:after="60" w:line="240" w:lineRule="auto"/>
        <w:jc w:val="both"/>
        <w:rPr>
          <w:kern w:val="0"/>
          <w14:ligatures w14:val="none"/>
        </w:rPr>
      </w:pPr>
      <w:r w:rsidRPr="008F452F">
        <w:rPr>
          <w:kern w:val="0"/>
          <w14:ligatures w14:val="none"/>
        </w:rPr>
        <w:t>Dane przetwarzane na podstawie zgod</w:t>
      </w:r>
      <w:r w:rsidRPr="008F452F">
        <w:rPr>
          <w:kern w:val="0"/>
          <w14:ligatures w14:val="none"/>
        </w:rPr>
        <w:t>y będą przechowywane do momentu osiągnięcia celu przetwarzania lub wcześniejszego wycofania zgody.</w:t>
      </w:r>
    </w:p>
    <w:p w14:paraId="70532524" w14:textId="77777777" w:rsidR="00DC1D29" w:rsidRPr="005E5DCF" w:rsidRDefault="00DC1D29" w:rsidP="008F452F">
      <w:pPr>
        <w:spacing w:after="60" w:line="240" w:lineRule="auto"/>
        <w:jc w:val="both"/>
        <w:rPr>
          <w:kern w:val="0"/>
          <w:sz w:val="2"/>
          <w:szCs w:val="2"/>
          <w14:ligatures w14:val="none"/>
        </w:rPr>
      </w:pPr>
    </w:p>
    <w:tbl>
      <w:tblPr>
        <w:tblStyle w:val="Tabela-Siatka"/>
        <w:tblW w:w="9700"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700"/>
      </w:tblGrid>
      <w:tr w:rsidR="0024047C" w14:paraId="5632E9CF" w14:textId="77777777" w:rsidTr="005E5DCF">
        <w:tc>
          <w:tcPr>
            <w:tcW w:w="9700" w:type="dxa"/>
            <w:shd w:val="clear" w:color="auto" w:fill="E7E6E6" w:themeFill="background2"/>
          </w:tcPr>
          <w:p w14:paraId="40C4BA7B"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KATEGORIE PRZETWARZANYCH DANYCH OSOBOWYCH NASZYCH UCZNIÓW</w:t>
            </w:r>
          </w:p>
        </w:tc>
      </w:tr>
    </w:tbl>
    <w:p w14:paraId="7A407DF7" w14:textId="77777777" w:rsidR="00DC1D29" w:rsidRPr="008F452F" w:rsidRDefault="006C1103" w:rsidP="008F452F">
      <w:pPr>
        <w:spacing w:after="60" w:line="240" w:lineRule="auto"/>
        <w:jc w:val="both"/>
        <w:rPr>
          <w:kern w:val="0"/>
          <w14:ligatures w14:val="none"/>
        </w:rPr>
      </w:pPr>
      <w:r w:rsidRPr="008F452F">
        <w:rPr>
          <w:b/>
          <w:noProof/>
          <w:color w:val="2F5496" w:themeColor="accent1" w:themeShade="BF"/>
          <w:kern w:val="0"/>
          <w:sz w:val="24"/>
          <w:szCs w:val="24"/>
          <w:lang w:eastAsia="pl-PL"/>
          <w14:ligatures w14:val="none"/>
        </w:rPr>
        <w:drawing>
          <wp:anchor distT="0" distB="0" distL="114300" distR="114300" simplePos="0" relativeHeight="251687936" behindDoc="1" locked="0" layoutInCell="1" allowOverlap="1" wp14:anchorId="545D6121" wp14:editId="1D642275">
            <wp:simplePos x="0" y="0"/>
            <wp:positionH relativeFrom="column">
              <wp:posOffset>-111760</wp:posOffset>
            </wp:positionH>
            <wp:positionV relativeFrom="paragraph">
              <wp:posOffset>51435</wp:posOffset>
            </wp:positionV>
            <wp:extent cx="485140" cy="485140"/>
            <wp:effectExtent l="0" t="0" r="0" b="0"/>
            <wp:wrapSquare wrapText="bothSides"/>
            <wp:docPr id="15" name="Grafika 15" descr="Lista kontr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p>
    <w:p w14:paraId="172D6FC8" w14:textId="77777777" w:rsidR="00DC1D29" w:rsidRPr="008F452F" w:rsidRDefault="006C1103" w:rsidP="008F452F">
      <w:pPr>
        <w:spacing w:after="0" w:line="240" w:lineRule="auto"/>
        <w:jc w:val="both"/>
        <w:rPr>
          <w:kern w:val="0"/>
          <w14:ligatures w14:val="none"/>
        </w:rPr>
      </w:pPr>
      <w:r w:rsidRPr="008F452F">
        <w:rPr>
          <w:noProof/>
          <w:kern w:val="0"/>
          <w14:ligatures w14:val="none"/>
        </w:rPr>
        <w:t xml:space="preserve">Nasza </w:t>
      </w:r>
      <w:r>
        <w:rPr>
          <w:noProof/>
          <w:kern w:val="0"/>
          <w14:ligatures w14:val="none"/>
        </w:rPr>
        <w:t>S</w:t>
      </w:r>
      <w:r w:rsidRPr="008F452F">
        <w:rPr>
          <w:noProof/>
          <w:kern w:val="0"/>
          <w14:ligatures w14:val="none"/>
        </w:rPr>
        <w:t>zkoła,</w:t>
      </w:r>
      <w:r w:rsidRPr="008F452F">
        <w:rPr>
          <w:kern w:val="0"/>
          <w14:ligatures w14:val="none"/>
        </w:rPr>
        <w:t xml:space="preserve"> w ramach realizacji swoich zadań, może przetwarzać w</w:t>
      </w:r>
      <w:r>
        <w:rPr>
          <w:kern w:val="0"/>
          <w14:ligatures w14:val="none"/>
        </w:rPr>
        <w:t xml:space="preserve"> </w:t>
      </w:r>
      <w:r w:rsidRPr="008F452F">
        <w:rPr>
          <w:kern w:val="0"/>
          <w14:ligatures w14:val="none"/>
        </w:rPr>
        <w:t xml:space="preserve"> szczególności następujące dane </w:t>
      </w:r>
      <w:r w:rsidRPr="008F452F">
        <w:rPr>
          <w:noProof/>
          <w:kern w:val="0"/>
          <w14:ligatures w14:val="none"/>
        </w:rPr>
        <w:t>ucznia i jego rodziców lub opiekunów</w:t>
      </w:r>
      <w:r w:rsidRPr="008F452F">
        <w:rPr>
          <w:kern w:val="0"/>
          <w14:ligatures w14:val="none"/>
        </w:rPr>
        <w:t>:</w:t>
      </w:r>
    </w:p>
    <w:tbl>
      <w:tblPr>
        <w:tblStyle w:val="Tabela-Siatka"/>
        <w:tblW w:w="9715" w:type="dxa"/>
        <w:tblInd w:w="-5" w:type="dxa"/>
        <w:tblLook w:val="04A0" w:firstRow="1" w:lastRow="0" w:firstColumn="1" w:lastColumn="0" w:noHBand="0" w:noVBand="1"/>
      </w:tblPr>
      <w:tblGrid>
        <w:gridCol w:w="539"/>
        <w:gridCol w:w="4837"/>
        <w:gridCol w:w="4339"/>
      </w:tblGrid>
      <w:tr w:rsidR="0024047C" w14:paraId="4FCAAF0B" w14:textId="77777777" w:rsidTr="005E5DCF">
        <w:trPr>
          <w:tblHeader/>
        </w:trPr>
        <w:tc>
          <w:tcPr>
            <w:tcW w:w="539" w:type="dxa"/>
            <w:shd w:val="clear" w:color="auto" w:fill="D9E2F3" w:themeFill="accent1" w:themeFillTint="33"/>
          </w:tcPr>
          <w:p w14:paraId="452619A8" w14:textId="77777777" w:rsidR="00DC1D29" w:rsidRPr="008F452F" w:rsidRDefault="006C1103" w:rsidP="008F452F">
            <w:pPr>
              <w:spacing w:before="60" w:after="60"/>
              <w:jc w:val="center"/>
              <w:rPr>
                <w:sz w:val="20"/>
                <w:szCs w:val="20"/>
              </w:rPr>
            </w:pPr>
            <w:r w:rsidRPr="008F452F">
              <w:rPr>
                <w:sz w:val="20"/>
                <w:szCs w:val="20"/>
              </w:rPr>
              <w:t>Lp.</w:t>
            </w:r>
          </w:p>
        </w:tc>
        <w:tc>
          <w:tcPr>
            <w:tcW w:w="4837" w:type="dxa"/>
            <w:shd w:val="clear" w:color="auto" w:fill="D9E2F3" w:themeFill="accent1" w:themeFillTint="33"/>
          </w:tcPr>
          <w:p w14:paraId="61B31F3E" w14:textId="77777777" w:rsidR="00DC1D29" w:rsidRPr="008F452F" w:rsidRDefault="006C1103" w:rsidP="008F452F">
            <w:pPr>
              <w:spacing w:before="60" w:after="60"/>
              <w:jc w:val="center"/>
              <w:rPr>
                <w:sz w:val="20"/>
                <w:szCs w:val="20"/>
              </w:rPr>
            </w:pPr>
            <w:r w:rsidRPr="008F452F">
              <w:rPr>
                <w:sz w:val="20"/>
                <w:szCs w:val="20"/>
              </w:rPr>
              <w:t xml:space="preserve"> Kategorie danych </w:t>
            </w:r>
          </w:p>
        </w:tc>
        <w:tc>
          <w:tcPr>
            <w:tcW w:w="4339" w:type="dxa"/>
            <w:shd w:val="clear" w:color="auto" w:fill="D9E2F3" w:themeFill="accent1" w:themeFillTint="33"/>
          </w:tcPr>
          <w:p w14:paraId="2FC265DD" w14:textId="77777777" w:rsidR="00DC1D29" w:rsidRPr="008F452F" w:rsidRDefault="006C1103" w:rsidP="008F452F">
            <w:pPr>
              <w:spacing w:before="60" w:after="60"/>
              <w:jc w:val="center"/>
              <w:rPr>
                <w:sz w:val="20"/>
                <w:szCs w:val="20"/>
              </w:rPr>
            </w:pPr>
            <w:r w:rsidRPr="008F452F">
              <w:rPr>
                <w:sz w:val="20"/>
                <w:szCs w:val="20"/>
              </w:rPr>
              <w:t>Podstawa prawna</w:t>
            </w:r>
          </w:p>
        </w:tc>
      </w:tr>
      <w:tr w:rsidR="0024047C" w14:paraId="578590CE" w14:textId="77777777" w:rsidTr="005E5DCF">
        <w:tc>
          <w:tcPr>
            <w:tcW w:w="539" w:type="dxa"/>
          </w:tcPr>
          <w:p w14:paraId="2DAA1815" w14:textId="77777777" w:rsidR="00DC1D29" w:rsidRPr="008F452F" w:rsidRDefault="006C1103" w:rsidP="008F452F">
            <w:pPr>
              <w:spacing w:before="60" w:after="60"/>
              <w:jc w:val="center"/>
              <w:rPr>
                <w:sz w:val="20"/>
                <w:szCs w:val="20"/>
              </w:rPr>
            </w:pPr>
            <w:r w:rsidRPr="008F452F">
              <w:rPr>
                <w:sz w:val="20"/>
                <w:szCs w:val="20"/>
              </w:rPr>
              <w:t>1.</w:t>
            </w:r>
          </w:p>
        </w:tc>
        <w:tc>
          <w:tcPr>
            <w:tcW w:w="4837" w:type="dxa"/>
          </w:tcPr>
          <w:p w14:paraId="716AA45C" w14:textId="77777777" w:rsidR="00DC1D29" w:rsidRPr="008F452F" w:rsidRDefault="006C1103" w:rsidP="008F452F">
            <w:pPr>
              <w:spacing w:before="60" w:after="60"/>
              <w:rPr>
                <w:sz w:val="20"/>
                <w:szCs w:val="20"/>
              </w:rPr>
            </w:pPr>
            <w:r w:rsidRPr="008F452F">
              <w:rPr>
                <w:sz w:val="20"/>
                <w:szCs w:val="20"/>
              </w:rPr>
              <w:t xml:space="preserve">Dane identyfikacyjne dziecka (np. imię nazwisko, </w:t>
            </w:r>
            <w:r w:rsidRPr="008F452F">
              <w:rPr>
                <w:sz w:val="20"/>
                <w:szCs w:val="20"/>
              </w:rPr>
              <w:br/>
              <w:t xml:space="preserve">nr PESEL, data urodzenia, adres zamieszkania i zameldowania) </w:t>
            </w:r>
          </w:p>
        </w:tc>
        <w:tc>
          <w:tcPr>
            <w:tcW w:w="4339" w:type="dxa"/>
            <w:vMerge w:val="restart"/>
            <w:vAlign w:val="center"/>
          </w:tcPr>
          <w:p w14:paraId="2330493F" w14:textId="77777777" w:rsidR="00DC1D29" w:rsidRPr="008F452F" w:rsidRDefault="006C1103" w:rsidP="008F452F">
            <w:pPr>
              <w:spacing w:before="60" w:after="60"/>
              <w:rPr>
                <w:sz w:val="20"/>
                <w:szCs w:val="20"/>
              </w:rPr>
            </w:pPr>
            <w:r w:rsidRPr="008F452F">
              <w:rPr>
                <w:sz w:val="20"/>
                <w:szCs w:val="20"/>
              </w:rPr>
              <w:t xml:space="preserve">Ustawa z dnia 14 grudnia 2016 </w:t>
            </w:r>
            <w:r w:rsidRPr="008F452F">
              <w:rPr>
                <w:sz w:val="20"/>
                <w:szCs w:val="20"/>
              </w:rPr>
              <w:t>r. - Prawo oświatowe (tj. Dz.U. 2023 poz. 900);</w:t>
            </w:r>
          </w:p>
          <w:p w14:paraId="0E76B80D" w14:textId="77777777" w:rsidR="00DC1D29" w:rsidRPr="008F452F" w:rsidRDefault="006C1103" w:rsidP="008F452F">
            <w:pPr>
              <w:spacing w:before="60" w:after="60"/>
              <w:rPr>
                <w:sz w:val="20"/>
                <w:szCs w:val="20"/>
              </w:rPr>
            </w:pPr>
            <w:r w:rsidRPr="008F452F">
              <w:rPr>
                <w:sz w:val="20"/>
                <w:szCs w:val="20"/>
              </w:rPr>
              <w:t>Ustawa z dnia 7 września 1991 r. o systemie oświaty (tj. Dz.U. 2022 poz. 2230);</w:t>
            </w:r>
          </w:p>
          <w:p w14:paraId="7B7F8D1B" w14:textId="77777777" w:rsidR="00DC1D29" w:rsidRPr="008F452F" w:rsidRDefault="006C1103" w:rsidP="008F452F">
            <w:pPr>
              <w:spacing w:before="60" w:after="60"/>
              <w:rPr>
                <w:sz w:val="20"/>
                <w:szCs w:val="20"/>
              </w:rPr>
            </w:pPr>
            <w:r w:rsidRPr="008F452F">
              <w:rPr>
                <w:sz w:val="20"/>
                <w:szCs w:val="20"/>
              </w:rPr>
              <w:t>Ustawa z dnia 15 kwietnia 2011 r. o systemie informacji oświatowej (tj. Dz.U. 2022 poz. 2597);</w:t>
            </w:r>
          </w:p>
          <w:p w14:paraId="67554276" w14:textId="77777777" w:rsidR="00DC1D29" w:rsidRPr="008F452F" w:rsidRDefault="006C1103" w:rsidP="008F452F">
            <w:pPr>
              <w:spacing w:before="60" w:after="60"/>
              <w:rPr>
                <w:sz w:val="20"/>
                <w:szCs w:val="20"/>
              </w:rPr>
            </w:pPr>
            <w:r w:rsidRPr="008F452F">
              <w:rPr>
                <w:sz w:val="20"/>
                <w:szCs w:val="20"/>
              </w:rPr>
              <w:t>Ustawa z dnia 27 października 201</w:t>
            </w:r>
            <w:r w:rsidRPr="008F452F">
              <w:rPr>
                <w:sz w:val="20"/>
                <w:szCs w:val="20"/>
              </w:rPr>
              <w:t xml:space="preserve">7 r. o finansowaniu zadań oświatowych </w:t>
            </w:r>
            <w:r w:rsidRPr="008F452F">
              <w:br/>
            </w:r>
            <w:r w:rsidRPr="008F452F">
              <w:rPr>
                <w:sz w:val="20"/>
                <w:szCs w:val="20"/>
              </w:rPr>
              <w:t>(tj. Dz.U. 2022 poz. 2082);</w:t>
            </w:r>
          </w:p>
          <w:p w14:paraId="4CE39A3C" w14:textId="77777777" w:rsidR="00DC1D29" w:rsidRPr="008F452F" w:rsidRDefault="006C1103" w:rsidP="008F452F">
            <w:pPr>
              <w:spacing w:before="60" w:after="60"/>
              <w:rPr>
                <w:sz w:val="20"/>
                <w:szCs w:val="20"/>
              </w:rPr>
            </w:pPr>
            <w:r w:rsidRPr="008F452F">
              <w:rPr>
                <w:sz w:val="20"/>
                <w:szCs w:val="20"/>
              </w:rPr>
              <w:t>Rozporządzenie Ministra Edukacji Narodowej z dnia 9 sierpnia 2017 r. w sprawie zasad organizacji i udzielania pomocy psychologiczno-pedagogicznej w publicznych przedszkolach, szkołach i pla</w:t>
            </w:r>
            <w:r w:rsidRPr="008F452F">
              <w:rPr>
                <w:sz w:val="20"/>
                <w:szCs w:val="20"/>
              </w:rPr>
              <w:t>cówkach (tj. Dz.U. 2020 poz. 1280);</w:t>
            </w:r>
          </w:p>
          <w:p w14:paraId="52A0C2D1" w14:textId="77777777" w:rsidR="00DC1D29" w:rsidRPr="008F452F" w:rsidRDefault="006C1103" w:rsidP="008F452F">
            <w:pPr>
              <w:spacing w:before="60" w:after="60"/>
              <w:rPr>
                <w:sz w:val="20"/>
                <w:szCs w:val="20"/>
              </w:rPr>
            </w:pPr>
            <w:r w:rsidRPr="008F452F">
              <w:rPr>
                <w:sz w:val="20"/>
                <w:szCs w:val="20"/>
              </w:rPr>
              <w:t>Ustawa z dnia 13 czerwca 2003 r. o udzielaniu cudzoziemcom ochrony na terytorium Rzeczypospolitej Polskiej (tj. Dz.U. 2022 poz. 1264)</w:t>
            </w:r>
          </w:p>
          <w:p w14:paraId="7C5EAFA7" w14:textId="77777777" w:rsidR="00DC1D29" w:rsidRPr="008F452F" w:rsidRDefault="006C1103" w:rsidP="008F452F">
            <w:pPr>
              <w:spacing w:before="60" w:after="60"/>
              <w:rPr>
                <w:sz w:val="20"/>
                <w:szCs w:val="20"/>
              </w:rPr>
            </w:pPr>
            <w:r w:rsidRPr="008F452F">
              <w:rPr>
                <w:sz w:val="20"/>
                <w:szCs w:val="20"/>
              </w:rPr>
              <w:t xml:space="preserve">Ustawa z dnia 12 marca 2022 r. o pomocy obywatelom Ukrainy w związku z konfliktem </w:t>
            </w:r>
            <w:r w:rsidRPr="008F452F">
              <w:rPr>
                <w:sz w:val="20"/>
                <w:szCs w:val="20"/>
              </w:rPr>
              <w:lastRenderedPageBreak/>
              <w:t>zbro</w:t>
            </w:r>
            <w:r w:rsidRPr="008F452F">
              <w:rPr>
                <w:sz w:val="20"/>
                <w:szCs w:val="20"/>
              </w:rPr>
              <w:t>jnym na terytorium tego państwa (tj. Dz.U. 2023 poz. 103)</w:t>
            </w:r>
          </w:p>
        </w:tc>
      </w:tr>
      <w:tr w:rsidR="0024047C" w14:paraId="4D427B83" w14:textId="77777777" w:rsidTr="005E5DCF">
        <w:tc>
          <w:tcPr>
            <w:tcW w:w="539" w:type="dxa"/>
          </w:tcPr>
          <w:p w14:paraId="3A11017C" w14:textId="77777777" w:rsidR="00DC1D29" w:rsidRPr="008F452F" w:rsidRDefault="006C1103" w:rsidP="008F452F">
            <w:pPr>
              <w:spacing w:before="60" w:after="60"/>
              <w:jc w:val="center"/>
              <w:rPr>
                <w:sz w:val="20"/>
                <w:szCs w:val="20"/>
              </w:rPr>
            </w:pPr>
            <w:r w:rsidRPr="008F452F">
              <w:rPr>
                <w:sz w:val="20"/>
                <w:szCs w:val="20"/>
              </w:rPr>
              <w:t>2.</w:t>
            </w:r>
          </w:p>
        </w:tc>
        <w:tc>
          <w:tcPr>
            <w:tcW w:w="4837" w:type="dxa"/>
          </w:tcPr>
          <w:p w14:paraId="3972B2EF" w14:textId="77777777" w:rsidR="00DC1D29" w:rsidRPr="008F452F" w:rsidRDefault="006C1103" w:rsidP="008F452F">
            <w:pPr>
              <w:spacing w:before="60" w:after="60"/>
              <w:rPr>
                <w:sz w:val="20"/>
                <w:szCs w:val="20"/>
              </w:rPr>
            </w:pPr>
            <w:r w:rsidRPr="008F452F">
              <w:rPr>
                <w:sz w:val="20"/>
                <w:szCs w:val="20"/>
              </w:rPr>
              <w:t xml:space="preserve">Informacje na temat indywidualnych potrzeb rozwojowych i edukacyjnych dziecka (np. informacje o niepełnosprawności, wyniki prowadzonych obserwacji pedagogicznych, informacje o szczególnych </w:t>
            </w:r>
            <w:r w:rsidRPr="008F452F">
              <w:rPr>
                <w:sz w:val="20"/>
                <w:szCs w:val="20"/>
              </w:rPr>
              <w:t>uzdolnieniach i obszarach, w których istnieje możliwość wsparcia dziecka, opinie, orzeczenia poradni psychologiczno-pedagogicznych, dotychczasowe osiągnięcia edukacyjne, poziom znajomości języka)</w:t>
            </w:r>
          </w:p>
        </w:tc>
        <w:tc>
          <w:tcPr>
            <w:tcW w:w="4339" w:type="dxa"/>
            <w:vMerge/>
            <w:vAlign w:val="center"/>
          </w:tcPr>
          <w:p w14:paraId="00476035" w14:textId="77777777" w:rsidR="00DC1D29" w:rsidRPr="008F452F" w:rsidRDefault="00DC1D29" w:rsidP="008F452F">
            <w:pPr>
              <w:spacing w:before="60" w:after="60"/>
              <w:rPr>
                <w:sz w:val="20"/>
                <w:szCs w:val="20"/>
              </w:rPr>
            </w:pPr>
          </w:p>
        </w:tc>
      </w:tr>
      <w:tr w:rsidR="0024047C" w14:paraId="5E23EEF2" w14:textId="77777777" w:rsidTr="005E5DCF">
        <w:tc>
          <w:tcPr>
            <w:tcW w:w="539" w:type="dxa"/>
          </w:tcPr>
          <w:p w14:paraId="0A893B84" w14:textId="77777777" w:rsidR="00DC1D29" w:rsidRPr="008F452F" w:rsidRDefault="006C1103" w:rsidP="008F452F">
            <w:pPr>
              <w:spacing w:before="60" w:after="60"/>
              <w:jc w:val="center"/>
              <w:rPr>
                <w:sz w:val="20"/>
                <w:szCs w:val="20"/>
              </w:rPr>
            </w:pPr>
            <w:r w:rsidRPr="008F452F">
              <w:rPr>
                <w:sz w:val="20"/>
                <w:szCs w:val="20"/>
              </w:rPr>
              <w:t>3.</w:t>
            </w:r>
          </w:p>
        </w:tc>
        <w:tc>
          <w:tcPr>
            <w:tcW w:w="4837" w:type="dxa"/>
          </w:tcPr>
          <w:p w14:paraId="4DBD0088" w14:textId="77777777" w:rsidR="00DC1D29" w:rsidRPr="008F452F" w:rsidRDefault="006C1103" w:rsidP="008F452F">
            <w:pPr>
              <w:spacing w:before="60" w:after="60"/>
              <w:rPr>
                <w:sz w:val="20"/>
                <w:szCs w:val="20"/>
              </w:rPr>
            </w:pPr>
            <w:r w:rsidRPr="008F452F">
              <w:rPr>
                <w:sz w:val="20"/>
                <w:szCs w:val="20"/>
              </w:rPr>
              <w:t>Dane identyfikacyjne rodziców, opiekunów dziecka, takie</w:t>
            </w:r>
            <w:r w:rsidRPr="008F452F">
              <w:rPr>
                <w:sz w:val="20"/>
                <w:szCs w:val="20"/>
              </w:rPr>
              <w:t xml:space="preserve"> jak imiona i nazwiska, adres zamieszkania, numery telefonów, adresy poczty elektronicznej</w:t>
            </w:r>
          </w:p>
        </w:tc>
        <w:tc>
          <w:tcPr>
            <w:tcW w:w="4339" w:type="dxa"/>
            <w:vMerge w:val="restart"/>
            <w:vAlign w:val="center"/>
          </w:tcPr>
          <w:p w14:paraId="66CA497B" w14:textId="77777777" w:rsidR="00DC1D29" w:rsidRPr="008F452F" w:rsidRDefault="006C1103" w:rsidP="008F452F">
            <w:pPr>
              <w:spacing w:before="60" w:after="60"/>
              <w:rPr>
                <w:sz w:val="20"/>
                <w:szCs w:val="20"/>
              </w:rPr>
            </w:pPr>
            <w:r w:rsidRPr="008F452F">
              <w:rPr>
                <w:sz w:val="20"/>
                <w:szCs w:val="20"/>
              </w:rPr>
              <w:t>Ustawa z dnia 14 grudnia 2016 r. - Prawo oświatowe (Dz.U. 2023 poz. 900);</w:t>
            </w:r>
          </w:p>
          <w:p w14:paraId="7971D8FC" w14:textId="77777777" w:rsidR="00DC1D29" w:rsidRPr="008F452F" w:rsidRDefault="006C1103" w:rsidP="008F452F">
            <w:pPr>
              <w:spacing w:before="60" w:after="60"/>
              <w:rPr>
                <w:sz w:val="20"/>
                <w:szCs w:val="20"/>
              </w:rPr>
            </w:pPr>
            <w:r w:rsidRPr="008F452F">
              <w:rPr>
                <w:sz w:val="20"/>
                <w:szCs w:val="20"/>
              </w:rPr>
              <w:t>Ustawa z dnia 5 grudnia 2008 r. o zapobieganiu oraz zwalczaniu zakażeń i chorób zakaźnych u</w:t>
            </w:r>
            <w:r w:rsidRPr="008F452F">
              <w:rPr>
                <w:sz w:val="20"/>
                <w:szCs w:val="20"/>
              </w:rPr>
              <w:t xml:space="preserve"> ludzi </w:t>
            </w:r>
            <w:r w:rsidRPr="008F452F">
              <w:rPr>
                <w:sz w:val="20"/>
                <w:szCs w:val="20"/>
              </w:rPr>
              <w:br/>
              <w:t>(tj. Dz.U. 2022 poz. 1657);</w:t>
            </w:r>
          </w:p>
          <w:p w14:paraId="1F9E2B91" w14:textId="77777777" w:rsidR="00DC1D29" w:rsidRPr="008F452F" w:rsidRDefault="006C1103" w:rsidP="008F452F">
            <w:pPr>
              <w:spacing w:before="60" w:after="60"/>
              <w:rPr>
                <w:sz w:val="20"/>
                <w:szCs w:val="20"/>
              </w:rPr>
            </w:pPr>
            <w:r w:rsidRPr="008F452F">
              <w:rPr>
                <w:sz w:val="20"/>
                <w:szCs w:val="20"/>
              </w:rPr>
              <w:t xml:space="preserve">Ustawa z dnia 7 września 1991 r. o systemie oświaty (tj. Dz.U. 2022 poz. 2230); </w:t>
            </w:r>
          </w:p>
          <w:p w14:paraId="11FA226F" w14:textId="77777777" w:rsidR="00DC1D29" w:rsidRPr="008F452F" w:rsidRDefault="006C1103" w:rsidP="008F452F">
            <w:pPr>
              <w:spacing w:before="60" w:after="60"/>
              <w:rPr>
                <w:sz w:val="20"/>
                <w:szCs w:val="20"/>
              </w:rPr>
            </w:pPr>
            <w:r w:rsidRPr="008F452F">
              <w:rPr>
                <w:sz w:val="20"/>
                <w:szCs w:val="20"/>
              </w:rPr>
              <w:t xml:space="preserve">Ustawa z dnia 27 października 2017 r. o finansowaniu zadań oświatowych </w:t>
            </w:r>
            <w:r w:rsidRPr="008F452F">
              <w:rPr>
                <w:sz w:val="20"/>
                <w:szCs w:val="20"/>
              </w:rPr>
              <w:br/>
              <w:t>(tj. Dz.U. 2022 poz. 2282).</w:t>
            </w:r>
          </w:p>
          <w:p w14:paraId="4407BE1D" w14:textId="77777777" w:rsidR="00DC1D29" w:rsidRPr="008F452F" w:rsidRDefault="006C1103" w:rsidP="008F452F">
            <w:pPr>
              <w:spacing w:before="60" w:after="60"/>
              <w:rPr>
                <w:sz w:val="20"/>
                <w:szCs w:val="20"/>
              </w:rPr>
            </w:pPr>
            <w:r w:rsidRPr="008F452F">
              <w:rPr>
                <w:sz w:val="20"/>
                <w:szCs w:val="20"/>
              </w:rPr>
              <w:t xml:space="preserve">Ustawa z dnia 29 lipca 2005 r. o </w:t>
            </w:r>
            <w:r w:rsidRPr="008F452F">
              <w:rPr>
                <w:sz w:val="20"/>
                <w:szCs w:val="20"/>
              </w:rPr>
              <w:t>przeciwdziałaniu przemocy domowej (tj. Dz.U. 2021 poz. 1249)</w:t>
            </w:r>
          </w:p>
          <w:p w14:paraId="78152471" w14:textId="77777777" w:rsidR="00DC1D29" w:rsidRPr="008F452F" w:rsidRDefault="006C1103" w:rsidP="008F452F">
            <w:pPr>
              <w:spacing w:before="60" w:after="60"/>
              <w:rPr>
                <w:sz w:val="20"/>
                <w:szCs w:val="20"/>
              </w:rPr>
            </w:pPr>
            <w:r w:rsidRPr="008F452F">
              <w:rPr>
                <w:sz w:val="20"/>
                <w:szCs w:val="20"/>
              </w:rPr>
              <w:t>Ustawa z 9 czerwca 2022 r. o wspieraniu i resocjalizacji nieletnich (Dz.U. 2022 poz. 1700 ze zm.)</w:t>
            </w:r>
          </w:p>
        </w:tc>
      </w:tr>
      <w:tr w:rsidR="0024047C" w14:paraId="156620C5" w14:textId="77777777" w:rsidTr="005E5DCF">
        <w:tc>
          <w:tcPr>
            <w:tcW w:w="539" w:type="dxa"/>
          </w:tcPr>
          <w:p w14:paraId="2392A956" w14:textId="77777777" w:rsidR="00DC1D29" w:rsidRPr="008F452F" w:rsidRDefault="006C1103" w:rsidP="008F452F">
            <w:pPr>
              <w:spacing w:before="60" w:after="60"/>
              <w:jc w:val="center"/>
              <w:rPr>
                <w:sz w:val="20"/>
                <w:szCs w:val="20"/>
              </w:rPr>
            </w:pPr>
            <w:r w:rsidRPr="008F452F">
              <w:rPr>
                <w:sz w:val="20"/>
                <w:szCs w:val="20"/>
              </w:rPr>
              <w:t>4.</w:t>
            </w:r>
          </w:p>
        </w:tc>
        <w:tc>
          <w:tcPr>
            <w:tcW w:w="4837" w:type="dxa"/>
          </w:tcPr>
          <w:p w14:paraId="4C76FF8A" w14:textId="77777777" w:rsidR="00DC1D29" w:rsidRPr="008F452F" w:rsidRDefault="006C1103" w:rsidP="008F452F">
            <w:pPr>
              <w:spacing w:before="60" w:after="60"/>
              <w:rPr>
                <w:sz w:val="20"/>
                <w:szCs w:val="20"/>
              </w:rPr>
            </w:pPr>
            <w:r w:rsidRPr="008F452F">
              <w:rPr>
                <w:sz w:val="20"/>
                <w:szCs w:val="20"/>
              </w:rPr>
              <w:t>Informacje niezbędne do zapewnienia dziecku właściwej opieki w czasie zajęć organizowanych pr</w:t>
            </w:r>
            <w:r w:rsidRPr="008F452F">
              <w:rPr>
                <w:sz w:val="20"/>
                <w:szCs w:val="20"/>
              </w:rPr>
              <w:t>zez Szkołę, również w ramach wyjść i wycieczek szkolnych</w:t>
            </w:r>
          </w:p>
        </w:tc>
        <w:tc>
          <w:tcPr>
            <w:tcW w:w="4339" w:type="dxa"/>
            <w:vMerge/>
            <w:vAlign w:val="center"/>
          </w:tcPr>
          <w:p w14:paraId="0C362CEC" w14:textId="77777777" w:rsidR="00DC1D29" w:rsidRPr="008F452F" w:rsidRDefault="00DC1D29" w:rsidP="008F452F">
            <w:pPr>
              <w:spacing w:before="60" w:after="60"/>
              <w:rPr>
                <w:sz w:val="20"/>
                <w:szCs w:val="20"/>
              </w:rPr>
            </w:pPr>
          </w:p>
        </w:tc>
      </w:tr>
      <w:tr w:rsidR="0024047C" w14:paraId="3BB16518" w14:textId="77777777" w:rsidTr="005E5DCF">
        <w:tc>
          <w:tcPr>
            <w:tcW w:w="539" w:type="dxa"/>
          </w:tcPr>
          <w:p w14:paraId="0A03E08A" w14:textId="77777777" w:rsidR="00DC1D29" w:rsidRPr="008F452F" w:rsidRDefault="006C1103" w:rsidP="008F452F">
            <w:pPr>
              <w:spacing w:before="60" w:after="60"/>
              <w:jc w:val="center"/>
              <w:rPr>
                <w:sz w:val="20"/>
                <w:szCs w:val="20"/>
              </w:rPr>
            </w:pPr>
            <w:r w:rsidRPr="008F452F">
              <w:rPr>
                <w:sz w:val="20"/>
                <w:szCs w:val="20"/>
              </w:rPr>
              <w:t>5.</w:t>
            </w:r>
          </w:p>
        </w:tc>
        <w:tc>
          <w:tcPr>
            <w:tcW w:w="4837" w:type="dxa"/>
          </w:tcPr>
          <w:p w14:paraId="51C9BFBC" w14:textId="77777777" w:rsidR="00DC1D29" w:rsidRPr="008F452F" w:rsidRDefault="006C1103" w:rsidP="008F452F">
            <w:pPr>
              <w:spacing w:before="60" w:after="60"/>
              <w:rPr>
                <w:sz w:val="20"/>
                <w:szCs w:val="20"/>
              </w:rPr>
            </w:pPr>
            <w:r w:rsidRPr="008F452F">
              <w:rPr>
                <w:sz w:val="20"/>
                <w:szCs w:val="20"/>
              </w:rPr>
              <w:t>Informacje nt. sytuacji wychowawczej i rodzinnej dziecka</w:t>
            </w:r>
          </w:p>
        </w:tc>
        <w:tc>
          <w:tcPr>
            <w:tcW w:w="4339" w:type="dxa"/>
            <w:vMerge/>
            <w:vAlign w:val="center"/>
          </w:tcPr>
          <w:p w14:paraId="43CD7294" w14:textId="77777777" w:rsidR="00DC1D29" w:rsidRPr="008F452F" w:rsidRDefault="00DC1D29" w:rsidP="008F452F">
            <w:pPr>
              <w:spacing w:before="60" w:after="60"/>
              <w:rPr>
                <w:sz w:val="20"/>
                <w:szCs w:val="20"/>
              </w:rPr>
            </w:pPr>
          </w:p>
        </w:tc>
      </w:tr>
      <w:tr w:rsidR="0024047C" w14:paraId="76DAEC9E" w14:textId="77777777" w:rsidTr="005E5DCF">
        <w:tc>
          <w:tcPr>
            <w:tcW w:w="539" w:type="dxa"/>
          </w:tcPr>
          <w:p w14:paraId="1F800E95" w14:textId="77777777" w:rsidR="00DC1D29" w:rsidRPr="008F452F" w:rsidRDefault="006C1103" w:rsidP="008F452F">
            <w:pPr>
              <w:spacing w:before="60" w:after="60"/>
              <w:jc w:val="center"/>
              <w:rPr>
                <w:sz w:val="20"/>
                <w:szCs w:val="20"/>
              </w:rPr>
            </w:pPr>
            <w:r w:rsidRPr="008F452F">
              <w:rPr>
                <w:sz w:val="20"/>
                <w:szCs w:val="20"/>
              </w:rPr>
              <w:t>6.</w:t>
            </w:r>
          </w:p>
        </w:tc>
        <w:tc>
          <w:tcPr>
            <w:tcW w:w="4837" w:type="dxa"/>
          </w:tcPr>
          <w:p w14:paraId="0EBC1AD6" w14:textId="77777777" w:rsidR="00DC1D29" w:rsidRPr="008F452F" w:rsidRDefault="006C1103" w:rsidP="008F452F">
            <w:pPr>
              <w:spacing w:before="60" w:after="60"/>
              <w:rPr>
                <w:sz w:val="20"/>
                <w:szCs w:val="20"/>
              </w:rPr>
            </w:pPr>
            <w:r w:rsidRPr="008F452F">
              <w:rPr>
                <w:sz w:val="20"/>
                <w:szCs w:val="20"/>
              </w:rPr>
              <w:t xml:space="preserve">Informacje dotyczące frekwencji dziecka na zajęciach, informacje o wynikach edukacyjnych dziecka, jego zachowaniu, informacje nt. </w:t>
            </w:r>
            <w:r w:rsidRPr="008F452F">
              <w:rPr>
                <w:sz w:val="20"/>
                <w:szCs w:val="20"/>
              </w:rPr>
              <w:t>jego rozwoju</w:t>
            </w:r>
          </w:p>
        </w:tc>
        <w:tc>
          <w:tcPr>
            <w:tcW w:w="4339" w:type="dxa"/>
            <w:vMerge/>
            <w:vAlign w:val="center"/>
          </w:tcPr>
          <w:p w14:paraId="615E39C4" w14:textId="77777777" w:rsidR="00DC1D29" w:rsidRPr="008F452F" w:rsidRDefault="00DC1D29" w:rsidP="008F452F">
            <w:pPr>
              <w:spacing w:before="60" w:after="60"/>
              <w:rPr>
                <w:sz w:val="20"/>
                <w:szCs w:val="20"/>
              </w:rPr>
            </w:pPr>
          </w:p>
        </w:tc>
      </w:tr>
      <w:tr w:rsidR="0024047C" w14:paraId="7E0D80B4" w14:textId="77777777" w:rsidTr="005E5DCF">
        <w:tc>
          <w:tcPr>
            <w:tcW w:w="539" w:type="dxa"/>
          </w:tcPr>
          <w:p w14:paraId="47B45020" w14:textId="77777777" w:rsidR="00DC1D29" w:rsidRPr="008F452F" w:rsidRDefault="006C1103" w:rsidP="008F452F">
            <w:pPr>
              <w:spacing w:before="60" w:after="60"/>
              <w:jc w:val="center"/>
              <w:rPr>
                <w:sz w:val="20"/>
                <w:szCs w:val="20"/>
              </w:rPr>
            </w:pPr>
            <w:r w:rsidRPr="008F452F">
              <w:rPr>
                <w:sz w:val="20"/>
                <w:szCs w:val="20"/>
              </w:rPr>
              <w:t xml:space="preserve">7. </w:t>
            </w:r>
          </w:p>
        </w:tc>
        <w:tc>
          <w:tcPr>
            <w:tcW w:w="4837" w:type="dxa"/>
          </w:tcPr>
          <w:p w14:paraId="6B72B6A9" w14:textId="77777777" w:rsidR="00DC1D29" w:rsidRPr="008F452F" w:rsidRDefault="006C1103" w:rsidP="008F452F">
            <w:pPr>
              <w:spacing w:before="60" w:after="60"/>
              <w:rPr>
                <w:sz w:val="20"/>
                <w:szCs w:val="20"/>
              </w:rPr>
            </w:pPr>
            <w:r w:rsidRPr="008F452F">
              <w:rPr>
                <w:sz w:val="20"/>
                <w:szCs w:val="20"/>
              </w:rPr>
              <w:t>Informacje o wynikach dziecka w konkursach, zawodach międzyszkolnych i innych wydarzeniach</w:t>
            </w:r>
          </w:p>
        </w:tc>
        <w:tc>
          <w:tcPr>
            <w:tcW w:w="4339" w:type="dxa"/>
            <w:vMerge/>
            <w:vAlign w:val="center"/>
          </w:tcPr>
          <w:p w14:paraId="2AD665D6" w14:textId="77777777" w:rsidR="00DC1D29" w:rsidRPr="008F452F" w:rsidRDefault="00DC1D29" w:rsidP="008F452F">
            <w:pPr>
              <w:spacing w:before="60" w:after="60"/>
              <w:rPr>
                <w:sz w:val="20"/>
                <w:szCs w:val="20"/>
              </w:rPr>
            </w:pPr>
          </w:p>
        </w:tc>
      </w:tr>
      <w:tr w:rsidR="0024047C" w14:paraId="2338BE28" w14:textId="77777777" w:rsidTr="005E5DCF">
        <w:tc>
          <w:tcPr>
            <w:tcW w:w="539" w:type="dxa"/>
          </w:tcPr>
          <w:p w14:paraId="670F81E8" w14:textId="77777777" w:rsidR="00DC1D29" w:rsidRPr="008F452F" w:rsidRDefault="006C1103" w:rsidP="008F452F">
            <w:pPr>
              <w:spacing w:before="60" w:after="60"/>
              <w:jc w:val="center"/>
              <w:rPr>
                <w:sz w:val="20"/>
                <w:szCs w:val="20"/>
              </w:rPr>
            </w:pPr>
            <w:r w:rsidRPr="008F452F">
              <w:rPr>
                <w:sz w:val="20"/>
                <w:szCs w:val="20"/>
              </w:rPr>
              <w:t>8.</w:t>
            </w:r>
          </w:p>
        </w:tc>
        <w:tc>
          <w:tcPr>
            <w:tcW w:w="4837" w:type="dxa"/>
          </w:tcPr>
          <w:p w14:paraId="58F79FAF" w14:textId="77777777" w:rsidR="00DC1D29" w:rsidRPr="008F452F" w:rsidRDefault="006C1103" w:rsidP="008F452F">
            <w:pPr>
              <w:spacing w:before="60" w:after="60"/>
              <w:jc w:val="both"/>
              <w:rPr>
                <w:sz w:val="20"/>
                <w:szCs w:val="20"/>
              </w:rPr>
            </w:pPr>
            <w:r w:rsidRPr="008F452F">
              <w:rPr>
                <w:sz w:val="20"/>
                <w:szCs w:val="20"/>
              </w:rPr>
              <w:t xml:space="preserve">Wizerunek zarejestrowany przez instalację monitoringu wizyjnego w siedzibie </w:t>
            </w:r>
            <w:r w:rsidRPr="008F452F">
              <w:rPr>
                <w:noProof/>
                <w:sz w:val="20"/>
                <w:szCs w:val="20"/>
              </w:rPr>
              <w:t xml:space="preserve">Szkoły </w:t>
            </w:r>
            <w:r w:rsidRPr="008F452F">
              <w:rPr>
                <w:sz w:val="20"/>
                <w:szCs w:val="20"/>
              </w:rPr>
              <w:t>w związku z zapewnieniem bezpieczeństwa oraz dla ochrony m</w:t>
            </w:r>
            <w:r w:rsidRPr="008F452F">
              <w:rPr>
                <w:sz w:val="20"/>
                <w:szCs w:val="20"/>
              </w:rPr>
              <w:t>ienia i zachowania w tajemnicy informacji, których ujawnienie mogłoby narazić jednostkę na szkodę</w:t>
            </w:r>
          </w:p>
        </w:tc>
        <w:tc>
          <w:tcPr>
            <w:tcW w:w="4339" w:type="dxa"/>
            <w:vAlign w:val="center"/>
          </w:tcPr>
          <w:p w14:paraId="2EB5E6D3" w14:textId="77777777" w:rsidR="00DC1D29" w:rsidRPr="008F452F" w:rsidRDefault="006C1103" w:rsidP="008F452F">
            <w:pPr>
              <w:spacing w:before="60" w:after="60"/>
              <w:rPr>
                <w:sz w:val="20"/>
                <w:szCs w:val="20"/>
              </w:rPr>
            </w:pPr>
            <w:r w:rsidRPr="008F452F">
              <w:rPr>
                <w:sz w:val="20"/>
                <w:szCs w:val="20"/>
              </w:rPr>
              <w:t>art. 108a Ustawy z dnia 14 grudnia 2016 r. prawo oświatowe (Dz.U. 2023 poz. 900)</w:t>
            </w:r>
          </w:p>
          <w:p w14:paraId="1364F5DC" w14:textId="77777777" w:rsidR="00DC1D29" w:rsidRPr="008F452F" w:rsidRDefault="006C1103" w:rsidP="008F452F">
            <w:pPr>
              <w:spacing w:before="60" w:after="60"/>
              <w:rPr>
                <w:sz w:val="20"/>
                <w:szCs w:val="20"/>
              </w:rPr>
            </w:pPr>
            <w:r w:rsidRPr="008F452F">
              <w:rPr>
                <w:sz w:val="20"/>
                <w:szCs w:val="20"/>
              </w:rPr>
              <w:t>art. 6 ust. 1 lit. e RODO</w:t>
            </w:r>
          </w:p>
        </w:tc>
      </w:tr>
      <w:tr w:rsidR="0024047C" w14:paraId="219D7A6D" w14:textId="77777777" w:rsidTr="005E5DCF">
        <w:tc>
          <w:tcPr>
            <w:tcW w:w="539" w:type="dxa"/>
          </w:tcPr>
          <w:p w14:paraId="52E3D813" w14:textId="77777777" w:rsidR="00DC1D29" w:rsidRPr="008F452F" w:rsidRDefault="006C1103" w:rsidP="008F452F">
            <w:pPr>
              <w:spacing w:before="60" w:after="60"/>
              <w:jc w:val="center"/>
              <w:rPr>
                <w:sz w:val="20"/>
                <w:szCs w:val="20"/>
              </w:rPr>
            </w:pPr>
            <w:r w:rsidRPr="008F452F">
              <w:rPr>
                <w:sz w:val="20"/>
                <w:szCs w:val="20"/>
              </w:rPr>
              <w:t>9.</w:t>
            </w:r>
          </w:p>
        </w:tc>
        <w:tc>
          <w:tcPr>
            <w:tcW w:w="4837" w:type="dxa"/>
          </w:tcPr>
          <w:p w14:paraId="09E53F0D" w14:textId="77777777" w:rsidR="00DC1D29" w:rsidRPr="008F452F" w:rsidRDefault="006C1103" w:rsidP="008F452F">
            <w:pPr>
              <w:spacing w:before="60" w:after="60"/>
              <w:jc w:val="both"/>
              <w:rPr>
                <w:sz w:val="20"/>
                <w:szCs w:val="20"/>
              </w:rPr>
            </w:pPr>
            <w:r w:rsidRPr="008F452F">
              <w:rPr>
                <w:sz w:val="20"/>
                <w:szCs w:val="20"/>
              </w:rPr>
              <w:t xml:space="preserve">Wizerunek ucznia na zdjęciu wykorzystanym do wydania legitymacji szkolnej (w tym </w:t>
            </w:r>
            <w:proofErr w:type="spellStart"/>
            <w:r w:rsidRPr="008F452F">
              <w:rPr>
                <w:sz w:val="20"/>
                <w:szCs w:val="20"/>
              </w:rPr>
              <w:t>mLegitymacji</w:t>
            </w:r>
            <w:proofErr w:type="spellEnd"/>
            <w:r w:rsidRPr="008F452F">
              <w:rPr>
                <w:sz w:val="20"/>
                <w:szCs w:val="20"/>
              </w:rPr>
              <w:t>)</w:t>
            </w:r>
          </w:p>
        </w:tc>
        <w:tc>
          <w:tcPr>
            <w:tcW w:w="4339" w:type="dxa"/>
            <w:vAlign w:val="center"/>
          </w:tcPr>
          <w:p w14:paraId="3AB089A6" w14:textId="77777777" w:rsidR="00DC1D29" w:rsidRPr="008F452F" w:rsidRDefault="006C1103" w:rsidP="008F452F">
            <w:pPr>
              <w:spacing w:before="60" w:after="60"/>
              <w:rPr>
                <w:sz w:val="20"/>
                <w:szCs w:val="20"/>
              </w:rPr>
            </w:pPr>
            <w:r w:rsidRPr="008F452F">
              <w:rPr>
                <w:sz w:val="20"/>
                <w:szCs w:val="20"/>
              </w:rPr>
              <w:t>Rozporządzenie Ministra Edukacji i Nauki z dnia 7 czerwca 2023 r. w sprawie świadectw, dyplomów państwowych i innych druków (Dz.U. 2023 poz. 1120)</w:t>
            </w:r>
          </w:p>
        </w:tc>
      </w:tr>
      <w:tr w:rsidR="0024047C" w14:paraId="24883F07" w14:textId="77777777" w:rsidTr="005E5DCF">
        <w:tc>
          <w:tcPr>
            <w:tcW w:w="539" w:type="dxa"/>
          </w:tcPr>
          <w:p w14:paraId="316E6843" w14:textId="77777777" w:rsidR="00DC1D29" w:rsidRPr="008F452F" w:rsidRDefault="006C1103" w:rsidP="008F452F">
            <w:pPr>
              <w:spacing w:before="60" w:after="60"/>
              <w:jc w:val="center"/>
              <w:rPr>
                <w:sz w:val="20"/>
                <w:szCs w:val="20"/>
              </w:rPr>
            </w:pPr>
            <w:r w:rsidRPr="008F452F">
              <w:rPr>
                <w:sz w:val="20"/>
                <w:szCs w:val="20"/>
              </w:rPr>
              <w:t>10.</w:t>
            </w:r>
          </w:p>
        </w:tc>
        <w:tc>
          <w:tcPr>
            <w:tcW w:w="4837" w:type="dxa"/>
          </w:tcPr>
          <w:p w14:paraId="73A2A2CF" w14:textId="77777777" w:rsidR="00DC1D29" w:rsidRPr="008F452F" w:rsidRDefault="006C1103" w:rsidP="008F452F">
            <w:pPr>
              <w:spacing w:before="60" w:after="60"/>
              <w:jc w:val="both"/>
              <w:rPr>
                <w:sz w:val="20"/>
                <w:szCs w:val="20"/>
              </w:rPr>
            </w:pPr>
            <w:r w:rsidRPr="008F452F">
              <w:rPr>
                <w:sz w:val="20"/>
                <w:szCs w:val="20"/>
              </w:rPr>
              <w:t>Imię, naz</w:t>
            </w:r>
            <w:r w:rsidRPr="008F452F">
              <w:rPr>
                <w:sz w:val="20"/>
                <w:szCs w:val="20"/>
              </w:rPr>
              <w:t xml:space="preserve">wisko, klasa, wyniki ucznia i jego wizerunek utrwalony przy okazji prowadzania dokumentacji fotograficznej i video naszych uroczystości, zawodów, innych wydarzeń publikowane przez </w:t>
            </w:r>
            <w:r w:rsidRPr="008F452F">
              <w:rPr>
                <w:noProof/>
                <w:sz w:val="20"/>
                <w:szCs w:val="20"/>
              </w:rPr>
              <w:t>Szkołę</w:t>
            </w:r>
          </w:p>
        </w:tc>
        <w:tc>
          <w:tcPr>
            <w:tcW w:w="4339" w:type="dxa"/>
            <w:vAlign w:val="center"/>
          </w:tcPr>
          <w:p w14:paraId="414CE28C" w14:textId="77777777" w:rsidR="00DC1D29" w:rsidRPr="008F452F" w:rsidRDefault="006C1103" w:rsidP="008F452F">
            <w:pPr>
              <w:spacing w:before="60" w:after="60"/>
              <w:rPr>
                <w:sz w:val="20"/>
                <w:szCs w:val="20"/>
              </w:rPr>
            </w:pPr>
            <w:r w:rsidRPr="008F452F">
              <w:rPr>
                <w:sz w:val="20"/>
                <w:szCs w:val="20"/>
              </w:rPr>
              <w:t xml:space="preserve">Zgoda wyrażona przez rodziców, opiekunów prawnych </w:t>
            </w:r>
            <w:r w:rsidRPr="008F452F">
              <w:rPr>
                <w:noProof/>
                <w:sz w:val="20"/>
                <w:szCs w:val="20"/>
              </w:rPr>
              <w:t>Uczniów</w:t>
            </w:r>
            <w:r w:rsidRPr="008F452F">
              <w:rPr>
                <w:sz w:val="20"/>
                <w:szCs w:val="20"/>
              </w:rPr>
              <w:t xml:space="preserve"> </w:t>
            </w:r>
          </w:p>
          <w:p w14:paraId="3D9BFEBC" w14:textId="77777777" w:rsidR="00DC1D29" w:rsidRPr="008F452F" w:rsidRDefault="006C1103" w:rsidP="008F452F">
            <w:pPr>
              <w:spacing w:before="60" w:after="60"/>
              <w:rPr>
                <w:sz w:val="20"/>
                <w:szCs w:val="20"/>
              </w:rPr>
            </w:pPr>
            <w:r w:rsidRPr="008F452F">
              <w:rPr>
                <w:sz w:val="20"/>
                <w:szCs w:val="20"/>
              </w:rPr>
              <w:t>Ustawa z d</w:t>
            </w:r>
            <w:r w:rsidRPr="008F452F">
              <w:rPr>
                <w:sz w:val="20"/>
                <w:szCs w:val="20"/>
              </w:rPr>
              <w:t>nia 4 lutego 1994 o prawie autorskim i prawach pokrewnych (tj. Dz.U. 2022 poz. 2509)</w:t>
            </w:r>
          </w:p>
        </w:tc>
      </w:tr>
    </w:tbl>
    <w:p w14:paraId="19E6A305" w14:textId="77777777" w:rsidR="00DC1D29" w:rsidRDefault="006C1103" w:rsidP="005E5DCF">
      <w:pPr>
        <w:spacing w:before="180" w:after="0" w:line="240" w:lineRule="auto"/>
        <w:rPr>
          <w:b/>
          <w:bCs/>
          <w:color w:val="2F5496" w:themeColor="accent1" w:themeShade="BF"/>
          <w:kern w:val="0"/>
          <w:sz w:val="4"/>
          <w:szCs w:val="4"/>
          <w14:ligatures w14:val="none"/>
        </w:rPr>
      </w:pPr>
      <w:r w:rsidRPr="00AB6FF0">
        <w:rPr>
          <w:noProof/>
          <w:kern w:val="0"/>
          <w:lang w:eastAsia="pl-PL"/>
          <w14:ligatures w14:val="none"/>
        </w:rPr>
        <mc:AlternateContent>
          <mc:Choice Requires="wps">
            <w:drawing>
              <wp:anchor distT="45720" distB="45720" distL="114300" distR="114300" simplePos="0" relativeHeight="251692032" behindDoc="1" locked="0" layoutInCell="1" allowOverlap="1" wp14:anchorId="258A9276" wp14:editId="502175EF">
                <wp:simplePos x="0" y="0"/>
                <wp:positionH relativeFrom="leftMargin">
                  <wp:posOffset>-525462</wp:posOffset>
                </wp:positionH>
                <wp:positionV relativeFrom="paragraph">
                  <wp:posOffset>-1738312</wp:posOffset>
                </wp:positionV>
                <wp:extent cx="3033647" cy="1404620"/>
                <wp:effectExtent l="0" t="0" r="0" b="0"/>
                <wp:wrapNone/>
                <wp:docPr id="1100685715" name="Pole tekstowe 1100685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33647" cy="1404620"/>
                        </a:xfrm>
                        <a:prstGeom prst="rect">
                          <a:avLst/>
                        </a:prstGeom>
                        <a:solidFill>
                          <a:srgbClr val="FFFFFF"/>
                        </a:solidFill>
                        <a:ln w="9525">
                          <a:noFill/>
                          <a:miter lim="800000"/>
                          <a:headEnd/>
                          <a:tailEnd/>
                        </a:ln>
                      </wps:spPr>
                      <wps:txbx>
                        <w:txbxContent>
                          <w:p w14:paraId="2457341F" w14:textId="77777777" w:rsidR="00DC1D29" w:rsidRPr="000A2C48" w:rsidRDefault="006C1103" w:rsidP="008171D1">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Pole tekstowe 1100685715" o:spid="_x0000_s1051" type="#_x0000_t202" style="width:238.85pt;height:110.6pt;margin-top:-136.85pt;margin-left:-41.35pt;mso-height-percent:0;mso-height-relative:margin;mso-position-horizontal-relative:left-margin-area;mso-width-percent:0;mso-width-relative:margin;mso-wrap-distance-bottom:3.6pt;mso-wrap-distance-left:9pt;mso-wrap-distance-right:9pt;mso-wrap-distance-top:3.6pt;mso-wrap-style:square;position:absolute;rotation:-90;v-text-anchor:top;visibility:visible;z-index:-251623424" stroked="f">
                <v:textbox style="mso-fit-shape-to-text:t">
                  <w:txbxContent>
                    <w:p w:rsidR="00DC1D29" w:rsidRPr="000A2C48" w:rsidP="008171D1" w14:paraId="38675CAF"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p>
    <w:tbl>
      <w:tblPr>
        <w:tblStyle w:val="Tabela-Siatka"/>
        <w:tblW w:w="9057"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057"/>
      </w:tblGrid>
      <w:tr w:rsidR="0024047C" w14:paraId="2C003CCD" w14:textId="77777777" w:rsidTr="008F452F">
        <w:tc>
          <w:tcPr>
            <w:tcW w:w="9057" w:type="dxa"/>
            <w:shd w:val="clear" w:color="auto" w:fill="E7E6E6" w:themeFill="background2"/>
          </w:tcPr>
          <w:p w14:paraId="4008C87D"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PRAWA PRZYSŁUGUJĄCE OSOBOM, KTÓRYCH DANE SĄ PRZETWARZANE</w:t>
            </w:r>
          </w:p>
        </w:tc>
      </w:tr>
    </w:tbl>
    <w:p w14:paraId="202952B3" w14:textId="77777777" w:rsidR="00DC1D29" w:rsidRPr="008F452F" w:rsidRDefault="006C1103" w:rsidP="008F452F">
      <w:pPr>
        <w:spacing w:before="60" w:after="60" w:line="240" w:lineRule="auto"/>
        <w:jc w:val="both"/>
        <w:rPr>
          <w:kern w:val="0"/>
          <w14:ligatures w14:val="none"/>
        </w:rPr>
      </w:pPr>
      <w:r w:rsidRPr="008F452F">
        <w:rPr>
          <w:b/>
          <w:noProof/>
          <w:color w:val="2F5496" w:themeColor="accent1" w:themeShade="BF"/>
          <w:kern w:val="0"/>
          <w:sz w:val="20"/>
          <w:szCs w:val="20"/>
          <w:lang w:eastAsia="pl-PL"/>
          <w14:ligatures w14:val="none"/>
        </w:rPr>
        <w:drawing>
          <wp:anchor distT="0" distB="0" distL="114300" distR="114300" simplePos="0" relativeHeight="251688960" behindDoc="0" locked="0" layoutInCell="1" allowOverlap="1" wp14:anchorId="2EB62D17" wp14:editId="1DEC87FA">
            <wp:simplePos x="0" y="0"/>
            <wp:positionH relativeFrom="column">
              <wp:posOffset>31115</wp:posOffset>
            </wp:positionH>
            <wp:positionV relativeFrom="paragraph">
              <wp:posOffset>84455</wp:posOffset>
            </wp:positionV>
            <wp:extent cx="485775" cy="485775"/>
            <wp:effectExtent l="0" t="0" r="0" b="9525"/>
            <wp:wrapSquare wrapText="bothSides"/>
            <wp:docPr id="17" name="Grafika 17" descr="Waga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alesofJustice.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0" y="0"/>
                      <a:ext cx="485775" cy="485775"/>
                    </a:xfrm>
                    <a:prstGeom prst="rect">
                      <a:avLst/>
                    </a:prstGeom>
                  </pic:spPr>
                </pic:pic>
              </a:graphicData>
            </a:graphic>
          </wp:anchor>
        </w:drawing>
      </w:r>
      <w:r w:rsidRPr="008F452F">
        <w:rPr>
          <w:kern w:val="0"/>
          <w14:ligatures w14:val="none"/>
        </w:rPr>
        <w:t>Niniejszym informujemy, że posiadają Państwo prawo dostępu do treści danych swoic</w:t>
      </w:r>
      <w:r>
        <w:rPr>
          <w:kern w:val="0"/>
          <w14:ligatures w14:val="none"/>
        </w:rPr>
        <w:t xml:space="preserve">h </w:t>
      </w:r>
      <w:r w:rsidRPr="008F452F">
        <w:rPr>
          <w:kern w:val="0"/>
          <w14:ligatures w14:val="none"/>
        </w:rPr>
        <w:t>dzieci oraz prawo do ich sprostowania, ograniczenia przetwarzania na zasadach określonych w art. 18 RODO, a w przypadku przetwarzania danych na podstawie zgody, do jej wycofania oraz do usunięcia</w:t>
      </w:r>
      <w:r>
        <w:rPr>
          <w:kern w:val="0"/>
          <w14:ligatures w14:val="none"/>
        </w:rPr>
        <w:t xml:space="preserve"> </w:t>
      </w:r>
      <w:r w:rsidRPr="008F452F">
        <w:rPr>
          <w:kern w:val="0"/>
          <w14:ligatures w14:val="none"/>
        </w:rPr>
        <w:t xml:space="preserve">danych. W przypadku danych przetwarzanych na podstawie art. </w:t>
      </w:r>
      <w:r w:rsidRPr="008F452F">
        <w:rPr>
          <w:kern w:val="0"/>
          <w14:ligatures w14:val="none"/>
        </w:rPr>
        <w:t xml:space="preserve">6 ust. 1 lit. e RODO, macie Państwo prawo także do wyrażenia sprzeciwu wobec przetwarzania ze względu na szczególną sytuację oraz żądania usunięcia danych w przypadku uznania sprzeciwu przez administratora. </w:t>
      </w:r>
    </w:p>
    <w:p w14:paraId="6C5668C7" w14:textId="77777777" w:rsidR="00DC1D29" w:rsidRPr="008F452F" w:rsidRDefault="006C1103" w:rsidP="008F452F">
      <w:pPr>
        <w:spacing w:before="60" w:after="60" w:line="240" w:lineRule="auto"/>
        <w:jc w:val="both"/>
        <w:rPr>
          <w:kern w:val="0"/>
          <w14:ligatures w14:val="none"/>
        </w:rPr>
      </w:pPr>
      <w:r w:rsidRPr="008F452F">
        <w:rPr>
          <w:kern w:val="0"/>
          <w14:ligatures w14:val="none"/>
        </w:rPr>
        <w:t>Jeśli uznają Państwo, iż przetwarzanie danych os</w:t>
      </w:r>
      <w:r w:rsidRPr="008F452F">
        <w:rPr>
          <w:kern w:val="0"/>
          <w14:ligatures w14:val="none"/>
        </w:rPr>
        <w:t>obowych Państwa dziecka narusza przepisy ogólnego rozporządzenia o ochronie danych osobowych z dnia 27 kwietnia 2016 r., mają Państwo także prawo wniesienia skargi do Prezesa Urzędu Ochrony Danych Osobowych.</w:t>
      </w:r>
    </w:p>
    <w:p w14:paraId="49FE8CA2" w14:textId="77777777" w:rsidR="00DC1D29" w:rsidRPr="008F452F" w:rsidRDefault="00DC1D29" w:rsidP="008F452F">
      <w:pPr>
        <w:spacing w:before="180" w:after="180" w:line="240" w:lineRule="auto"/>
        <w:jc w:val="both"/>
        <w:rPr>
          <w:kern w:val="0"/>
          <w:sz w:val="4"/>
          <w:szCs w:val="4"/>
          <w14:ligatures w14:val="none"/>
        </w:rPr>
      </w:pPr>
    </w:p>
    <w:tbl>
      <w:tblPr>
        <w:tblStyle w:val="Tabela-Siatka"/>
        <w:tblW w:w="9057"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057"/>
      </w:tblGrid>
      <w:tr w:rsidR="0024047C" w14:paraId="75AFD78E" w14:textId="77777777" w:rsidTr="008F452F">
        <w:tc>
          <w:tcPr>
            <w:tcW w:w="9057" w:type="dxa"/>
            <w:shd w:val="clear" w:color="auto" w:fill="E7E6E6" w:themeFill="background2"/>
          </w:tcPr>
          <w:p w14:paraId="456603E2" w14:textId="77777777" w:rsidR="00DC1D29" w:rsidRPr="008F452F" w:rsidRDefault="006C1103" w:rsidP="008F452F">
            <w:pPr>
              <w:ind w:left="142" w:right="283"/>
              <w:jc w:val="center"/>
              <w:rPr>
                <w:rFonts w:cs="Arial"/>
                <w:b/>
                <w:noProof/>
                <w:szCs w:val="20"/>
                <w:highlight w:val="yellow"/>
              </w:rPr>
            </w:pPr>
            <w:r w:rsidRPr="008F452F">
              <w:rPr>
                <w:rFonts w:cs="Arial"/>
                <w:b/>
                <w:noProof/>
                <w:szCs w:val="20"/>
              </w:rPr>
              <w:t>KONSEKWENCJE NIEPODANIA DANYCH</w:t>
            </w:r>
          </w:p>
        </w:tc>
      </w:tr>
    </w:tbl>
    <w:p w14:paraId="75ED5659" w14:textId="77777777" w:rsidR="00DC1D29" w:rsidRPr="008F452F" w:rsidRDefault="006C1103" w:rsidP="008F452F">
      <w:pPr>
        <w:spacing w:before="180" w:after="180" w:line="240" w:lineRule="auto"/>
        <w:jc w:val="both"/>
        <w:rPr>
          <w:kern w:val="0"/>
          <w14:ligatures w14:val="none"/>
        </w:rPr>
      </w:pPr>
      <w:r w:rsidRPr="008F452F">
        <w:rPr>
          <w:b/>
          <w:noProof/>
          <w:color w:val="2F5496" w:themeColor="accent1" w:themeShade="BF"/>
          <w:kern w:val="0"/>
          <w:sz w:val="24"/>
          <w:szCs w:val="24"/>
          <w:lang w:eastAsia="pl-PL"/>
          <w14:ligatures w14:val="none"/>
        </w:rPr>
        <w:drawing>
          <wp:anchor distT="0" distB="0" distL="114300" distR="114300" simplePos="0" relativeHeight="251680768" behindDoc="0" locked="0" layoutInCell="1" allowOverlap="1" wp14:anchorId="16293347" wp14:editId="45A0D9C6">
            <wp:simplePos x="0" y="0"/>
            <wp:positionH relativeFrom="column">
              <wp:posOffset>-18415</wp:posOffset>
            </wp:positionH>
            <wp:positionV relativeFrom="paragraph">
              <wp:posOffset>120650</wp:posOffset>
            </wp:positionV>
            <wp:extent cx="438150" cy="438150"/>
            <wp:effectExtent l="0" t="0" r="0" b="0"/>
            <wp:wrapSquare wrapText="bothSides"/>
            <wp:docPr id="41" name="Grafika 41" descr="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formation.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6"/>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8F452F">
        <w:rPr>
          <w:kern w:val="0"/>
          <w14:ligatures w14:val="none"/>
        </w:rPr>
        <w:t>Podanie danych</w:t>
      </w:r>
      <w:r w:rsidRPr="008F452F">
        <w:rPr>
          <w:kern w:val="0"/>
          <w14:ligatures w14:val="none"/>
        </w:rPr>
        <w:t xml:space="preserve"> osobowych </w:t>
      </w:r>
      <w:r w:rsidRPr="008F452F">
        <w:rPr>
          <w:noProof/>
          <w:kern w:val="0"/>
          <w14:ligatures w14:val="none"/>
        </w:rPr>
        <w:t>Uczniów,</w:t>
      </w:r>
      <w:r w:rsidRPr="008F452F">
        <w:rPr>
          <w:kern w:val="0"/>
          <w14:ligatures w14:val="none"/>
        </w:rPr>
        <w:t xml:space="preserve"> opisanych w rubryce 1-9 , jest wymogiem prawnym. Są Państwo zobowiązani do ich podania, a konsekwencją ich niepodania będzie brak możliwości edukacji Państwa dziecka w </w:t>
      </w:r>
      <w:r w:rsidRPr="008F452F">
        <w:rPr>
          <w:noProof/>
          <w:kern w:val="0"/>
          <w14:ligatures w14:val="none"/>
        </w:rPr>
        <w:t xml:space="preserve">naszej Szkole. </w:t>
      </w:r>
      <w:r w:rsidRPr="008F452F">
        <w:rPr>
          <w:kern w:val="0"/>
          <w14:ligatures w14:val="none"/>
        </w:rPr>
        <w:t>Przetwarzanie danych opisanych w rubryce nr 10 zależy</w:t>
      </w:r>
      <w:r w:rsidRPr="008F452F">
        <w:rPr>
          <w:kern w:val="0"/>
          <w14:ligatures w14:val="none"/>
        </w:rPr>
        <w:t xml:space="preserve"> od dobrowolnej zgody rodziców, opiekunów prawnych naszych </w:t>
      </w:r>
      <w:r w:rsidRPr="008F452F">
        <w:rPr>
          <w:noProof/>
          <w:kern w:val="0"/>
          <w14:ligatures w14:val="none"/>
        </w:rPr>
        <w:t>Uczniów</w:t>
      </w:r>
      <w:r w:rsidRPr="008F452F">
        <w:rPr>
          <w:kern w:val="0"/>
          <w14:ligatures w14:val="none"/>
        </w:rPr>
        <w:t>. Brak zgody w tym zakresie będzie skutkował pominięciem informacji dotyczących Państwa dziecka</w:t>
      </w:r>
      <w:r>
        <w:rPr>
          <w:kern w:val="0"/>
          <w14:ligatures w14:val="none"/>
        </w:rPr>
        <w:t xml:space="preserve"> </w:t>
      </w:r>
      <w:r w:rsidRPr="008F452F">
        <w:rPr>
          <w:kern w:val="0"/>
          <w14:ligatures w14:val="none"/>
        </w:rPr>
        <w:t>w</w:t>
      </w:r>
      <w:r>
        <w:rPr>
          <w:kern w:val="0"/>
          <w14:ligatures w14:val="none"/>
        </w:rPr>
        <w:t xml:space="preserve"> </w:t>
      </w:r>
      <w:r w:rsidRPr="008F452F">
        <w:rPr>
          <w:kern w:val="0"/>
          <w14:ligatures w14:val="none"/>
        </w:rPr>
        <w:t> podanych informacjach o sukcesach, wydarzeniach, w których brało ono udział.</w:t>
      </w:r>
    </w:p>
    <w:p w14:paraId="54367592" w14:textId="77777777" w:rsidR="00DC1D29" w:rsidRPr="00D30B44" w:rsidRDefault="006C1103" w:rsidP="00D30B44">
      <w:pPr>
        <w:widowControl w:val="0"/>
        <w:autoSpaceDE w:val="0"/>
        <w:autoSpaceDN w:val="0"/>
        <w:spacing w:after="0" w:line="240" w:lineRule="auto"/>
        <w:rPr>
          <w:rFonts w:eastAsia="Franklin Gothic Book" w:cs="Franklin Gothic Book"/>
          <w:color w:val="171717" w:themeColor="background2" w:themeShade="1A"/>
          <w:kern w:val="0"/>
          <w:sz w:val="10"/>
          <w:lang w:bidi="en-US"/>
          <w14:ligatures w14:val="none"/>
        </w:rPr>
      </w:pPr>
      <w:r w:rsidRPr="008F452F">
        <w:rPr>
          <w:rFonts w:eastAsia="Franklin Gothic Book" w:cs="Franklin Gothic Book"/>
          <w:noProof/>
          <w:color w:val="171717" w:themeColor="background2" w:themeShade="1A"/>
          <w:kern w:val="0"/>
          <w:sz w:val="10"/>
          <w:lang w:eastAsia="pl-PL"/>
          <w14:ligatures w14:val="none"/>
        </w:rPr>
        <w:drawing>
          <wp:anchor distT="0" distB="0" distL="114300" distR="114300" simplePos="0" relativeHeight="251685888" behindDoc="1" locked="0" layoutInCell="1" allowOverlap="1" wp14:anchorId="46CF567F" wp14:editId="1B36309D">
            <wp:simplePos x="0" y="0"/>
            <wp:positionH relativeFrom="column">
              <wp:posOffset>2240280</wp:posOffset>
            </wp:positionH>
            <wp:positionV relativeFrom="paragraph">
              <wp:posOffset>7094220</wp:posOffset>
            </wp:positionV>
            <wp:extent cx="4655638" cy="2099733"/>
            <wp:effectExtent l="0" t="0" r="0" b="0"/>
            <wp:wrapNone/>
            <wp:docPr id="1423591083" name="Obraz 1423591083" descr="biurka w k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91083" name="gettyimages-155096737-170667a.jpg"/>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4655638" cy="2099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C1D29" w:rsidRPr="00D30B44" w:rsidSect="00516499">
      <w:pgSz w:w="11906" w:h="16838"/>
      <w:pgMar w:top="567" w:right="849" w:bottom="851"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9382D" w14:textId="77777777" w:rsidR="006C1103" w:rsidRDefault="006C1103">
      <w:pPr>
        <w:spacing w:after="0" w:line="240" w:lineRule="auto"/>
      </w:pPr>
      <w:r>
        <w:separator/>
      </w:r>
    </w:p>
  </w:endnote>
  <w:endnote w:type="continuationSeparator" w:id="0">
    <w:p w14:paraId="1B9E2199" w14:textId="77777777" w:rsidR="006C1103" w:rsidRDefault="006C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venir Next LT Pro">
    <w:altName w:val="Calibri"/>
    <w:charset w:val="EE"/>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DEC1" w14:textId="77777777" w:rsidR="006C1103" w:rsidRDefault="006C1103">
      <w:pPr>
        <w:spacing w:after="0" w:line="240" w:lineRule="auto"/>
      </w:pPr>
      <w:r>
        <w:separator/>
      </w:r>
    </w:p>
  </w:footnote>
  <w:footnote w:type="continuationSeparator" w:id="0">
    <w:p w14:paraId="618BC0CB" w14:textId="77777777" w:rsidR="006C1103" w:rsidRDefault="006C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E5BE" w14:textId="77777777" w:rsidR="00DC1D29" w:rsidRDefault="00DC1D29" w:rsidP="00EC17FA">
    <w:pPr>
      <w:pStyle w:val="Nagwek"/>
      <w:pageBreakBefor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DA5F64"/>
    <w:multiLevelType w:val="hybridMultilevel"/>
    <w:tmpl w:val="85B2691E"/>
    <w:lvl w:ilvl="0" w:tplc="EEA8424C">
      <w:start w:val="1"/>
      <w:numFmt w:val="decimal"/>
      <w:lvlText w:val="%1."/>
      <w:lvlJc w:val="left"/>
      <w:pPr>
        <w:ind w:left="360" w:hanging="360"/>
      </w:pPr>
    </w:lvl>
    <w:lvl w:ilvl="1" w:tplc="F4249AE6" w:tentative="1">
      <w:start w:val="1"/>
      <w:numFmt w:val="lowerLetter"/>
      <w:lvlText w:val="%2."/>
      <w:lvlJc w:val="left"/>
      <w:pPr>
        <w:ind w:left="1080" w:hanging="360"/>
      </w:pPr>
    </w:lvl>
    <w:lvl w:ilvl="2" w:tplc="F33861D6" w:tentative="1">
      <w:start w:val="1"/>
      <w:numFmt w:val="lowerRoman"/>
      <w:lvlText w:val="%3."/>
      <w:lvlJc w:val="right"/>
      <w:pPr>
        <w:ind w:left="1800" w:hanging="180"/>
      </w:pPr>
    </w:lvl>
    <w:lvl w:ilvl="3" w:tplc="A9909B38" w:tentative="1">
      <w:start w:val="1"/>
      <w:numFmt w:val="decimal"/>
      <w:lvlText w:val="%4."/>
      <w:lvlJc w:val="left"/>
      <w:pPr>
        <w:ind w:left="2520" w:hanging="360"/>
      </w:pPr>
    </w:lvl>
    <w:lvl w:ilvl="4" w:tplc="5D42393E" w:tentative="1">
      <w:start w:val="1"/>
      <w:numFmt w:val="lowerLetter"/>
      <w:lvlText w:val="%5."/>
      <w:lvlJc w:val="left"/>
      <w:pPr>
        <w:ind w:left="3240" w:hanging="360"/>
      </w:pPr>
    </w:lvl>
    <w:lvl w:ilvl="5" w:tplc="70B09EC8" w:tentative="1">
      <w:start w:val="1"/>
      <w:numFmt w:val="lowerRoman"/>
      <w:lvlText w:val="%6."/>
      <w:lvlJc w:val="right"/>
      <w:pPr>
        <w:ind w:left="3960" w:hanging="180"/>
      </w:pPr>
    </w:lvl>
    <w:lvl w:ilvl="6" w:tplc="E884CE0E" w:tentative="1">
      <w:start w:val="1"/>
      <w:numFmt w:val="decimal"/>
      <w:lvlText w:val="%7."/>
      <w:lvlJc w:val="left"/>
      <w:pPr>
        <w:ind w:left="4680" w:hanging="360"/>
      </w:pPr>
    </w:lvl>
    <w:lvl w:ilvl="7" w:tplc="6AD04704" w:tentative="1">
      <w:start w:val="1"/>
      <w:numFmt w:val="lowerLetter"/>
      <w:lvlText w:val="%8."/>
      <w:lvlJc w:val="left"/>
      <w:pPr>
        <w:ind w:left="5400" w:hanging="360"/>
      </w:pPr>
    </w:lvl>
    <w:lvl w:ilvl="8" w:tplc="D8826B6E" w:tentative="1">
      <w:start w:val="1"/>
      <w:numFmt w:val="lowerRoman"/>
      <w:lvlText w:val="%9."/>
      <w:lvlJc w:val="right"/>
      <w:pPr>
        <w:ind w:left="6120" w:hanging="180"/>
      </w:pPr>
    </w:lvl>
  </w:abstractNum>
  <w:abstractNum w:abstractNumId="1" w15:restartNumberingAfterBreak="1">
    <w:nsid w:val="04E44B42"/>
    <w:multiLevelType w:val="hybridMultilevel"/>
    <w:tmpl w:val="C1D6B874"/>
    <w:lvl w:ilvl="0" w:tplc="84AA0778">
      <w:start w:val="1"/>
      <w:numFmt w:val="decimal"/>
      <w:lvlText w:val="%1."/>
      <w:lvlJc w:val="left"/>
      <w:pPr>
        <w:ind w:left="720" w:hanging="360"/>
      </w:pPr>
    </w:lvl>
    <w:lvl w:ilvl="1" w:tplc="F398CF5E" w:tentative="1">
      <w:start w:val="1"/>
      <w:numFmt w:val="lowerLetter"/>
      <w:lvlText w:val="%2."/>
      <w:lvlJc w:val="left"/>
      <w:pPr>
        <w:ind w:left="1440" w:hanging="360"/>
      </w:pPr>
    </w:lvl>
    <w:lvl w:ilvl="2" w:tplc="C5806080" w:tentative="1">
      <w:start w:val="1"/>
      <w:numFmt w:val="lowerRoman"/>
      <w:lvlText w:val="%3."/>
      <w:lvlJc w:val="right"/>
      <w:pPr>
        <w:ind w:left="2160" w:hanging="180"/>
      </w:pPr>
    </w:lvl>
    <w:lvl w:ilvl="3" w:tplc="6F6C0390" w:tentative="1">
      <w:start w:val="1"/>
      <w:numFmt w:val="decimal"/>
      <w:lvlText w:val="%4."/>
      <w:lvlJc w:val="left"/>
      <w:pPr>
        <w:ind w:left="2880" w:hanging="360"/>
      </w:pPr>
    </w:lvl>
    <w:lvl w:ilvl="4" w:tplc="2D604BBE" w:tentative="1">
      <w:start w:val="1"/>
      <w:numFmt w:val="lowerLetter"/>
      <w:lvlText w:val="%5."/>
      <w:lvlJc w:val="left"/>
      <w:pPr>
        <w:ind w:left="3600" w:hanging="360"/>
      </w:pPr>
    </w:lvl>
    <w:lvl w:ilvl="5" w:tplc="26FA96BC" w:tentative="1">
      <w:start w:val="1"/>
      <w:numFmt w:val="lowerRoman"/>
      <w:lvlText w:val="%6."/>
      <w:lvlJc w:val="right"/>
      <w:pPr>
        <w:ind w:left="4320" w:hanging="180"/>
      </w:pPr>
    </w:lvl>
    <w:lvl w:ilvl="6" w:tplc="43B006D0" w:tentative="1">
      <w:start w:val="1"/>
      <w:numFmt w:val="decimal"/>
      <w:lvlText w:val="%7."/>
      <w:lvlJc w:val="left"/>
      <w:pPr>
        <w:ind w:left="5040" w:hanging="360"/>
      </w:pPr>
    </w:lvl>
    <w:lvl w:ilvl="7" w:tplc="B4C2F6F8" w:tentative="1">
      <w:start w:val="1"/>
      <w:numFmt w:val="lowerLetter"/>
      <w:lvlText w:val="%8."/>
      <w:lvlJc w:val="left"/>
      <w:pPr>
        <w:ind w:left="5760" w:hanging="360"/>
      </w:pPr>
    </w:lvl>
    <w:lvl w:ilvl="8" w:tplc="4768C4D0" w:tentative="1">
      <w:start w:val="1"/>
      <w:numFmt w:val="lowerRoman"/>
      <w:lvlText w:val="%9."/>
      <w:lvlJc w:val="right"/>
      <w:pPr>
        <w:ind w:left="6480" w:hanging="180"/>
      </w:pPr>
    </w:lvl>
  </w:abstractNum>
  <w:abstractNum w:abstractNumId="2" w15:restartNumberingAfterBreak="1">
    <w:nsid w:val="08CF1F93"/>
    <w:multiLevelType w:val="hybridMultilevel"/>
    <w:tmpl w:val="C4709458"/>
    <w:lvl w:ilvl="0" w:tplc="B17A4AB2">
      <w:start w:val="1"/>
      <w:numFmt w:val="decimal"/>
      <w:lvlText w:val="%1."/>
      <w:lvlJc w:val="left"/>
      <w:pPr>
        <w:ind w:left="360" w:hanging="360"/>
      </w:pPr>
    </w:lvl>
    <w:lvl w:ilvl="1" w:tplc="E7FA01DE" w:tentative="1">
      <w:start w:val="1"/>
      <w:numFmt w:val="lowerLetter"/>
      <w:lvlText w:val="%2."/>
      <w:lvlJc w:val="left"/>
      <w:pPr>
        <w:ind w:left="1080" w:hanging="360"/>
      </w:pPr>
    </w:lvl>
    <w:lvl w:ilvl="2" w:tplc="01743E50" w:tentative="1">
      <w:start w:val="1"/>
      <w:numFmt w:val="lowerRoman"/>
      <w:lvlText w:val="%3."/>
      <w:lvlJc w:val="right"/>
      <w:pPr>
        <w:ind w:left="1800" w:hanging="180"/>
      </w:pPr>
    </w:lvl>
    <w:lvl w:ilvl="3" w:tplc="E7A89B0C" w:tentative="1">
      <w:start w:val="1"/>
      <w:numFmt w:val="decimal"/>
      <w:lvlText w:val="%4."/>
      <w:lvlJc w:val="left"/>
      <w:pPr>
        <w:ind w:left="2520" w:hanging="360"/>
      </w:pPr>
    </w:lvl>
    <w:lvl w:ilvl="4" w:tplc="C13CC300" w:tentative="1">
      <w:start w:val="1"/>
      <w:numFmt w:val="lowerLetter"/>
      <w:lvlText w:val="%5."/>
      <w:lvlJc w:val="left"/>
      <w:pPr>
        <w:ind w:left="3240" w:hanging="360"/>
      </w:pPr>
    </w:lvl>
    <w:lvl w:ilvl="5" w:tplc="91E687D4" w:tentative="1">
      <w:start w:val="1"/>
      <w:numFmt w:val="lowerRoman"/>
      <w:lvlText w:val="%6."/>
      <w:lvlJc w:val="right"/>
      <w:pPr>
        <w:ind w:left="3960" w:hanging="180"/>
      </w:pPr>
    </w:lvl>
    <w:lvl w:ilvl="6" w:tplc="6FD85350" w:tentative="1">
      <w:start w:val="1"/>
      <w:numFmt w:val="decimal"/>
      <w:lvlText w:val="%7."/>
      <w:lvlJc w:val="left"/>
      <w:pPr>
        <w:ind w:left="4680" w:hanging="360"/>
      </w:pPr>
    </w:lvl>
    <w:lvl w:ilvl="7" w:tplc="BD781842" w:tentative="1">
      <w:start w:val="1"/>
      <w:numFmt w:val="lowerLetter"/>
      <w:lvlText w:val="%8."/>
      <w:lvlJc w:val="left"/>
      <w:pPr>
        <w:ind w:left="5400" w:hanging="360"/>
      </w:pPr>
    </w:lvl>
    <w:lvl w:ilvl="8" w:tplc="136699F6" w:tentative="1">
      <w:start w:val="1"/>
      <w:numFmt w:val="lowerRoman"/>
      <w:lvlText w:val="%9."/>
      <w:lvlJc w:val="right"/>
      <w:pPr>
        <w:ind w:left="6120" w:hanging="180"/>
      </w:pPr>
    </w:lvl>
  </w:abstractNum>
  <w:abstractNum w:abstractNumId="3" w15:restartNumberingAfterBreak="1">
    <w:nsid w:val="120050A7"/>
    <w:multiLevelType w:val="hybridMultilevel"/>
    <w:tmpl w:val="B838B72C"/>
    <w:lvl w:ilvl="0" w:tplc="6652D4CE">
      <w:start w:val="1"/>
      <w:numFmt w:val="bullet"/>
      <w:lvlText w:val=""/>
      <w:lvlJc w:val="left"/>
      <w:pPr>
        <w:ind w:left="720" w:hanging="360"/>
      </w:pPr>
      <w:rPr>
        <w:rFonts w:ascii="Symbol" w:hAnsi="Symbol" w:hint="default"/>
      </w:rPr>
    </w:lvl>
    <w:lvl w:ilvl="1" w:tplc="62643412" w:tentative="1">
      <w:start w:val="1"/>
      <w:numFmt w:val="bullet"/>
      <w:lvlText w:val="o"/>
      <w:lvlJc w:val="left"/>
      <w:pPr>
        <w:ind w:left="1440" w:hanging="360"/>
      </w:pPr>
      <w:rPr>
        <w:rFonts w:ascii="Courier New" w:hAnsi="Courier New" w:cs="Courier New" w:hint="default"/>
      </w:rPr>
    </w:lvl>
    <w:lvl w:ilvl="2" w:tplc="E75E80B8" w:tentative="1">
      <w:start w:val="1"/>
      <w:numFmt w:val="bullet"/>
      <w:lvlText w:val=""/>
      <w:lvlJc w:val="left"/>
      <w:pPr>
        <w:ind w:left="2160" w:hanging="360"/>
      </w:pPr>
      <w:rPr>
        <w:rFonts w:ascii="Wingdings" w:hAnsi="Wingdings" w:hint="default"/>
      </w:rPr>
    </w:lvl>
    <w:lvl w:ilvl="3" w:tplc="9236C756" w:tentative="1">
      <w:start w:val="1"/>
      <w:numFmt w:val="bullet"/>
      <w:lvlText w:val=""/>
      <w:lvlJc w:val="left"/>
      <w:pPr>
        <w:ind w:left="2880" w:hanging="360"/>
      </w:pPr>
      <w:rPr>
        <w:rFonts w:ascii="Symbol" w:hAnsi="Symbol" w:hint="default"/>
      </w:rPr>
    </w:lvl>
    <w:lvl w:ilvl="4" w:tplc="AE965B66" w:tentative="1">
      <w:start w:val="1"/>
      <w:numFmt w:val="bullet"/>
      <w:lvlText w:val="o"/>
      <w:lvlJc w:val="left"/>
      <w:pPr>
        <w:ind w:left="3600" w:hanging="360"/>
      </w:pPr>
      <w:rPr>
        <w:rFonts w:ascii="Courier New" w:hAnsi="Courier New" w:cs="Courier New" w:hint="default"/>
      </w:rPr>
    </w:lvl>
    <w:lvl w:ilvl="5" w:tplc="CF7EB732" w:tentative="1">
      <w:start w:val="1"/>
      <w:numFmt w:val="bullet"/>
      <w:lvlText w:val=""/>
      <w:lvlJc w:val="left"/>
      <w:pPr>
        <w:ind w:left="4320" w:hanging="360"/>
      </w:pPr>
      <w:rPr>
        <w:rFonts w:ascii="Wingdings" w:hAnsi="Wingdings" w:hint="default"/>
      </w:rPr>
    </w:lvl>
    <w:lvl w:ilvl="6" w:tplc="9CC02296" w:tentative="1">
      <w:start w:val="1"/>
      <w:numFmt w:val="bullet"/>
      <w:lvlText w:val=""/>
      <w:lvlJc w:val="left"/>
      <w:pPr>
        <w:ind w:left="5040" w:hanging="360"/>
      </w:pPr>
      <w:rPr>
        <w:rFonts w:ascii="Symbol" w:hAnsi="Symbol" w:hint="default"/>
      </w:rPr>
    </w:lvl>
    <w:lvl w:ilvl="7" w:tplc="1E0AE1D8" w:tentative="1">
      <w:start w:val="1"/>
      <w:numFmt w:val="bullet"/>
      <w:lvlText w:val="o"/>
      <w:lvlJc w:val="left"/>
      <w:pPr>
        <w:ind w:left="5760" w:hanging="360"/>
      </w:pPr>
      <w:rPr>
        <w:rFonts w:ascii="Courier New" w:hAnsi="Courier New" w:cs="Courier New" w:hint="default"/>
      </w:rPr>
    </w:lvl>
    <w:lvl w:ilvl="8" w:tplc="B4048EF0" w:tentative="1">
      <w:start w:val="1"/>
      <w:numFmt w:val="bullet"/>
      <w:lvlText w:val=""/>
      <w:lvlJc w:val="left"/>
      <w:pPr>
        <w:ind w:left="6480" w:hanging="360"/>
      </w:pPr>
      <w:rPr>
        <w:rFonts w:ascii="Wingdings" w:hAnsi="Wingdings" w:hint="default"/>
      </w:rPr>
    </w:lvl>
  </w:abstractNum>
  <w:abstractNum w:abstractNumId="4" w15:restartNumberingAfterBreak="1">
    <w:nsid w:val="2C6859A6"/>
    <w:multiLevelType w:val="hybridMultilevel"/>
    <w:tmpl w:val="E932DD82"/>
    <w:lvl w:ilvl="0" w:tplc="3F504C64">
      <w:start w:val="1"/>
      <w:numFmt w:val="decimal"/>
      <w:suff w:val="space"/>
      <w:lvlText w:val="%1."/>
      <w:lvlJc w:val="left"/>
      <w:pPr>
        <w:ind w:left="454" w:hanging="454"/>
      </w:pPr>
      <w:rPr>
        <w:rFonts w:hint="default"/>
        <w:b/>
        <w:bCs w:val="0"/>
        <w:sz w:val="20"/>
        <w:szCs w:val="20"/>
      </w:rPr>
    </w:lvl>
    <w:lvl w:ilvl="1" w:tplc="1CA2E9C8" w:tentative="1">
      <w:start w:val="1"/>
      <w:numFmt w:val="lowerLetter"/>
      <w:lvlText w:val="%2."/>
      <w:lvlJc w:val="left"/>
      <w:pPr>
        <w:ind w:left="512" w:hanging="360"/>
      </w:pPr>
    </w:lvl>
    <w:lvl w:ilvl="2" w:tplc="2F26510A" w:tentative="1">
      <w:start w:val="1"/>
      <w:numFmt w:val="lowerRoman"/>
      <w:lvlText w:val="%3."/>
      <w:lvlJc w:val="right"/>
      <w:pPr>
        <w:ind w:left="1232" w:hanging="180"/>
      </w:pPr>
    </w:lvl>
    <w:lvl w:ilvl="3" w:tplc="6E16DD4E" w:tentative="1">
      <w:start w:val="1"/>
      <w:numFmt w:val="decimal"/>
      <w:lvlText w:val="%4."/>
      <w:lvlJc w:val="left"/>
      <w:pPr>
        <w:ind w:left="1952" w:hanging="360"/>
      </w:pPr>
    </w:lvl>
    <w:lvl w:ilvl="4" w:tplc="8E446CD4" w:tentative="1">
      <w:start w:val="1"/>
      <w:numFmt w:val="lowerLetter"/>
      <w:lvlText w:val="%5."/>
      <w:lvlJc w:val="left"/>
      <w:pPr>
        <w:ind w:left="2672" w:hanging="360"/>
      </w:pPr>
    </w:lvl>
    <w:lvl w:ilvl="5" w:tplc="774C2ACE" w:tentative="1">
      <w:start w:val="1"/>
      <w:numFmt w:val="lowerRoman"/>
      <w:lvlText w:val="%6."/>
      <w:lvlJc w:val="right"/>
      <w:pPr>
        <w:ind w:left="3392" w:hanging="180"/>
      </w:pPr>
    </w:lvl>
    <w:lvl w:ilvl="6" w:tplc="6A1627AA" w:tentative="1">
      <w:start w:val="1"/>
      <w:numFmt w:val="decimal"/>
      <w:lvlText w:val="%7."/>
      <w:lvlJc w:val="left"/>
      <w:pPr>
        <w:ind w:left="4112" w:hanging="360"/>
      </w:pPr>
    </w:lvl>
    <w:lvl w:ilvl="7" w:tplc="162CE4C6" w:tentative="1">
      <w:start w:val="1"/>
      <w:numFmt w:val="lowerLetter"/>
      <w:lvlText w:val="%8."/>
      <w:lvlJc w:val="left"/>
      <w:pPr>
        <w:ind w:left="4832" w:hanging="360"/>
      </w:pPr>
    </w:lvl>
    <w:lvl w:ilvl="8" w:tplc="236E7CC0" w:tentative="1">
      <w:start w:val="1"/>
      <w:numFmt w:val="lowerRoman"/>
      <w:lvlText w:val="%9."/>
      <w:lvlJc w:val="right"/>
      <w:pPr>
        <w:ind w:left="5552" w:hanging="180"/>
      </w:pPr>
    </w:lvl>
  </w:abstractNum>
  <w:abstractNum w:abstractNumId="5" w15:restartNumberingAfterBreak="1">
    <w:nsid w:val="336B43A2"/>
    <w:multiLevelType w:val="hybridMultilevel"/>
    <w:tmpl w:val="85B2691E"/>
    <w:lvl w:ilvl="0" w:tplc="28E403CE">
      <w:start w:val="1"/>
      <w:numFmt w:val="decimal"/>
      <w:lvlText w:val="%1."/>
      <w:lvlJc w:val="left"/>
      <w:pPr>
        <w:ind w:left="360" w:hanging="360"/>
      </w:pPr>
    </w:lvl>
    <w:lvl w:ilvl="1" w:tplc="74AEAAE0" w:tentative="1">
      <w:start w:val="1"/>
      <w:numFmt w:val="lowerLetter"/>
      <w:lvlText w:val="%2."/>
      <w:lvlJc w:val="left"/>
      <w:pPr>
        <w:ind w:left="1080" w:hanging="360"/>
      </w:pPr>
    </w:lvl>
    <w:lvl w:ilvl="2" w:tplc="F1D8958C" w:tentative="1">
      <w:start w:val="1"/>
      <w:numFmt w:val="lowerRoman"/>
      <w:lvlText w:val="%3."/>
      <w:lvlJc w:val="right"/>
      <w:pPr>
        <w:ind w:left="1800" w:hanging="180"/>
      </w:pPr>
    </w:lvl>
    <w:lvl w:ilvl="3" w:tplc="865026F2" w:tentative="1">
      <w:start w:val="1"/>
      <w:numFmt w:val="decimal"/>
      <w:lvlText w:val="%4."/>
      <w:lvlJc w:val="left"/>
      <w:pPr>
        <w:ind w:left="2520" w:hanging="360"/>
      </w:pPr>
    </w:lvl>
    <w:lvl w:ilvl="4" w:tplc="A01E0814" w:tentative="1">
      <w:start w:val="1"/>
      <w:numFmt w:val="lowerLetter"/>
      <w:lvlText w:val="%5."/>
      <w:lvlJc w:val="left"/>
      <w:pPr>
        <w:ind w:left="3240" w:hanging="360"/>
      </w:pPr>
    </w:lvl>
    <w:lvl w:ilvl="5" w:tplc="29FE8352" w:tentative="1">
      <w:start w:val="1"/>
      <w:numFmt w:val="lowerRoman"/>
      <w:lvlText w:val="%6."/>
      <w:lvlJc w:val="right"/>
      <w:pPr>
        <w:ind w:left="3960" w:hanging="180"/>
      </w:pPr>
    </w:lvl>
    <w:lvl w:ilvl="6" w:tplc="5DEED864" w:tentative="1">
      <w:start w:val="1"/>
      <w:numFmt w:val="decimal"/>
      <w:lvlText w:val="%7."/>
      <w:lvlJc w:val="left"/>
      <w:pPr>
        <w:ind w:left="4680" w:hanging="360"/>
      </w:pPr>
    </w:lvl>
    <w:lvl w:ilvl="7" w:tplc="10C49104" w:tentative="1">
      <w:start w:val="1"/>
      <w:numFmt w:val="lowerLetter"/>
      <w:lvlText w:val="%8."/>
      <w:lvlJc w:val="left"/>
      <w:pPr>
        <w:ind w:left="5400" w:hanging="360"/>
      </w:pPr>
    </w:lvl>
    <w:lvl w:ilvl="8" w:tplc="BB3EA9D6" w:tentative="1">
      <w:start w:val="1"/>
      <w:numFmt w:val="lowerRoman"/>
      <w:lvlText w:val="%9."/>
      <w:lvlJc w:val="right"/>
      <w:pPr>
        <w:ind w:left="6120" w:hanging="180"/>
      </w:pPr>
    </w:lvl>
  </w:abstractNum>
  <w:abstractNum w:abstractNumId="6" w15:restartNumberingAfterBreak="1">
    <w:nsid w:val="455D4613"/>
    <w:multiLevelType w:val="hybridMultilevel"/>
    <w:tmpl w:val="4A703662"/>
    <w:lvl w:ilvl="0" w:tplc="47C608A6">
      <w:start w:val="1"/>
      <w:numFmt w:val="decimal"/>
      <w:lvlText w:val="§ %1."/>
      <w:lvlJc w:val="left"/>
      <w:pPr>
        <w:ind w:left="360" w:hanging="360"/>
      </w:pPr>
      <w:rPr>
        <w:rFonts w:hint="default"/>
      </w:rPr>
    </w:lvl>
    <w:lvl w:ilvl="1" w:tplc="379CB498" w:tentative="1">
      <w:start w:val="1"/>
      <w:numFmt w:val="lowerLetter"/>
      <w:lvlText w:val="%2."/>
      <w:lvlJc w:val="left"/>
      <w:pPr>
        <w:ind w:left="1080" w:hanging="360"/>
      </w:pPr>
    </w:lvl>
    <w:lvl w:ilvl="2" w:tplc="B51223D2" w:tentative="1">
      <w:start w:val="1"/>
      <w:numFmt w:val="lowerRoman"/>
      <w:lvlText w:val="%3."/>
      <w:lvlJc w:val="right"/>
      <w:pPr>
        <w:ind w:left="1800" w:hanging="180"/>
      </w:pPr>
    </w:lvl>
    <w:lvl w:ilvl="3" w:tplc="ADD8E1F4" w:tentative="1">
      <w:start w:val="1"/>
      <w:numFmt w:val="decimal"/>
      <w:lvlText w:val="%4."/>
      <w:lvlJc w:val="left"/>
      <w:pPr>
        <w:ind w:left="2520" w:hanging="360"/>
      </w:pPr>
    </w:lvl>
    <w:lvl w:ilvl="4" w:tplc="FF90F782" w:tentative="1">
      <w:start w:val="1"/>
      <w:numFmt w:val="lowerLetter"/>
      <w:lvlText w:val="%5."/>
      <w:lvlJc w:val="left"/>
      <w:pPr>
        <w:ind w:left="3240" w:hanging="360"/>
      </w:pPr>
    </w:lvl>
    <w:lvl w:ilvl="5" w:tplc="DC16C6C2" w:tentative="1">
      <w:start w:val="1"/>
      <w:numFmt w:val="lowerRoman"/>
      <w:lvlText w:val="%6."/>
      <w:lvlJc w:val="right"/>
      <w:pPr>
        <w:ind w:left="3960" w:hanging="180"/>
      </w:pPr>
    </w:lvl>
    <w:lvl w:ilvl="6" w:tplc="AA12196E" w:tentative="1">
      <w:start w:val="1"/>
      <w:numFmt w:val="decimal"/>
      <w:lvlText w:val="%7."/>
      <w:lvlJc w:val="left"/>
      <w:pPr>
        <w:ind w:left="4680" w:hanging="360"/>
      </w:pPr>
    </w:lvl>
    <w:lvl w:ilvl="7" w:tplc="12629284" w:tentative="1">
      <w:start w:val="1"/>
      <w:numFmt w:val="lowerLetter"/>
      <w:lvlText w:val="%8."/>
      <w:lvlJc w:val="left"/>
      <w:pPr>
        <w:ind w:left="5400" w:hanging="360"/>
      </w:pPr>
    </w:lvl>
    <w:lvl w:ilvl="8" w:tplc="7BCEF1E0" w:tentative="1">
      <w:start w:val="1"/>
      <w:numFmt w:val="lowerRoman"/>
      <w:lvlText w:val="%9."/>
      <w:lvlJc w:val="right"/>
      <w:pPr>
        <w:ind w:left="6120" w:hanging="180"/>
      </w:pPr>
    </w:lvl>
  </w:abstractNum>
  <w:abstractNum w:abstractNumId="7" w15:restartNumberingAfterBreak="1">
    <w:nsid w:val="60154259"/>
    <w:multiLevelType w:val="hybridMultilevel"/>
    <w:tmpl w:val="BD145E86"/>
    <w:lvl w:ilvl="0" w:tplc="653C3468">
      <w:start w:val="1"/>
      <w:numFmt w:val="decimal"/>
      <w:lvlText w:val="%1."/>
      <w:lvlJc w:val="left"/>
      <w:pPr>
        <w:ind w:left="720" w:hanging="360"/>
      </w:pPr>
      <w:rPr>
        <w:rFonts w:hint="default"/>
      </w:rPr>
    </w:lvl>
    <w:lvl w:ilvl="1" w:tplc="F84C00B0" w:tentative="1">
      <w:start w:val="1"/>
      <w:numFmt w:val="lowerLetter"/>
      <w:lvlText w:val="%2."/>
      <w:lvlJc w:val="left"/>
      <w:pPr>
        <w:ind w:left="1440" w:hanging="360"/>
      </w:pPr>
    </w:lvl>
    <w:lvl w:ilvl="2" w:tplc="CC8CC3E2" w:tentative="1">
      <w:start w:val="1"/>
      <w:numFmt w:val="lowerRoman"/>
      <w:lvlText w:val="%3."/>
      <w:lvlJc w:val="right"/>
      <w:pPr>
        <w:ind w:left="2160" w:hanging="180"/>
      </w:pPr>
    </w:lvl>
    <w:lvl w:ilvl="3" w:tplc="5802A0DA" w:tentative="1">
      <w:start w:val="1"/>
      <w:numFmt w:val="decimal"/>
      <w:lvlText w:val="%4."/>
      <w:lvlJc w:val="left"/>
      <w:pPr>
        <w:ind w:left="2880" w:hanging="360"/>
      </w:pPr>
    </w:lvl>
    <w:lvl w:ilvl="4" w:tplc="669CF484" w:tentative="1">
      <w:start w:val="1"/>
      <w:numFmt w:val="lowerLetter"/>
      <w:lvlText w:val="%5."/>
      <w:lvlJc w:val="left"/>
      <w:pPr>
        <w:ind w:left="3600" w:hanging="360"/>
      </w:pPr>
    </w:lvl>
    <w:lvl w:ilvl="5" w:tplc="0A84E560" w:tentative="1">
      <w:start w:val="1"/>
      <w:numFmt w:val="lowerRoman"/>
      <w:lvlText w:val="%6."/>
      <w:lvlJc w:val="right"/>
      <w:pPr>
        <w:ind w:left="4320" w:hanging="180"/>
      </w:pPr>
    </w:lvl>
    <w:lvl w:ilvl="6" w:tplc="51C8FF96" w:tentative="1">
      <w:start w:val="1"/>
      <w:numFmt w:val="decimal"/>
      <w:lvlText w:val="%7."/>
      <w:lvlJc w:val="left"/>
      <w:pPr>
        <w:ind w:left="5040" w:hanging="360"/>
      </w:pPr>
    </w:lvl>
    <w:lvl w:ilvl="7" w:tplc="C7E656E2" w:tentative="1">
      <w:start w:val="1"/>
      <w:numFmt w:val="lowerLetter"/>
      <w:lvlText w:val="%8."/>
      <w:lvlJc w:val="left"/>
      <w:pPr>
        <w:ind w:left="5760" w:hanging="360"/>
      </w:pPr>
    </w:lvl>
    <w:lvl w:ilvl="8" w:tplc="B04A77CE" w:tentative="1">
      <w:start w:val="1"/>
      <w:numFmt w:val="lowerRoman"/>
      <w:lvlText w:val="%9."/>
      <w:lvlJc w:val="right"/>
      <w:pPr>
        <w:ind w:left="6480" w:hanging="180"/>
      </w:pPr>
    </w:lvl>
  </w:abstractNum>
  <w:abstractNum w:abstractNumId="8" w15:restartNumberingAfterBreak="1">
    <w:nsid w:val="6341768C"/>
    <w:multiLevelType w:val="hybridMultilevel"/>
    <w:tmpl w:val="4D3C650E"/>
    <w:lvl w:ilvl="0" w:tplc="04C2E782">
      <w:start w:val="1"/>
      <w:numFmt w:val="decimal"/>
      <w:lvlText w:val="%1."/>
      <w:lvlJc w:val="left"/>
      <w:pPr>
        <w:ind w:left="360" w:hanging="360"/>
      </w:pPr>
      <w:rPr>
        <w:rFonts w:hint="default"/>
      </w:rPr>
    </w:lvl>
    <w:lvl w:ilvl="1" w:tplc="1B6C7A1C" w:tentative="1">
      <w:start w:val="1"/>
      <w:numFmt w:val="lowerLetter"/>
      <w:lvlText w:val="%2."/>
      <w:lvlJc w:val="left"/>
      <w:pPr>
        <w:ind w:left="1080" w:hanging="360"/>
      </w:pPr>
    </w:lvl>
    <w:lvl w:ilvl="2" w:tplc="F5149090" w:tentative="1">
      <w:start w:val="1"/>
      <w:numFmt w:val="lowerRoman"/>
      <w:lvlText w:val="%3."/>
      <w:lvlJc w:val="right"/>
      <w:pPr>
        <w:ind w:left="1800" w:hanging="180"/>
      </w:pPr>
    </w:lvl>
    <w:lvl w:ilvl="3" w:tplc="8534A5FC" w:tentative="1">
      <w:start w:val="1"/>
      <w:numFmt w:val="decimal"/>
      <w:lvlText w:val="%4."/>
      <w:lvlJc w:val="left"/>
      <w:pPr>
        <w:ind w:left="2520" w:hanging="360"/>
      </w:pPr>
    </w:lvl>
    <w:lvl w:ilvl="4" w:tplc="3E862AF2" w:tentative="1">
      <w:start w:val="1"/>
      <w:numFmt w:val="lowerLetter"/>
      <w:lvlText w:val="%5."/>
      <w:lvlJc w:val="left"/>
      <w:pPr>
        <w:ind w:left="3240" w:hanging="360"/>
      </w:pPr>
    </w:lvl>
    <w:lvl w:ilvl="5" w:tplc="0C7AFE28" w:tentative="1">
      <w:start w:val="1"/>
      <w:numFmt w:val="lowerRoman"/>
      <w:lvlText w:val="%6."/>
      <w:lvlJc w:val="right"/>
      <w:pPr>
        <w:ind w:left="3960" w:hanging="180"/>
      </w:pPr>
    </w:lvl>
    <w:lvl w:ilvl="6" w:tplc="DD10709C" w:tentative="1">
      <w:start w:val="1"/>
      <w:numFmt w:val="decimal"/>
      <w:lvlText w:val="%7."/>
      <w:lvlJc w:val="left"/>
      <w:pPr>
        <w:ind w:left="4680" w:hanging="360"/>
      </w:pPr>
    </w:lvl>
    <w:lvl w:ilvl="7" w:tplc="8C3EBEAC" w:tentative="1">
      <w:start w:val="1"/>
      <w:numFmt w:val="lowerLetter"/>
      <w:lvlText w:val="%8."/>
      <w:lvlJc w:val="left"/>
      <w:pPr>
        <w:ind w:left="5400" w:hanging="360"/>
      </w:pPr>
    </w:lvl>
    <w:lvl w:ilvl="8" w:tplc="577E196A" w:tentative="1">
      <w:start w:val="1"/>
      <w:numFmt w:val="lowerRoman"/>
      <w:lvlText w:val="%9."/>
      <w:lvlJc w:val="right"/>
      <w:pPr>
        <w:ind w:left="6120" w:hanging="180"/>
      </w:pPr>
    </w:lvl>
  </w:abstractNum>
  <w:abstractNum w:abstractNumId="9" w15:restartNumberingAfterBreak="1">
    <w:nsid w:val="7263102F"/>
    <w:multiLevelType w:val="hybridMultilevel"/>
    <w:tmpl w:val="0F26A254"/>
    <w:lvl w:ilvl="0" w:tplc="77FA4EBE">
      <w:start w:val="1"/>
      <w:numFmt w:val="bullet"/>
      <w:lvlText w:val=""/>
      <w:lvlJc w:val="left"/>
      <w:pPr>
        <w:ind w:left="720" w:hanging="360"/>
      </w:pPr>
      <w:rPr>
        <w:rFonts w:ascii="Symbol" w:hAnsi="Symbol" w:hint="default"/>
      </w:rPr>
    </w:lvl>
    <w:lvl w:ilvl="1" w:tplc="42B68B8C" w:tentative="1">
      <w:start w:val="1"/>
      <w:numFmt w:val="bullet"/>
      <w:lvlText w:val="o"/>
      <w:lvlJc w:val="left"/>
      <w:pPr>
        <w:ind w:left="1440" w:hanging="360"/>
      </w:pPr>
      <w:rPr>
        <w:rFonts w:ascii="Courier New" w:hAnsi="Courier New" w:cs="Courier New" w:hint="default"/>
      </w:rPr>
    </w:lvl>
    <w:lvl w:ilvl="2" w:tplc="054452C8" w:tentative="1">
      <w:start w:val="1"/>
      <w:numFmt w:val="bullet"/>
      <w:lvlText w:val=""/>
      <w:lvlJc w:val="left"/>
      <w:pPr>
        <w:ind w:left="2160" w:hanging="360"/>
      </w:pPr>
      <w:rPr>
        <w:rFonts w:ascii="Wingdings" w:hAnsi="Wingdings" w:hint="default"/>
      </w:rPr>
    </w:lvl>
    <w:lvl w:ilvl="3" w:tplc="27CAF868" w:tentative="1">
      <w:start w:val="1"/>
      <w:numFmt w:val="bullet"/>
      <w:lvlText w:val=""/>
      <w:lvlJc w:val="left"/>
      <w:pPr>
        <w:ind w:left="2880" w:hanging="360"/>
      </w:pPr>
      <w:rPr>
        <w:rFonts w:ascii="Symbol" w:hAnsi="Symbol" w:hint="default"/>
      </w:rPr>
    </w:lvl>
    <w:lvl w:ilvl="4" w:tplc="732E4990" w:tentative="1">
      <w:start w:val="1"/>
      <w:numFmt w:val="bullet"/>
      <w:lvlText w:val="o"/>
      <w:lvlJc w:val="left"/>
      <w:pPr>
        <w:ind w:left="3600" w:hanging="360"/>
      </w:pPr>
      <w:rPr>
        <w:rFonts w:ascii="Courier New" w:hAnsi="Courier New" w:cs="Courier New" w:hint="default"/>
      </w:rPr>
    </w:lvl>
    <w:lvl w:ilvl="5" w:tplc="71C4F864" w:tentative="1">
      <w:start w:val="1"/>
      <w:numFmt w:val="bullet"/>
      <w:lvlText w:val=""/>
      <w:lvlJc w:val="left"/>
      <w:pPr>
        <w:ind w:left="4320" w:hanging="360"/>
      </w:pPr>
      <w:rPr>
        <w:rFonts w:ascii="Wingdings" w:hAnsi="Wingdings" w:hint="default"/>
      </w:rPr>
    </w:lvl>
    <w:lvl w:ilvl="6" w:tplc="C5282DF0" w:tentative="1">
      <w:start w:val="1"/>
      <w:numFmt w:val="bullet"/>
      <w:lvlText w:val=""/>
      <w:lvlJc w:val="left"/>
      <w:pPr>
        <w:ind w:left="5040" w:hanging="360"/>
      </w:pPr>
      <w:rPr>
        <w:rFonts w:ascii="Symbol" w:hAnsi="Symbol" w:hint="default"/>
      </w:rPr>
    </w:lvl>
    <w:lvl w:ilvl="7" w:tplc="AB30D4BA" w:tentative="1">
      <w:start w:val="1"/>
      <w:numFmt w:val="bullet"/>
      <w:lvlText w:val="o"/>
      <w:lvlJc w:val="left"/>
      <w:pPr>
        <w:ind w:left="5760" w:hanging="360"/>
      </w:pPr>
      <w:rPr>
        <w:rFonts w:ascii="Courier New" w:hAnsi="Courier New" w:cs="Courier New" w:hint="default"/>
      </w:rPr>
    </w:lvl>
    <w:lvl w:ilvl="8" w:tplc="94A61A7C" w:tentative="1">
      <w:start w:val="1"/>
      <w:numFmt w:val="bullet"/>
      <w:lvlText w:val=""/>
      <w:lvlJc w:val="left"/>
      <w:pPr>
        <w:ind w:left="6480" w:hanging="360"/>
      </w:pPr>
      <w:rPr>
        <w:rFonts w:ascii="Wingdings" w:hAnsi="Wingdings" w:hint="default"/>
      </w:rPr>
    </w:lvl>
  </w:abstractNum>
  <w:abstractNum w:abstractNumId="10" w15:restartNumberingAfterBreak="1">
    <w:nsid w:val="77037462"/>
    <w:multiLevelType w:val="hybridMultilevel"/>
    <w:tmpl w:val="85B2691E"/>
    <w:lvl w:ilvl="0" w:tplc="5E2087F8">
      <w:start w:val="1"/>
      <w:numFmt w:val="decimal"/>
      <w:lvlText w:val="%1."/>
      <w:lvlJc w:val="left"/>
      <w:pPr>
        <w:ind w:left="360" w:hanging="360"/>
      </w:pPr>
    </w:lvl>
    <w:lvl w:ilvl="1" w:tplc="CA9A2CF4" w:tentative="1">
      <w:start w:val="1"/>
      <w:numFmt w:val="lowerLetter"/>
      <w:lvlText w:val="%2."/>
      <w:lvlJc w:val="left"/>
      <w:pPr>
        <w:ind w:left="1080" w:hanging="360"/>
      </w:pPr>
    </w:lvl>
    <w:lvl w:ilvl="2" w:tplc="D4A0BD60" w:tentative="1">
      <w:start w:val="1"/>
      <w:numFmt w:val="lowerRoman"/>
      <w:lvlText w:val="%3."/>
      <w:lvlJc w:val="right"/>
      <w:pPr>
        <w:ind w:left="1800" w:hanging="180"/>
      </w:pPr>
    </w:lvl>
    <w:lvl w:ilvl="3" w:tplc="83220F98" w:tentative="1">
      <w:start w:val="1"/>
      <w:numFmt w:val="decimal"/>
      <w:lvlText w:val="%4."/>
      <w:lvlJc w:val="left"/>
      <w:pPr>
        <w:ind w:left="2520" w:hanging="360"/>
      </w:pPr>
    </w:lvl>
    <w:lvl w:ilvl="4" w:tplc="A900004A" w:tentative="1">
      <w:start w:val="1"/>
      <w:numFmt w:val="lowerLetter"/>
      <w:lvlText w:val="%5."/>
      <w:lvlJc w:val="left"/>
      <w:pPr>
        <w:ind w:left="3240" w:hanging="360"/>
      </w:pPr>
    </w:lvl>
    <w:lvl w:ilvl="5" w:tplc="8F621460" w:tentative="1">
      <w:start w:val="1"/>
      <w:numFmt w:val="lowerRoman"/>
      <w:lvlText w:val="%6."/>
      <w:lvlJc w:val="right"/>
      <w:pPr>
        <w:ind w:left="3960" w:hanging="180"/>
      </w:pPr>
    </w:lvl>
    <w:lvl w:ilvl="6" w:tplc="FC863B0E" w:tentative="1">
      <w:start w:val="1"/>
      <w:numFmt w:val="decimal"/>
      <w:lvlText w:val="%7."/>
      <w:lvlJc w:val="left"/>
      <w:pPr>
        <w:ind w:left="4680" w:hanging="360"/>
      </w:pPr>
    </w:lvl>
    <w:lvl w:ilvl="7" w:tplc="043CB272" w:tentative="1">
      <w:start w:val="1"/>
      <w:numFmt w:val="lowerLetter"/>
      <w:lvlText w:val="%8."/>
      <w:lvlJc w:val="left"/>
      <w:pPr>
        <w:ind w:left="5400" w:hanging="360"/>
      </w:pPr>
    </w:lvl>
    <w:lvl w:ilvl="8" w:tplc="36D85324" w:tentative="1">
      <w:start w:val="1"/>
      <w:numFmt w:val="lowerRoman"/>
      <w:lvlText w:val="%9."/>
      <w:lvlJc w:val="right"/>
      <w:pPr>
        <w:ind w:left="6120" w:hanging="180"/>
      </w:pPr>
    </w:lvl>
  </w:abstractNum>
  <w:abstractNum w:abstractNumId="11" w15:restartNumberingAfterBreak="1">
    <w:nsid w:val="788B4C0B"/>
    <w:multiLevelType w:val="hybridMultilevel"/>
    <w:tmpl w:val="928460E8"/>
    <w:lvl w:ilvl="0" w:tplc="FD10E450">
      <w:start w:val="1"/>
      <w:numFmt w:val="bullet"/>
      <w:lvlText w:val=""/>
      <w:lvlJc w:val="left"/>
      <w:pPr>
        <w:ind w:left="720" w:hanging="360"/>
      </w:pPr>
      <w:rPr>
        <w:rFonts w:ascii="Wingdings" w:hAnsi="Wingdings" w:hint="default"/>
      </w:rPr>
    </w:lvl>
    <w:lvl w:ilvl="1" w:tplc="7C0A2014">
      <w:start w:val="1"/>
      <w:numFmt w:val="bullet"/>
      <w:lvlText w:val="o"/>
      <w:lvlJc w:val="left"/>
      <w:pPr>
        <w:ind w:left="1440" w:hanging="360"/>
      </w:pPr>
      <w:rPr>
        <w:rFonts w:ascii="Courier New" w:hAnsi="Courier New" w:cs="Courier New" w:hint="default"/>
      </w:rPr>
    </w:lvl>
    <w:lvl w:ilvl="2" w:tplc="29D2C0EC" w:tentative="1">
      <w:start w:val="1"/>
      <w:numFmt w:val="bullet"/>
      <w:lvlText w:val=""/>
      <w:lvlJc w:val="left"/>
      <w:pPr>
        <w:ind w:left="2160" w:hanging="360"/>
      </w:pPr>
      <w:rPr>
        <w:rFonts w:ascii="Wingdings" w:hAnsi="Wingdings" w:hint="default"/>
      </w:rPr>
    </w:lvl>
    <w:lvl w:ilvl="3" w:tplc="B036988E" w:tentative="1">
      <w:start w:val="1"/>
      <w:numFmt w:val="bullet"/>
      <w:lvlText w:val=""/>
      <w:lvlJc w:val="left"/>
      <w:pPr>
        <w:ind w:left="2880" w:hanging="360"/>
      </w:pPr>
      <w:rPr>
        <w:rFonts w:ascii="Symbol" w:hAnsi="Symbol" w:hint="default"/>
      </w:rPr>
    </w:lvl>
    <w:lvl w:ilvl="4" w:tplc="F132BE0C" w:tentative="1">
      <w:start w:val="1"/>
      <w:numFmt w:val="bullet"/>
      <w:lvlText w:val="o"/>
      <w:lvlJc w:val="left"/>
      <w:pPr>
        <w:ind w:left="3600" w:hanging="360"/>
      </w:pPr>
      <w:rPr>
        <w:rFonts w:ascii="Courier New" w:hAnsi="Courier New" w:cs="Courier New" w:hint="default"/>
      </w:rPr>
    </w:lvl>
    <w:lvl w:ilvl="5" w:tplc="570E1062" w:tentative="1">
      <w:start w:val="1"/>
      <w:numFmt w:val="bullet"/>
      <w:lvlText w:val=""/>
      <w:lvlJc w:val="left"/>
      <w:pPr>
        <w:ind w:left="4320" w:hanging="360"/>
      </w:pPr>
      <w:rPr>
        <w:rFonts w:ascii="Wingdings" w:hAnsi="Wingdings" w:hint="default"/>
      </w:rPr>
    </w:lvl>
    <w:lvl w:ilvl="6" w:tplc="01B4D08A" w:tentative="1">
      <w:start w:val="1"/>
      <w:numFmt w:val="bullet"/>
      <w:lvlText w:val=""/>
      <w:lvlJc w:val="left"/>
      <w:pPr>
        <w:ind w:left="5040" w:hanging="360"/>
      </w:pPr>
      <w:rPr>
        <w:rFonts w:ascii="Symbol" w:hAnsi="Symbol" w:hint="default"/>
      </w:rPr>
    </w:lvl>
    <w:lvl w:ilvl="7" w:tplc="C896C59C" w:tentative="1">
      <w:start w:val="1"/>
      <w:numFmt w:val="bullet"/>
      <w:lvlText w:val="o"/>
      <w:lvlJc w:val="left"/>
      <w:pPr>
        <w:ind w:left="5760" w:hanging="360"/>
      </w:pPr>
      <w:rPr>
        <w:rFonts w:ascii="Courier New" w:hAnsi="Courier New" w:cs="Courier New" w:hint="default"/>
      </w:rPr>
    </w:lvl>
    <w:lvl w:ilvl="8" w:tplc="6B9259CC" w:tentative="1">
      <w:start w:val="1"/>
      <w:numFmt w:val="bullet"/>
      <w:lvlText w:val=""/>
      <w:lvlJc w:val="left"/>
      <w:pPr>
        <w:ind w:left="6480" w:hanging="360"/>
      </w:pPr>
      <w:rPr>
        <w:rFonts w:ascii="Wingdings" w:hAnsi="Wingdings" w:hint="default"/>
      </w:rPr>
    </w:lvl>
  </w:abstractNum>
  <w:abstractNum w:abstractNumId="12" w15:restartNumberingAfterBreak="1">
    <w:nsid w:val="79003587"/>
    <w:multiLevelType w:val="hybridMultilevel"/>
    <w:tmpl w:val="85B2691E"/>
    <w:lvl w:ilvl="0" w:tplc="3FC255B0">
      <w:start w:val="1"/>
      <w:numFmt w:val="decimal"/>
      <w:lvlText w:val="%1."/>
      <w:lvlJc w:val="left"/>
      <w:pPr>
        <w:ind w:left="360" w:hanging="360"/>
      </w:pPr>
    </w:lvl>
    <w:lvl w:ilvl="1" w:tplc="ADD8BB72" w:tentative="1">
      <w:start w:val="1"/>
      <w:numFmt w:val="lowerLetter"/>
      <w:lvlText w:val="%2."/>
      <w:lvlJc w:val="left"/>
      <w:pPr>
        <w:ind w:left="1080" w:hanging="360"/>
      </w:pPr>
    </w:lvl>
    <w:lvl w:ilvl="2" w:tplc="A44A2EA0" w:tentative="1">
      <w:start w:val="1"/>
      <w:numFmt w:val="lowerRoman"/>
      <w:lvlText w:val="%3."/>
      <w:lvlJc w:val="right"/>
      <w:pPr>
        <w:ind w:left="1800" w:hanging="180"/>
      </w:pPr>
    </w:lvl>
    <w:lvl w:ilvl="3" w:tplc="1F0C76CC" w:tentative="1">
      <w:start w:val="1"/>
      <w:numFmt w:val="decimal"/>
      <w:lvlText w:val="%4."/>
      <w:lvlJc w:val="left"/>
      <w:pPr>
        <w:ind w:left="2520" w:hanging="360"/>
      </w:pPr>
    </w:lvl>
    <w:lvl w:ilvl="4" w:tplc="0358BED6" w:tentative="1">
      <w:start w:val="1"/>
      <w:numFmt w:val="lowerLetter"/>
      <w:lvlText w:val="%5."/>
      <w:lvlJc w:val="left"/>
      <w:pPr>
        <w:ind w:left="3240" w:hanging="360"/>
      </w:pPr>
    </w:lvl>
    <w:lvl w:ilvl="5" w:tplc="A776D668" w:tentative="1">
      <w:start w:val="1"/>
      <w:numFmt w:val="lowerRoman"/>
      <w:lvlText w:val="%6."/>
      <w:lvlJc w:val="right"/>
      <w:pPr>
        <w:ind w:left="3960" w:hanging="180"/>
      </w:pPr>
    </w:lvl>
    <w:lvl w:ilvl="6" w:tplc="04B2758E" w:tentative="1">
      <w:start w:val="1"/>
      <w:numFmt w:val="decimal"/>
      <w:lvlText w:val="%7."/>
      <w:lvlJc w:val="left"/>
      <w:pPr>
        <w:ind w:left="4680" w:hanging="360"/>
      </w:pPr>
    </w:lvl>
    <w:lvl w:ilvl="7" w:tplc="26E6937E" w:tentative="1">
      <w:start w:val="1"/>
      <w:numFmt w:val="lowerLetter"/>
      <w:lvlText w:val="%8."/>
      <w:lvlJc w:val="left"/>
      <w:pPr>
        <w:ind w:left="5400" w:hanging="360"/>
      </w:pPr>
    </w:lvl>
    <w:lvl w:ilvl="8" w:tplc="BF96750C" w:tentative="1">
      <w:start w:val="1"/>
      <w:numFmt w:val="lowerRoman"/>
      <w:lvlText w:val="%9."/>
      <w:lvlJc w:val="right"/>
      <w:pPr>
        <w:ind w:left="6120" w:hanging="180"/>
      </w:pPr>
    </w:lvl>
  </w:abstractNum>
  <w:abstractNum w:abstractNumId="13" w15:restartNumberingAfterBreak="1">
    <w:nsid w:val="7EF0051A"/>
    <w:multiLevelType w:val="hybridMultilevel"/>
    <w:tmpl w:val="EFE4901E"/>
    <w:lvl w:ilvl="0" w:tplc="D24C6EEC">
      <w:start w:val="1"/>
      <w:numFmt w:val="bullet"/>
      <w:lvlText w:val=""/>
      <w:lvlJc w:val="left"/>
      <w:pPr>
        <w:ind w:left="720" w:hanging="360"/>
      </w:pPr>
      <w:rPr>
        <w:rFonts w:ascii="Symbol" w:hAnsi="Symbol" w:hint="default"/>
      </w:rPr>
    </w:lvl>
    <w:lvl w:ilvl="1" w:tplc="E1E803CC" w:tentative="1">
      <w:start w:val="1"/>
      <w:numFmt w:val="bullet"/>
      <w:lvlText w:val="o"/>
      <w:lvlJc w:val="left"/>
      <w:pPr>
        <w:ind w:left="1440" w:hanging="360"/>
      </w:pPr>
      <w:rPr>
        <w:rFonts w:ascii="Courier New" w:hAnsi="Courier New" w:cs="Courier New" w:hint="default"/>
      </w:rPr>
    </w:lvl>
    <w:lvl w:ilvl="2" w:tplc="18A4CD56" w:tentative="1">
      <w:start w:val="1"/>
      <w:numFmt w:val="bullet"/>
      <w:lvlText w:val=""/>
      <w:lvlJc w:val="left"/>
      <w:pPr>
        <w:ind w:left="2160" w:hanging="360"/>
      </w:pPr>
      <w:rPr>
        <w:rFonts w:ascii="Wingdings" w:hAnsi="Wingdings" w:hint="default"/>
      </w:rPr>
    </w:lvl>
    <w:lvl w:ilvl="3" w:tplc="0E925312" w:tentative="1">
      <w:start w:val="1"/>
      <w:numFmt w:val="bullet"/>
      <w:lvlText w:val=""/>
      <w:lvlJc w:val="left"/>
      <w:pPr>
        <w:ind w:left="2880" w:hanging="360"/>
      </w:pPr>
      <w:rPr>
        <w:rFonts w:ascii="Symbol" w:hAnsi="Symbol" w:hint="default"/>
      </w:rPr>
    </w:lvl>
    <w:lvl w:ilvl="4" w:tplc="6D8060E2" w:tentative="1">
      <w:start w:val="1"/>
      <w:numFmt w:val="bullet"/>
      <w:lvlText w:val="o"/>
      <w:lvlJc w:val="left"/>
      <w:pPr>
        <w:ind w:left="3600" w:hanging="360"/>
      </w:pPr>
      <w:rPr>
        <w:rFonts w:ascii="Courier New" w:hAnsi="Courier New" w:cs="Courier New" w:hint="default"/>
      </w:rPr>
    </w:lvl>
    <w:lvl w:ilvl="5" w:tplc="12A4654C" w:tentative="1">
      <w:start w:val="1"/>
      <w:numFmt w:val="bullet"/>
      <w:lvlText w:val=""/>
      <w:lvlJc w:val="left"/>
      <w:pPr>
        <w:ind w:left="4320" w:hanging="360"/>
      </w:pPr>
      <w:rPr>
        <w:rFonts w:ascii="Wingdings" w:hAnsi="Wingdings" w:hint="default"/>
      </w:rPr>
    </w:lvl>
    <w:lvl w:ilvl="6" w:tplc="79CADE84" w:tentative="1">
      <w:start w:val="1"/>
      <w:numFmt w:val="bullet"/>
      <w:lvlText w:val=""/>
      <w:lvlJc w:val="left"/>
      <w:pPr>
        <w:ind w:left="5040" w:hanging="360"/>
      </w:pPr>
      <w:rPr>
        <w:rFonts w:ascii="Symbol" w:hAnsi="Symbol" w:hint="default"/>
      </w:rPr>
    </w:lvl>
    <w:lvl w:ilvl="7" w:tplc="EA3A7856" w:tentative="1">
      <w:start w:val="1"/>
      <w:numFmt w:val="bullet"/>
      <w:lvlText w:val="o"/>
      <w:lvlJc w:val="left"/>
      <w:pPr>
        <w:ind w:left="5760" w:hanging="360"/>
      </w:pPr>
      <w:rPr>
        <w:rFonts w:ascii="Courier New" w:hAnsi="Courier New" w:cs="Courier New" w:hint="default"/>
      </w:rPr>
    </w:lvl>
    <w:lvl w:ilvl="8" w:tplc="F4A4F2C6" w:tentative="1">
      <w:start w:val="1"/>
      <w:numFmt w:val="bullet"/>
      <w:lvlText w:val=""/>
      <w:lvlJc w:val="left"/>
      <w:pPr>
        <w:ind w:left="6480" w:hanging="360"/>
      </w:pPr>
      <w:rPr>
        <w:rFonts w:ascii="Wingdings" w:hAnsi="Wingdings" w:hint="default"/>
      </w:rPr>
    </w:lvl>
  </w:abstractNum>
  <w:abstractNum w:abstractNumId="14" w15:restartNumberingAfterBreak="1">
    <w:nsid w:val="7F1A5E6C"/>
    <w:multiLevelType w:val="hybridMultilevel"/>
    <w:tmpl w:val="8710EBDE"/>
    <w:lvl w:ilvl="0" w:tplc="3B52297E">
      <w:start w:val="1"/>
      <w:numFmt w:val="decimal"/>
      <w:lvlText w:val="%1."/>
      <w:lvlJc w:val="left"/>
      <w:pPr>
        <w:ind w:left="720" w:hanging="360"/>
      </w:pPr>
      <w:rPr>
        <w:rFonts w:hint="default"/>
      </w:rPr>
    </w:lvl>
    <w:lvl w:ilvl="1" w:tplc="3B6055EA" w:tentative="1">
      <w:start w:val="1"/>
      <w:numFmt w:val="lowerLetter"/>
      <w:lvlText w:val="%2."/>
      <w:lvlJc w:val="left"/>
      <w:pPr>
        <w:ind w:left="1440" w:hanging="360"/>
      </w:pPr>
    </w:lvl>
    <w:lvl w:ilvl="2" w:tplc="768407C4" w:tentative="1">
      <w:start w:val="1"/>
      <w:numFmt w:val="lowerRoman"/>
      <w:lvlText w:val="%3."/>
      <w:lvlJc w:val="right"/>
      <w:pPr>
        <w:ind w:left="2160" w:hanging="180"/>
      </w:pPr>
    </w:lvl>
    <w:lvl w:ilvl="3" w:tplc="402EA3D6" w:tentative="1">
      <w:start w:val="1"/>
      <w:numFmt w:val="decimal"/>
      <w:lvlText w:val="%4."/>
      <w:lvlJc w:val="left"/>
      <w:pPr>
        <w:ind w:left="2880" w:hanging="360"/>
      </w:pPr>
    </w:lvl>
    <w:lvl w:ilvl="4" w:tplc="F488C870" w:tentative="1">
      <w:start w:val="1"/>
      <w:numFmt w:val="lowerLetter"/>
      <w:lvlText w:val="%5."/>
      <w:lvlJc w:val="left"/>
      <w:pPr>
        <w:ind w:left="3600" w:hanging="360"/>
      </w:pPr>
    </w:lvl>
    <w:lvl w:ilvl="5" w:tplc="140A1A6A" w:tentative="1">
      <w:start w:val="1"/>
      <w:numFmt w:val="lowerRoman"/>
      <w:lvlText w:val="%6."/>
      <w:lvlJc w:val="right"/>
      <w:pPr>
        <w:ind w:left="4320" w:hanging="180"/>
      </w:pPr>
    </w:lvl>
    <w:lvl w:ilvl="6" w:tplc="B58093A6" w:tentative="1">
      <w:start w:val="1"/>
      <w:numFmt w:val="decimal"/>
      <w:lvlText w:val="%7."/>
      <w:lvlJc w:val="left"/>
      <w:pPr>
        <w:ind w:left="5040" w:hanging="360"/>
      </w:pPr>
    </w:lvl>
    <w:lvl w:ilvl="7" w:tplc="D7627AF6" w:tentative="1">
      <w:start w:val="1"/>
      <w:numFmt w:val="lowerLetter"/>
      <w:lvlText w:val="%8."/>
      <w:lvlJc w:val="left"/>
      <w:pPr>
        <w:ind w:left="5760" w:hanging="360"/>
      </w:pPr>
    </w:lvl>
    <w:lvl w:ilvl="8" w:tplc="B7E664C0"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9"/>
  </w:num>
  <w:num w:numId="5">
    <w:abstractNumId w:val="8"/>
  </w:num>
  <w:num w:numId="6">
    <w:abstractNumId w:val="4"/>
  </w:num>
  <w:num w:numId="7">
    <w:abstractNumId w:val="12"/>
  </w:num>
  <w:num w:numId="8">
    <w:abstractNumId w:val="13"/>
  </w:num>
  <w:num w:numId="9">
    <w:abstractNumId w:val="2"/>
  </w:num>
  <w:num w:numId="10">
    <w:abstractNumId w:val="7"/>
  </w:num>
  <w:num w:numId="11">
    <w:abstractNumId w:val="3"/>
  </w:num>
  <w:num w:numId="12">
    <w:abstractNumId w:val="14"/>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1C"/>
    <w:rsid w:val="00003A51"/>
    <w:rsid w:val="00003EFD"/>
    <w:rsid w:val="000064A5"/>
    <w:rsid w:val="0001676C"/>
    <w:rsid w:val="00020CC4"/>
    <w:rsid w:val="0003265B"/>
    <w:rsid w:val="00032D71"/>
    <w:rsid w:val="00034FC6"/>
    <w:rsid w:val="00037AC1"/>
    <w:rsid w:val="00044D1C"/>
    <w:rsid w:val="00064D13"/>
    <w:rsid w:val="00071FE7"/>
    <w:rsid w:val="00084732"/>
    <w:rsid w:val="0008715E"/>
    <w:rsid w:val="00087430"/>
    <w:rsid w:val="00091A7F"/>
    <w:rsid w:val="00094793"/>
    <w:rsid w:val="000A02DA"/>
    <w:rsid w:val="000A2C48"/>
    <w:rsid w:val="000A4159"/>
    <w:rsid w:val="000A534C"/>
    <w:rsid w:val="000A6789"/>
    <w:rsid w:val="000B24DB"/>
    <w:rsid w:val="000B31DD"/>
    <w:rsid w:val="000B4CEC"/>
    <w:rsid w:val="000B720B"/>
    <w:rsid w:val="000C4381"/>
    <w:rsid w:val="000C49D5"/>
    <w:rsid w:val="000D231B"/>
    <w:rsid w:val="000D4A2B"/>
    <w:rsid w:val="000D53BC"/>
    <w:rsid w:val="000E622C"/>
    <w:rsid w:val="000F1C64"/>
    <w:rsid w:val="000F3A8B"/>
    <w:rsid w:val="000F7CAE"/>
    <w:rsid w:val="00102FE8"/>
    <w:rsid w:val="001044D8"/>
    <w:rsid w:val="00105CB3"/>
    <w:rsid w:val="00123BF7"/>
    <w:rsid w:val="00125DA6"/>
    <w:rsid w:val="0014144D"/>
    <w:rsid w:val="001414AF"/>
    <w:rsid w:val="001424B5"/>
    <w:rsid w:val="00154F78"/>
    <w:rsid w:val="00161094"/>
    <w:rsid w:val="00161836"/>
    <w:rsid w:val="0016364B"/>
    <w:rsid w:val="0016679F"/>
    <w:rsid w:val="00174781"/>
    <w:rsid w:val="00174D31"/>
    <w:rsid w:val="001803D0"/>
    <w:rsid w:val="00185E4C"/>
    <w:rsid w:val="001A087F"/>
    <w:rsid w:val="001B0E9A"/>
    <w:rsid w:val="001B7D92"/>
    <w:rsid w:val="001B7DCD"/>
    <w:rsid w:val="001C0BAA"/>
    <w:rsid w:val="001C1719"/>
    <w:rsid w:val="001C1FC7"/>
    <w:rsid w:val="001D16CD"/>
    <w:rsid w:val="001D1851"/>
    <w:rsid w:val="001D2852"/>
    <w:rsid w:val="001E055B"/>
    <w:rsid w:val="001E19D7"/>
    <w:rsid w:val="001E7484"/>
    <w:rsid w:val="001F3369"/>
    <w:rsid w:val="001F3A22"/>
    <w:rsid w:val="001F3E47"/>
    <w:rsid w:val="001F4EB0"/>
    <w:rsid w:val="002020E0"/>
    <w:rsid w:val="00205169"/>
    <w:rsid w:val="00206462"/>
    <w:rsid w:val="00212739"/>
    <w:rsid w:val="0022433B"/>
    <w:rsid w:val="00224C02"/>
    <w:rsid w:val="002252E9"/>
    <w:rsid w:val="0024047C"/>
    <w:rsid w:val="00241D5C"/>
    <w:rsid w:val="002431C4"/>
    <w:rsid w:val="002453BE"/>
    <w:rsid w:val="00247909"/>
    <w:rsid w:val="00247AE6"/>
    <w:rsid w:val="0025373D"/>
    <w:rsid w:val="00263704"/>
    <w:rsid w:val="00273A53"/>
    <w:rsid w:val="002749EE"/>
    <w:rsid w:val="002912DD"/>
    <w:rsid w:val="002A08A8"/>
    <w:rsid w:val="002A2058"/>
    <w:rsid w:val="002A6962"/>
    <w:rsid w:val="002B19AD"/>
    <w:rsid w:val="002B2053"/>
    <w:rsid w:val="002B2FD8"/>
    <w:rsid w:val="002B7387"/>
    <w:rsid w:val="002C384B"/>
    <w:rsid w:val="002C3DB3"/>
    <w:rsid w:val="002C5E46"/>
    <w:rsid w:val="002C758C"/>
    <w:rsid w:val="002D29A3"/>
    <w:rsid w:val="002D7B90"/>
    <w:rsid w:val="002E2725"/>
    <w:rsid w:val="002F0812"/>
    <w:rsid w:val="002F547C"/>
    <w:rsid w:val="0030252B"/>
    <w:rsid w:val="00306E20"/>
    <w:rsid w:val="00321CF3"/>
    <w:rsid w:val="00326A47"/>
    <w:rsid w:val="00327035"/>
    <w:rsid w:val="00337EAE"/>
    <w:rsid w:val="0034199B"/>
    <w:rsid w:val="003423B9"/>
    <w:rsid w:val="00343BB4"/>
    <w:rsid w:val="00345B18"/>
    <w:rsid w:val="00345C5C"/>
    <w:rsid w:val="00346210"/>
    <w:rsid w:val="003511FB"/>
    <w:rsid w:val="00352606"/>
    <w:rsid w:val="003560C2"/>
    <w:rsid w:val="003637FE"/>
    <w:rsid w:val="00364501"/>
    <w:rsid w:val="00367E05"/>
    <w:rsid w:val="00372437"/>
    <w:rsid w:val="00373057"/>
    <w:rsid w:val="0037431B"/>
    <w:rsid w:val="00374ADB"/>
    <w:rsid w:val="003750AC"/>
    <w:rsid w:val="00375ACC"/>
    <w:rsid w:val="003761BA"/>
    <w:rsid w:val="003765DA"/>
    <w:rsid w:val="00385CA9"/>
    <w:rsid w:val="003905F4"/>
    <w:rsid w:val="00393CE9"/>
    <w:rsid w:val="003A0BC4"/>
    <w:rsid w:val="003A5C2F"/>
    <w:rsid w:val="003A7745"/>
    <w:rsid w:val="003A77AF"/>
    <w:rsid w:val="003B32BF"/>
    <w:rsid w:val="003B63DE"/>
    <w:rsid w:val="003B6F05"/>
    <w:rsid w:val="003C6107"/>
    <w:rsid w:val="003C63DE"/>
    <w:rsid w:val="003D3160"/>
    <w:rsid w:val="003E3BD2"/>
    <w:rsid w:val="003F4B68"/>
    <w:rsid w:val="003F681F"/>
    <w:rsid w:val="00405984"/>
    <w:rsid w:val="00407D41"/>
    <w:rsid w:val="004105DB"/>
    <w:rsid w:val="00412F2D"/>
    <w:rsid w:val="00413B4C"/>
    <w:rsid w:val="00417507"/>
    <w:rsid w:val="004177A0"/>
    <w:rsid w:val="004318E7"/>
    <w:rsid w:val="004378C5"/>
    <w:rsid w:val="00440272"/>
    <w:rsid w:val="00441C03"/>
    <w:rsid w:val="0045125E"/>
    <w:rsid w:val="0045220E"/>
    <w:rsid w:val="0045393F"/>
    <w:rsid w:val="00466800"/>
    <w:rsid w:val="00471D87"/>
    <w:rsid w:val="00482ECF"/>
    <w:rsid w:val="00483AE3"/>
    <w:rsid w:val="00483F64"/>
    <w:rsid w:val="00485906"/>
    <w:rsid w:val="004902CF"/>
    <w:rsid w:val="00490492"/>
    <w:rsid w:val="00491D8C"/>
    <w:rsid w:val="004927A7"/>
    <w:rsid w:val="004B1F28"/>
    <w:rsid w:val="004B4D6B"/>
    <w:rsid w:val="004B5A06"/>
    <w:rsid w:val="004B75BA"/>
    <w:rsid w:val="004C29A0"/>
    <w:rsid w:val="004C708E"/>
    <w:rsid w:val="004D0CA8"/>
    <w:rsid w:val="004D7AA0"/>
    <w:rsid w:val="004F57C6"/>
    <w:rsid w:val="004F5974"/>
    <w:rsid w:val="00501BAF"/>
    <w:rsid w:val="00512381"/>
    <w:rsid w:val="0051421F"/>
    <w:rsid w:val="00515B72"/>
    <w:rsid w:val="00516499"/>
    <w:rsid w:val="00524C52"/>
    <w:rsid w:val="005303EF"/>
    <w:rsid w:val="005328E7"/>
    <w:rsid w:val="005340BA"/>
    <w:rsid w:val="005379EF"/>
    <w:rsid w:val="0054063D"/>
    <w:rsid w:val="00542CDE"/>
    <w:rsid w:val="005445BC"/>
    <w:rsid w:val="00546765"/>
    <w:rsid w:val="00551EE5"/>
    <w:rsid w:val="005563E3"/>
    <w:rsid w:val="00556B87"/>
    <w:rsid w:val="00556CE6"/>
    <w:rsid w:val="00560CDF"/>
    <w:rsid w:val="0056113F"/>
    <w:rsid w:val="00566501"/>
    <w:rsid w:val="00571793"/>
    <w:rsid w:val="0057245D"/>
    <w:rsid w:val="00573FC8"/>
    <w:rsid w:val="00575FD9"/>
    <w:rsid w:val="005765F9"/>
    <w:rsid w:val="0057688B"/>
    <w:rsid w:val="00586724"/>
    <w:rsid w:val="0058677C"/>
    <w:rsid w:val="005901C4"/>
    <w:rsid w:val="005916C7"/>
    <w:rsid w:val="00591CC2"/>
    <w:rsid w:val="00594799"/>
    <w:rsid w:val="00595FCD"/>
    <w:rsid w:val="005A2196"/>
    <w:rsid w:val="005A317B"/>
    <w:rsid w:val="005A593C"/>
    <w:rsid w:val="005B132E"/>
    <w:rsid w:val="005C21E3"/>
    <w:rsid w:val="005C225D"/>
    <w:rsid w:val="005D0502"/>
    <w:rsid w:val="005D3090"/>
    <w:rsid w:val="005D7337"/>
    <w:rsid w:val="005D7E39"/>
    <w:rsid w:val="005E19AA"/>
    <w:rsid w:val="005E5DCF"/>
    <w:rsid w:val="005F3E63"/>
    <w:rsid w:val="005F6C62"/>
    <w:rsid w:val="006002F2"/>
    <w:rsid w:val="0060465A"/>
    <w:rsid w:val="00613F94"/>
    <w:rsid w:val="0061567E"/>
    <w:rsid w:val="00616372"/>
    <w:rsid w:val="00616CCC"/>
    <w:rsid w:val="0062055B"/>
    <w:rsid w:val="006306B7"/>
    <w:rsid w:val="0063742B"/>
    <w:rsid w:val="00641A3A"/>
    <w:rsid w:val="00645E31"/>
    <w:rsid w:val="006547E2"/>
    <w:rsid w:val="006556DB"/>
    <w:rsid w:val="00656C24"/>
    <w:rsid w:val="006576D3"/>
    <w:rsid w:val="00657C79"/>
    <w:rsid w:val="006630A4"/>
    <w:rsid w:val="0067235F"/>
    <w:rsid w:val="00675577"/>
    <w:rsid w:val="00681091"/>
    <w:rsid w:val="00682BE4"/>
    <w:rsid w:val="00686FAB"/>
    <w:rsid w:val="006951E2"/>
    <w:rsid w:val="006A01D1"/>
    <w:rsid w:val="006B51F5"/>
    <w:rsid w:val="006B753A"/>
    <w:rsid w:val="006C1103"/>
    <w:rsid w:val="006C588B"/>
    <w:rsid w:val="006C6F5B"/>
    <w:rsid w:val="006D12CC"/>
    <w:rsid w:val="006E40AB"/>
    <w:rsid w:val="006E7227"/>
    <w:rsid w:val="006F18CA"/>
    <w:rsid w:val="006F4B1F"/>
    <w:rsid w:val="00703691"/>
    <w:rsid w:val="0071120B"/>
    <w:rsid w:val="00715DB8"/>
    <w:rsid w:val="00720563"/>
    <w:rsid w:val="0072123F"/>
    <w:rsid w:val="00724A3C"/>
    <w:rsid w:val="00727293"/>
    <w:rsid w:val="007314E5"/>
    <w:rsid w:val="007369B9"/>
    <w:rsid w:val="00741390"/>
    <w:rsid w:val="007419D9"/>
    <w:rsid w:val="007446E5"/>
    <w:rsid w:val="0074474B"/>
    <w:rsid w:val="007455E2"/>
    <w:rsid w:val="00746E87"/>
    <w:rsid w:val="00750204"/>
    <w:rsid w:val="007564AC"/>
    <w:rsid w:val="00762892"/>
    <w:rsid w:val="0076496A"/>
    <w:rsid w:val="00773562"/>
    <w:rsid w:val="00782715"/>
    <w:rsid w:val="00784570"/>
    <w:rsid w:val="00787BF7"/>
    <w:rsid w:val="0079100E"/>
    <w:rsid w:val="007B23C6"/>
    <w:rsid w:val="007B2474"/>
    <w:rsid w:val="007B26B6"/>
    <w:rsid w:val="007B47DE"/>
    <w:rsid w:val="007B4ECE"/>
    <w:rsid w:val="007C1F73"/>
    <w:rsid w:val="007C43EF"/>
    <w:rsid w:val="007C5637"/>
    <w:rsid w:val="007D5D3F"/>
    <w:rsid w:val="007E179F"/>
    <w:rsid w:val="007E1945"/>
    <w:rsid w:val="007E2883"/>
    <w:rsid w:val="007E6F91"/>
    <w:rsid w:val="007F11C7"/>
    <w:rsid w:val="007F2C45"/>
    <w:rsid w:val="007F4F98"/>
    <w:rsid w:val="007F6D95"/>
    <w:rsid w:val="008053BA"/>
    <w:rsid w:val="00806DA5"/>
    <w:rsid w:val="00813328"/>
    <w:rsid w:val="008171D1"/>
    <w:rsid w:val="00817A5D"/>
    <w:rsid w:val="00817ABA"/>
    <w:rsid w:val="008200B6"/>
    <w:rsid w:val="00820570"/>
    <w:rsid w:val="00821C8B"/>
    <w:rsid w:val="00821D95"/>
    <w:rsid w:val="00826C1C"/>
    <w:rsid w:val="00830DC4"/>
    <w:rsid w:val="008314A9"/>
    <w:rsid w:val="00832D0E"/>
    <w:rsid w:val="008368EE"/>
    <w:rsid w:val="00837273"/>
    <w:rsid w:val="00837A84"/>
    <w:rsid w:val="00837C8F"/>
    <w:rsid w:val="0084631E"/>
    <w:rsid w:val="00850E39"/>
    <w:rsid w:val="008579FD"/>
    <w:rsid w:val="00860943"/>
    <w:rsid w:val="00875988"/>
    <w:rsid w:val="00876145"/>
    <w:rsid w:val="00877784"/>
    <w:rsid w:val="008827FD"/>
    <w:rsid w:val="00885A41"/>
    <w:rsid w:val="00890B60"/>
    <w:rsid w:val="00892F2A"/>
    <w:rsid w:val="008A6704"/>
    <w:rsid w:val="008A770C"/>
    <w:rsid w:val="008B2124"/>
    <w:rsid w:val="008B262F"/>
    <w:rsid w:val="008B2A99"/>
    <w:rsid w:val="008C243B"/>
    <w:rsid w:val="008C3321"/>
    <w:rsid w:val="008C4107"/>
    <w:rsid w:val="008E1181"/>
    <w:rsid w:val="008E43FA"/>
    <w:rsid w:val="008F013A"/>
    <w:rsid w:val="008F452F"/>
    <w:rsid w:val="009028B4"/>
    <w:rsid w:val="00911C7A"/>
    <w:rsid w:val="00913453"/>
    <w:rsid w:val="00927BE6"/>
    <w:rsid w:val="00927DFF"/>
    <w:rsid w:val="00934B66"/>
    <w:rsid w:val="00936E1A"/>
    <w:rsid w:val="009505D5"/>
    <w:rsid w:val="009510F6"/>
    <w:rsid w:val="009521C9"/>
    <w:rsid w:val="0095405C"/>
    <w:rsid w:val="00955DEA"/>
    <w:rsid w:val="00956B33"/>
    <w:rsid w:val="0096027F"/>
    <w:rsid w:val="00960EAC"/>
    <w:rsid w:val="009616C1"/>
    <w:rsid w:val="00961EDA"/>
    <w:rsid w:val="00975338"/>
    <w:rsid w:val="0098570B"/>
    <w:rsid w:val="00986A64"/>
    <w:rsid w:val="00992691"/>
    <w:rsid w:val="00997CE0"/>
    <w:rsid w:val="009A0E70"/>
    <w:rsid w:val="009A49CE"/>
    <w:rsid w:val="009B02D7"/>
    <w:rsid w:val="009B0898"/>
    <w:rsid w:val="009B4D57"/>
    <w:rsid w:val="009B5138"/>
    <w:rsid w:val="009B557E"/>
    <w:rsid w:val="009B6C60"/>
    <w:rsid w:val="009C031F"/>
    <w:rsid w:val="009C1D2E"/>
    <w:rsid w:val="009C1FA9"/>
    <w:rsid w:val="009C5A43"/>
    <w:rsid w:val="009D05E6"/>
    <w:rsid w:val="009D4907"/>
    <w:rsid w:val="009D67D9"/>
    <w:rsid w:val="009D739B"/>
    <w:rsid w:val="009D7C53"/>
    <w:rsid w:val="009E3515"/>
    <w:rsid w:val="009E399E"/>
    <w:rsid w:val="009E79A6"/>
    <w:rsid w:val="009F58D6"/>
    <w:rsid w:val="00A06D46"/>
    <w:rsid w:val="00A07361"/>
    <w:rsid w:val="00A152A7"/>
    <w:rsid w:val="00A21F18"/>
    <w:rsid w:val="00A31C9A"/>
    <w:rsid w:val="00A32578"/>
    <w:rsid w:val="00A34DE0"/>
    <w:rsid w:val="00A36378"/>
    <w:rsid w:val="00A42A4F"/>
    <w:rsid w:val="00A4557C"/>
    <w:rsid w:val="00A622B7"/>
    <w:rsid w:val="00A62BC3"/>
    <w:rsid w:val="00A67A23"/>
    <w:rsid w:val="00A83905"/>
    <w:rsid w:val="00A84E22"/>
    <w:rsid w:val="00A87EC1"/>
    <w:rsid w:val="00A932AA"/>
    <w:rsid w:val="00A93A0A"/>
    <w:rsid w:val="00A9548B"/>
    <w:rsid w:val="00A9708E"/>
    <w:rsid w:val="00AA18E0"/>
    <w:rsid w:val="00AA1A46"/>
    <w:rsid w:val="00AA3541"/>
    <w:rsid w:val="00AB166D"/>
    <w:rsid w:val="00AB38EF"/>
    <w:rsid w:val="00AB6FF0"/>
    <w:rsid w:val="00AC00AA"/>
    <w:rsid w:val="00AC0909"/>
    <w:rsid w:val="00AC6E73"/>
    <w:rsid w:val="00AC6F90"/>
    <w:rsid w:val="00AD6B44"/>
    <w:rsid w:val="00AE08B1"/>
    <w:rsid w:val="00AE5F1D"/>
    <w:rsid w:val="00AF5A44"/>
    <w:rsid w:val="00AF6685"/>
    <w:rsid w:val="00B0154A"/>
    <w:rsid w:val="00B01833"/>
    <w:rsid w:val="00B02F88"/>
    <w:rsid w:val="00B055BB"/>
    <w:rsid w:val="00B05C27"/>
    <w:rsid w:val="00B119E7"/>
    <w:rsid w:val="00B11D59"/>
    <w:rsid w:val="00B14E5B"/>
    <w:rsid w:val="00B1638E"/>
    <w:rsid w:val="00B20B4F"/>
    <w:rsid w:val="00B274C0"/>
    <w:rsid w:val="00B30888"/>
    <w:rsid w:val="00B30F05"/>
    <w:rsid w:val="00B34887"/>
    <w:rsid w:val="00B36002"/>
    <w:rsid w:val="00B42CD1"/>
    <w:rsid w:val="00B4371E"/>
    <w:rsid w:val="00B45EEA"/>
    <w:rsid w:val="00B53601"/>
    <w:rsid w:val="00B63AF1"/>
    <w:rsid w:val="00B66CCF"/>
    <w:rsid w:val="00B7271B"/>
    <w:rsid w:val="00B73654"/>
    <w:rsid w:val="00B875D3"/>
    <w:rsid w:val="00B907B3"/>
    <w:rsid w:val="00B90930"/>
    <w:rsid w:val="00B95F6C"/>
    <w:rsid w:val="00B97363"/>
    <w:rsid w:val="00BA7F21"/>
    <w:rsid w:val="00BB23A6"/>
    <w:rsid w:val="00BC5E59"/>
    <w:rsid w:val="00BC75FF"/>
    <w:rsid w:val="00BE0A0E"/>
    <w:rsid w:val="00BE1744"/>
    <w:rsid w:val="00BE2948"/>
    <w:rsid w:val="00BE6A82"/>
    <w:rsid w:val="00BF2A3F"/>
    <w:rsid w:val="00BF594A"/>
    <w:rsid w:val="00C007F9"/>
    <w:rsid w:val="00C00D50"/>
    <w:rsid w:val="00C020BB"/>
    <w:rsid w:val="00C02189"/>
    <w:rsid w:val="00C04B79"/>
    <w:rsid w:val="00C0700A"/>
    <w:rsid w:val="00C0792F"/>
    <w:rsid w:val="00C132CE"/>
    <w:rsid w:val="00C1516F"/>
    <w:rsid w:val="00C204F5"/>
    <w:rsid w:val="00C22FD4"/>
    <w:rsid w:val="00C26C94"/>
    <w:rsid w:val="00C273DB"/>
    <w:rsid w:val="00C278BF"/>
    <w:rsid w:val="00C31800"/>
    <w:rsid w:val="00C362FE"/>
    <w:rsid w:val="00C44076"/>
    <w:rsid w:val="00C570E1"/>
    <w:rsid w:val="00C61EC9"/>
    <w:rsid w:val="00C72867"/>
    <w:rsid w:val="00C7294F"/>
    <w:rsid w:val="00C73976"/>
    <w:rsid w:val="00C767D6"/>
    <w:rsid w:val="00C815F1"/>
    <w:rsid w:val="00C8416F"/>
    <w:rsid w:val="00C861BB"/>
    <w:rsid w:val="00C867E8"/>
    <w:rsid w:val="00C915DA"/>
    <w:rsid w:val="00C947AA"/>
    <w:rsid w:val="00C94AEF"/>
    <w:rsid w:val="00CA24FB"/>
    <w:rsid w:val="00CA4E9B"/>
    <w:rsid w:val="00CA668F"/>
    <w:rsid w:val="00CB0E88"/>
    <w:rsid w:val="00CC5950"/>
    <w:rsid w:val="00CC714F"/>
    <w:rsid w:val="00CD6128"/>
    <w:rsid w:val="00CD694D"/>
    <w:rsid w:val="00CD7F09"/>
    <w:rsid w:val="00CE0D60"/>
    <w:rsid w:val="00CE3CA9"/>
    <w:rsid w:val="00CF48BD"/>
    <w:rsid w:val="00CF769B"/>
    <w:rsid w:val="00CF7728"/>
    <w:rsid w:val="00D0182B"/>
    <w:rsid w:val="00D04F32"/>
    <w:rsid w:val="00D1225D"/>
    <w:rsid w:val="00D16006"/>
    <w:rsid w:val="00D17F84"/>
    <w:rsid w:val="00D20D64"/>
    <w:rsid w:val="00D26766"/>
    <w:rsid w:val="00D27AB3"/>
    <w:rsid w:val="00D27F87"/>
    <w:rsid w:val="00D30B44"/>
    <w:rsid w:val="00D33283"/>
    <w:rsid w:val="00D37783"/>
    <w:rsid w:val="00D47A90"/>
    <w:rsid w:val="00D522D7"/>
    <w:rsid w:val="00D52BFC"/>
    <w:rsid w:val="00D65371"/>
    <w:rsid w:val="00D657AB"/>
    <w:rsid w:val="00D676BA"/>
    <w:rsid w:val="00D70CCE"/>
    <w:rsid w:val="00D80016"/>
    <w:rsid w:val="00D84548"/>
    <w:rsid w:val="00D8632E"/>
    <w:rsid w:val="00D87CEB"/>
    <w:rsid w:val="00D92ED1"/>
    <w:rsid w:val="00D9377C"/>
    <w:rsid w:val="00D96C26"/>
    <w:rsid w:val="00DA6185"/>
    <w:rsid w:val="00DA63D6"/>
    <w:rsid w:val="00DB0E33"/>
    <w:rsid w:val="00DB17B3"/>
    <w:rsid w:val="00DB6B14"/>
    <w:rsid w:val="00DC0BC5"/>
    <w:rsid w:val="00DC1D29"/>
    <w:rsid w:val="00DC22E5"/>
    <w:rsid w:val="00DC266F"/>
    <w:rsid w:val="00DC609B"/>
    <w:rsid w:val="00DD224C"/>
    <w:rsid w:val="00DD466D"/>
    <w:rsid w:val="00DD5611"/>
    <w:rsid w:val="00DE0E76"/>
    <w:rsid w:val="00DF334A"/>
    <w:rsid w:val="00E10198"/>
    <w:rsid w:val="00E12F4A"/>
    <w:rsid w:val="00E146F2"/>
    <w:rsid w:val="00E158C6"/>
    <w:rsid w:val="00E16637"/>
    <w:rsid w:val="00E16E8F"/>
    <w:rsid w:val="00E17B94"/>
    <w:rsid w:val="00E35A03"/>
    <w:rsid w:val="00E40224"/>
    <w:rsid w:val="00E408EC"/>
    <w:rsid w:val="00E417AC"/>
    <w:rsid w:val="00E42BF5"/>
    <w:rsid w:val="00E43F7C"/>
    <w:rsid w:val="00E47948"/>
    <w:rsid w:val="00E515A6"/>
    <w:rsid w:val="00E638D2"/>
    <w:rsid w:val="00E668F9"/>
    <w:rsid w:val="00E677FD"/>
    <w:rsid w:val="00E67A7F"/>
    <w:rsid w:val="00E81962"/>
    <w:rsid w:val="00E82874"/>
    <w:rsid w:val="00E83B34"/>
    <w:rsid w:val="00E85D73"/>
    <w:rsid w:val="00E927E5"/>
    <w:rsid w:val="00E92D29"/>
    <w:rsid w:val="00E952BE"/>
    <w:rsid w:val="00E95CDE"/>
    <w:rsid w:val="00EA2737"/>
    <w:rsid w:val="00EA285B"/>
    <w:rsid w:val="00EA3EB7"/>
    <w:rsid w:val="00EA6952"/>
    <w:rsid w:val="00EB2D26"/>
    <w:rsid w:val="00EB49C9"/>
    <w:rsid w:val="00EC17FA"/>
    <w:rsid w:val="00EC49AC"/>
    <w:rsid w:val="00EC7813"/>
    <w:rsid w:val="00ED04DE"/>
    <w:rsid w:val="00ED7148"/>
    <w:rsid w:val="00F009F7"/>
    <w:rsid w:val="00F070C7"/>
    <w:rsid w:val="00F10CAB"/>
    <w:rsid w:val="00F10D42"/>
    <w:rsid w:val="00F11DC9"/>
    <w:rsid w:val="00F13191"/>
    <w:rsid w:val="00F1324B"/>
    <w:rsid w:val="00F1672B"/>
    <w:rsid w:val="00F20E2E"/>
    <w:rsid w:val="00F22419"/>
    <w:rsid w:val="00F26307"/>
    <w:rsid w:val="00F2670D"/>
    <w:rsid w:val="00F30673"/>
    <w:rsid w:val="00F31527"/>
    <w:rsid w:val="00F31FB5"/>
    <w:rsid w:val="00F4011B"/>
    <w:rsid w:val="00F407AA"/>
    <w:rsid w:val="00F50FA4"/>
    <w:rsid w:val="00F527A2"/>
    <w:rsid w:val="00F54491"/>
    <w:rsid w:val="00F60570"/>
    <w:rsid w:val="00F630EB"/>
    <w:rsid w:val="00F663FD"/>
    <w:rsid w:val="00F665D6"/>
    <w:rsid w:val="00F679E1"/>
    <w:rsid w:val="00F67DC2"/>
    <w:rsid w:val="00F702EF"/>
    <w:rsid w:val="00F70789"/>
    <w:rsid w:val="00F71C11"/>
    <w:rsid w:val="00F72633"/>
    <w:rsid w:val="00F73464"/>
    <w:rsid w:val="00F7356A"/>
    <w:rsid w:val="00FA6218"/>
    <w:rsid w:val="00FB07AF"/>
    <w:rsid w:val="00FB1316"/>
    <w:rsid w:val="00FB3EFE"/>
    <w:rsid w:val="00FB7ABD"/>
    <w:rsid w:val="00FC0C38"/>
    <w:rsid w:val="00FC1B87"/>
    <w:rsid w:val="00FC30A9"/>
    <w:rsid w:val="00FD05E3"/>
    <w:rsid w:val="00FD23FF"/>
    <w:rsid w:val="00FE15EB"/>
    <w:rsid w:val="00FE16BC"/>
    <w:rsid w:val="00FE26ED"/>
    <w:rsid w:val="00FE346B"/>
    <w:rsid w:val="00FF2246"/>
    <w:rsid w:val="00FF3EEE"/>
    <w:rsid w:val="00FF3F50"/>
    <w:rsid w:val="00FF6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2059"/>
  <w15:chartTrackingRefBased/>
  <w15:docId w15:val="{2ACA8B92-61DE-4568-80A6-6522CB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562"/>
  </w:style>
  <w:style w:type="paragraph" w:styleId="Nagwek1">
    <w:name w:val="heading 1"/>
    <w:basedOn w:val="Normalny"/>
    <w:next w:val="Normalny"/>
    <w:link w:val="Nagwek1Znak"/>
    <w:uiPriority w:val="9"/>
    <w:qFormat/>
    <w:rsid w:val="00512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51238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3BA"/>
  </w:style>
  <w:style w:type="paragraph" w:styleId="Stopka">
    <w:name w:val="footer"/>
    <w:basedOn w:val="Normalny"/>
    <w:link w:val="StopkaZnak"/>
    <w:uiPriority w:val="99"/>
    <w:unhideWhenUsed/>
    <w:rsid w:val="00805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3BA"/>
  </w:style>
  <w:style w:type="paragraph" w:styleId="Akapitzlist">
    <w:name w:val="List Paragraph"/>
    <w:basedOn w:val="Normalny"/>
    <w:uiPriority w:val="34"/>
    <w:qFormat/>
    <w:rsid w:val="00B97363"/>
    <w:pPr>
      <w:ind w:left="720"/>
      <w:contextualSpacing/>
    </w:pPr>
  </w:style>
  <w:style w:type="table" w:styleId="Tabela-Siatka">
    <w:name w:val="Table Grid"/>
    <w:basedOn w:val="Standardowy"/>
    <w:uiPriority w:val="39"/>
    <w:rsid w:val="008F45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F452F"/>
    <w:rPr>
      <w:sz w:val="16"/>
      <w:szCs w:val="16"/>
    </w:rPr>
  </w:style>
  <w:style w:type="paragraph" w:styleId="Tekstkomentarza">
    <w:name w:val="annotation text"/>
    <w:basedOn w:val="Normalny"/>
    <w:link w:val="TekstkomentarzaZnak"/>
    <w:uiPriority w:val="99"/>
    <w:unhideWhenUsed/>
    <w:rsid w:val="008F452F"/>
    <w:pPr>
      <w:widowControl w:val="0"/>
      <w:autoSpaceDE w:val="0"/>
      <w:autoSpaceDN w:val="0"/>
      <w:spacing w:before="240" w:after="0" w:line="240" w:lineRule="auto"/>
    </w:pPr>
    <w:rPr>
      <w:rFonts w:eastAsia="Franklin Gothic Book" w:cs="Franklin Gothic Book"/>
      <w:color w:val="171717" w:themeColor="background2" w:themeShade="1A"/>
      <w:kern w:val="0"/>
      <w:sz w:val="20"/>
      <w:szCs w:val="20"/>
      <w:lang w:bidi="en-US"/>
      <w14:ligatures w14:val="none"/>
    </w:rPr>
  </w:style>
  <w:style w:type="character" w:customStyle="1" w:styleId="TekstkomentarzaZnak">
    <w:name w:val="Tekst komentarza Znak"/>
    <w:basedOn w:val="Domylnaczcionkaakapitu"/>
    <w:link w:val="Tekstkomentarza"/>
    <w:uiPriority w:val="99"/>
    <w:rsid w:val="008F452F"/>
    <w:rPr>
      <w:rFonts w:eastAsia="Franklin Gothic Book" w:cs="Franklin Gothic Book"/>
      <w:color w:val="171717" w:themeColor="background2" w:themeShade="1A"/>
      <w:kern w:val="0"/>
      <w:sz w:val="20"/>
      <w:szCs w:val="20"/>
      <w:lang w:bidi="en-US"/>
      <w14:ligatures w14:val="none"/>
    </w:rPr>
  </w:style>
  <w:style w:type="paragraph" w:customStyle="1" w:styleId="NagwkiH1">
    <w:name w:val="Nagłówki H1"/>
    <w:basedOn w:val="Normalny"/>
    <w:uiPriority w:val="1"/>
    <w:qFormat/>
    <w:rsid w:val="008F452F"/>
    <w:pPr>
      <w:widowControl w:val="0"/>
      <w:autoSpaceDE w:val="0"/>
      <w:autoSpaceDN w:val="0"/>
      <w:spacing w:before="105" w:after="0" w:line="269" w:lineRule="auto"/>
      <w:ind w:left="20"/>
    </w:pPr>
    <w:rPr>
      <w:rFonts w:eastAsia="Franklin Gothic Book" w:cs="Franklin Gothic Book"/>
      <w:color w:val="171717" w:themeColor="background2" w:themeShade="1A"/>
      <w:kern w:val="0"/>
      <w:sz w:val="48"/>
      <w:lang w:bidi="en-US"/>
      <w14:ligatures w14:val="none"/>
    </w:rPr>
  </w:style>
  <w:style w:type="paragraph" w:customStyle="1" w:styleId="Pasekbocznypogrubienie">
    <w:name w:val="Pasek boczny — pogrubienie"/>
    <w:basedOn w:val="Normalny"/>
    <w:uiPriority w:val="4"/>
    <w:qFormat/>
    <w:rsid w:val="008F452F"/>
    <w:pPr>
      <w:widowControl w:val="0"/>
      <w:autoSpaceDE w:val="0"/>
      <w:autoSpaceDN w:val="0"/>
      <w:spacing w:before="240" w:after="0" w:line="260" w:lineRule="atLeast"/>
      <w:ind w:left="20"/>
    </w:pPr>
    <w:rPr>
      <w:rFonts w:eastAsia="Franklin Gothic Book" w:cs="Franklin Gothic Book"/>
      <w:color w:val="171717" w:themeColor="background2" w:themeShade="1A"/>
      <w:kern w:val="0"/>
      <w:sz w:val="18"/>
      <w:lang w:bidi="en-US"/>
      <w14:ligatures w14:val="none"/>
    </w:rPr>
  </w:style>
  <w:style w:type="paragraph" w:customStyle="1" w:styleId="Pasekbocznytre">
    <w:name w:val="Pasek boczny — treść"/>
    <w:basedOn w:val="Normalny"/>
    <w:uiPriority w:val="4"/>
    <w:qFormat/>
    <w:rsid w:val="008F452F"/>
    <w:pPr>
      <w:widowControl w:val="0"/>
      <w:autoSpaceDE w:val="0"/>
      <w:autoSpaceDN w:val="0"/>
      <w:spacing w:after="0" w:line="276" w:lineRule="auto"/>
      <w:ind w:left="14" w:right="14"/>
    </w:pPr>
    <w:rPr>
      <w:rFonts w:eastAsia="Franklin Gothic Book" w:cs="Franklin Gothic Book"/>
      <w:color w:val="171717" w:themeColor="background2" w:themeShade="1A"/>
      <w:kern w:val="0"/>
      <w:sz w:val="20"/>
      <w:lang w:bidi="en-US"/>
      <w14:ligatures w14:val="none"/>
    </w:rPr>
  </w:style>
  <w:style w:type="paragraph" w:customStyle="1" w:styleId="PasekbocznyH2NIEBIESKI">
    <w:name w:val="Pasek boczny H2 NIEBIESKI"/>
    <w:basedOn w:val="Normalny"/>
    <w:uiPriority w:val="2"/>
    <w:qFormat/>
    <w:rsid w:val="008F452F"/>
    <w:pPr>
      <w:widowControl w:val="0"/>
      <w:autoSpaceDE w:val="0"/>
      <w:autoSpaceDN w:val="0"/>
      <w:spacing w:before="66" w:after="120" w:line="269" w:lineRule="auto"/>
      <w:ind w:left="14"/>
    </w:pPr>
    <w:rPr>
      <w:rFonts w:asciiTheme="majorHAnsi" w:eastAsia="Franklin Gothic Book" w:hAnsiTheme="majorHAnsi" w:cs="Franklin Gothic Book"/>
      <w:color w:val="C45911" w:themeColor="accent2" w:themeShade="BF"/>
      <w:kern w:val="0"/>
      <w:sz w:val="26"/>
      <w:lang w:bidi="en-US"/>
      <w14:ligatures w14:val="none"/>
    </w:rPr>
  </w:style>
  <w:style w:type="paragraph" w:customStyle="1" w:styleId="Kotwicagraficzna">
    <w:name w:val="Kotwica graficzna"/>
    <w:basedOn w:val="Normalny"/>
    <w:uiPriority w:val="6"/>
    <w:qFormat/>
    <w:rsid w:val="008F452F"/>
    <w:pPr>
      <w:widowControl w:val="0"/>
      <w:autoSpaceDE w:val="0"/>
      <w:autoSpaceDN w:val="0"/>
      <w:spacing w:after="0" w:line="240" w:lineRule="auto"/>
    </w:pPr>
    <w:rPr>
      <w:rFonts w:eastAsia="Franklin Gothic Book" w:cs="Franklin Gothic Book"/>
      <w:color w:val="171717" w:themeColor="background2" w:themeShade="1A"/>
      <w:kern w:val="0"/>
      <w:sz w:val="10"/>
      <w:lang w:bidi="en-US"/>
      <w14:ligatures w14:val="none"/>
    </w:rPr>
  </w:style>
  <w:style w:type="character" w:customStyle="1" w:styleId="Nagwek2Znak">
    <w:name w:val="Nagłówek 2 Znak"/>
    <w:basedOn w:val="Domylnaczcionkaakapitu"/>
    <w:link w:val="Nagwek2"/>
    <w:rsid w:val="00512381"/>
    <w:rPr>
      <w:rFonts w:asciiTheme="majorHAnsi" w:eastAsiaTheme="majorEastAsia" w:hAnsiTheme="majorHAnsi" w:cstheme="majorBidi"/>
      <w:color w:val="2F5496" w:themeColor="accent1" w:themeShade="BF"/>
      <w:kern w:val="0"/>
      <w:sz w:val="26"/>
      <w:szCs w:val="26"/>
      <w14:ligatures w14:val="none"/>
    </w:rPr>
  </w:style>
  <w:style w:type="table" w:customStyle="1" w:styleId="Tabela-Siatka1">
    <w:name w:val="Tabela - Siatka1"/>
    <w:basedOn w:val="Standardowy"/>
    <w:next w:val="Tabela-Siatka"/>
    <w:uiPriority w:val="39"/>
    <w:rsid w:val="0051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12381"/>
    <w:rPr>
      <w:rFonts w:asciiTheme="majorHAnsi" w:eastAsiaTheme="majorEastAsia" w:hAnsiTheme="majorHAnsi" w:cstheme="majorBidi"/>
      <w:color w:val="2F5496" w:themeColor="accent1" w:themeShade="BF"/>
      <w:sz w:val="32"/>
      <w:szCs w:val="32"/>
    </w:rPr>
  </w:style>
  <w:style w:type="table" w:customStyle="1" w:styleId="Tabela-Siatka2">
    <w:name w:val="Tabela - Siatka2"/>
    <w:basedOn w:val="Standardowy"/>
    <w:next w:val="Tabela-Siatka"/>
    <w:uiPriority w:val="39"/>
    <w:rsid w:val="00FF224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2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2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F3EEE"/>
    <w:pPr>
      <w:spacing w:after="0" w:line="240" w:lineRule="auto"/>
    </w:pPr>
  </w:style>
  <w:style w:type="table" w:customStyle="1" w:styleId="Tabela-Siatka5">
    <w:name w:val="Tabela - Siatka5"/>
    <w:basedOn w:val="Standardowy"/>
    <w:next w:val="Tabela-Siatka"/>
    <w:uiPriority w:val="39"/>
    <w:rsid w:val="00FF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2433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7.svg"/><Relationship Id="rId26" Type="http://schemas.openxmlformats.org/officeDocument/2006/relationships/image" Target="media/image14.svg"/><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0.svg"/><Relationship Id="rId42" Type="http://schemas.openxmlformats.org/officeDocument/2006/relationships/image" Target="media/image28.svg"/><Relationship Id="rId47" Type="http://schemas.openxmlformats.org/officeDocument/2006/relationships/image" Target="media/image19.jpe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24.svg"/><Relationship Id="rId46" Type="http://schemas.openxmlformats.org/officeDocument/2006/relationships/image" Target="media/image32.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image" Target="media/image15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0.png"/><Relationship Id="rId32" Type="http://schemas.openxmlformats.org/officeDocument/2006/relationships/image" Target="media/image18.svg"/><Relationship Id="rId37" Type="http://schemas.openxmlformats.org/officeDocument/2006/relationships/image" Target="media/image14.png"/><Relationship Id="rId40" Type="http://schemas.openxmlformats.org/officeDocument/2006/relationships/image" Target="media/image26.svg"/><Relationship Id="rId45"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6.svg"/><Relationship Id="rId36" Type="http://schemas.openxmlformats.org/officeDocument/2006/relationships/image" Target="media/image22.sv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9.png"/><Relationship Id="rId44" Type="http://schemas.openxmlformats.org/officeDocument/2006/relationships/image" Target="media/image3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54cc63-0522-4b9f-9f16-54e86ef17598">
      <Terms xmlns="http://schemas.microsoft.com/office/infopath/2007/PartnerControls"/>
    </lcf76f155ced4ddcb4097134ff3c332f>
    <TaxCatchAll xmlns="f9fa1ee2-a9a5-4371-858e-c8f3be67c3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45EF736209AF4AB5D69EB29304ACB7" ma:contentTypeVersion="15" ma:contentTypeDescription="Utwórz nowy dokument." ma:contentTypeScope="" ma:versionID="6b5a3bc01ab07b9f28a65b72223ba399">
  <xsd:schema xmlns:xsd="http://www.w3.org/2001/XMLSchema" xmlns:xs="http://www.w3.org/2001/XMLSchema" xmlns:p="http://schemas.microsoft.com/office/2006/metadata/properties" xmlns:ns2="c854cc63-0522-4b9f-9f16-54e86ef17598" xmlns:ns3="f9fa1ee2-a9a5-4371-858e-c8f3be67c391" targetNamespace="http://schemas.microsoft.com/office/2006/metadata/properties" ma:root="true" ma:fieldsID="9d19bea4341cd8dcddcec2f2cf4fe0a6" ns2:_="" ns3:_="">
    <xsd:import namespace="c854cc63-0522-4b9f-9f16-54e86ef17598"/>
    <xsd:import namespace="f9fa1ee2-a9a5-4371-858e-c8f3be67c3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cc63-0522-4b9f-9f16-54e86ef17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eef5238-bd25-43a9-b269-6fbb362a5e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a1ee2-a9a5-4371-858e-c8f3be67c391"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e29974d9-dfac-4114-ac9f-af7c9a5712ee}" ma:internalName="TaxCatchAll" ma:showField="CatchAllData" ma:web="f9fa1ee2-a9a5-4371-858e-c8f3be67c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F90F-A0A8-49C6-AE08-272D91E483A6}">
  <ds:schemaRefs>
    <ds:schemaRef ds:uri="http://schemas.microsoft.com/office/2006/metadata/properties"/>
    <ds:schemaRef ds:uri="http://schemas.microsoft.com/office/infopath/2007/PartnerControls"/>
    <ds:schemaRef ds:uri="c854cc63-0522-4b9f-9f16-54e86ef17598"/>
    <ds:schemaRef ds:uri="f9fa1ee2-a9a5-4371-858e-c8f3be67c391"/>
  </ds:schemaRefs>
</ds:datastoreItem>
</file>

<file path=customXml/itemProps2.xml><?xml version="1.0" encoding="utf-8"?>
<ds:datastoreItem xmlns:ds="http://schemas.openxmlformats.org/officeDocument/2006/customXml" ds:itemID="{D6C9EDEB-8544-4DA2-9E51-E20FD461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cc63-0522-4b9f-9f16-54e86ef17598"/>
    <ds:schemaRef ds:uri="f9fa1ee2-a9a5-4371-858e-c8f3be67c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55CB-76A4-4EEF-BA0A-7B1535EF1E75}">
  <ds:schemaRefs>
    <ds:schemaRef ds:uri="http://schemas.microsoft.com/sharepoint/v3/contenttype/forms"/>
  </ds:schemaRefs>
</ds:datastoreItem>
</file>

<file path=customXml/itemProps4.xml><?xml version="1.0" encoding="utf-8"?>
<ds:datastoreItem xmlns:ds="http://schemas.openxmlformats.org/officeDocument/2006/customXml" ds:itemID="{3393E5F1-8743-4092-AFDA-CA47A25F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9188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Kowalczyk Edukompetencje</dc:creator>
  <cp:lastModifiedBy>Krzysztof Rek</cp:lastModifiedBy>
  <cp:revision>2</cp:revision>
  <cp:lastPrinted>2023-08-10T06:04:00Z</cp:lastPrinted>
  <dcterms:created xsi:type="dcterms:W3CDTF">2024-01-18T14:46:00Z</dcterms:created>
  <dcterms:modified xsi:type="dcterms:W3CDTF">2024-01-18T14:46:00Z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0x0101003145EF736209AF4AB5D69EB29304ACB7</vt:lpwstr>
  </property>
</Properties>
</file>