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A58" w:rsidRDefault="00D80A58" w:rsidP="00087461">
      <w:pPr>
        <w:spacing w:after="0" w:line="240" w:lineRule="auto"/>
        <w:rPr>
          <w:sz w:val="16"/>
          <w:szCs w:val="16"/>
        </w:rPr>
      </w:pPr>
      <w:bookmarkStart w:id="0" w:name="_GoBack"/>
      <w:bookmarkEnd w:id="0"/>
      <w:r w:rsidRPr="00087461">
        <w:rPr>
          <w:sz w:val="16"/>
          <w:szCs w:val="16"/>
        </w:rPr>
        <w:t>Klauzula informacyjna dotycząca przetwarzania danych osobowych</w:t>
      </w:r>
    </w:p>
    <w:p w:rsidR="00087461" w:rsidRPr="00087461" w:rsidRDefault="00087461" w:rsidP="00087461">
      <w:pPr>
        <w:spacing w:after="0" w:line="240" w:lineRule="auto"/>
        <w:rPr>
          <w:sz w:val="16"/>
          <w:szCs w:val="16"/>
        </w:rPr>
      </w:pPr>
    </w:p>
    <w:p w:rsidR="00D80A58" w:rsidRPr="00087461" w:rsidRDefault="00D80A58" w:rsidP="00087461">
      <w:pPr>
        <w:spacing w:after="0" w:line="240" w:lineRule="auto"/>
        <w:rPr>
          <w:sz w:val="16"/>
          <w:szCs w:val="16"/>
        </w:rPr>
      </w:pPr>
      <w:r w:rsidRPr="00087461">
        <w:rPr>
          <w:sz w:val="16"/>
          <w:szCs w:val="16"/>
        </w:rPr>
        <w:t>Stosując się do Rozporządzenia Parlamentu Europejskiego i Rady (UE) 2016/679 z dnia 27 kwietnia 2016 roku w sprawie ochrony</w:t>
      </w:r>
      <w:r w:rsidR="00087461" w:rsidRPr="00087461">
        <w:rPr>
          <w:sz w:val="16"/>
          <w:szCs w:val="16"/>
        </w:rPr>
        <w:t xml:space="preserve"> </w:t>
      </w:r>
      <w:r w:rsidRPr="00087461">
        <w:rPr>
          <w:sz w:val="16"/>
          <w:szCs w:val="16"/>
        </w:rPr>
        <w:t>osób fizycznych w związku z przetwarzaniem danych osobowych i w sprawie swobodnego przepływu takich danych oraz</w:t>
      </w:r>
      <w:r w:rsidR="00087461" w:rsidRPr="00087461">
        <w:rPr>
          <w:sz w:val="16"/>
          <w:szCs w:val="16"/>
        </w:rPr>
        <w:t xml:space="preserve"> </w:t>
      </w:r>
      <w:r w:rsidRPr="00087461">
        <w:rPr>
          <w:sz w:val="16"/>
          <w:szCs w:val="16"/>
        </w:rPr>
        <w:t>uchylenia dyrektywy 95/46/WE, dalej również jako „RODO”, informujemy, iż:</w:t>
      </w:r>
    </w:p>
    <w:p w:rsidR="00D80A58" w:rsidRPr="00087461" w:rsidRDefault="00D80A58" w:rsidP="00087461">
      <w:pPr>
        <w:spacing w:after="0" w:line="240" w:lineRule="auto"/>
        <w:rPr>
          <w:sz w:val="16"/>
          <w:szCs w:val="16"/>
        </w:rPr>
      </w:pPr>
      <w:r w:rsidRPr="00087461">
        <w:rPr>
          <w:sz w:val="16"/>
          <w:szCs w:val="16"/>
        </w:rPr>
        <w:t>1. Administratorem Pani/Pana danych osobowych jest Burmistrz Miasta Kętrzyn z siedzibą Urzędu Miasta Kętrzyn przy ul. Wojska Polskiego 11 w Kętrzynie (11-400).</w:t>
      </w:r>
    </w:p>
    <w:p w:rsidR="00D80A58" w:rsidRPr="00087461" w:rsidRDefault="00D80A58" w:rsidP="00087461">
      <w:pPr>
        <w:spacing w:after="0" w:line="240" w:lineRule="auto"/>
        <w:rPr>
          <w:sz w:val="16"/>
          <w:szCs w:val="16"/>
        </w:rPr>
      </w:pPr>
      <w:r w:rsidRPr="00087461">
        <w:rPr>
          <w:sz w:val="16"/>
          <w:szCs w:val="16"/>
        </w:rPr>
        <w:t>2. Z inspektorem ochrony danych można kontaktować się pod adresem e-mail:</w:t>
      </w:r>
    </w:p>
    <w:p w:rsidR="00D80A58" w:rsidRPr="00087461" w:rsidRDefault="00D80A58" w:rsidP="00087461">
      <w:pPr>
        <w:spacing w:after="0" w:line="240" w:lineRule="auto"/>
        <w:rPr>
          <w:sz w:val="16"/>
          <w:szCs w:val="16"/>
        </w:rPr>
      </w:pPr>
      <w:r w:rsidRPr="00087461">
        <w:rPr>
          <w:sz w:val="16"/>
          <w:szCs w:val="16"/>
        </w:rPr>
        <w:t>iod.r.andrzejewski@szkoleniaprawnicze.com.pl</w:t>
      </w:r>
    </w:p>
    <w:p w:rsidR="00D80A58" w:rsidRPr="00087461" w:rsidRDefault="00D80A58" w:rsidP="00087461">
      <w:pPr>
        <w:spacing w:after="0" w:line="240" w:lineRule="auto"/>
        <w:rPr>
          <w:sz w:val="16"/>
          <w:szCs w:val="16"/>
        </w:rPr>
      </w:pPr>
      <w:r w:rsidRPr="00087461">
        <w:rPr>
          <w:sz w:val="16"/>
          <w:szCs w:val="16"/>
        </w:rPr>
        <w:t>3. Dane osobowe będą przetwarzane w celach:</w:t>
      </w:r>
    </w:p>
    <w:p w:rsidR="00D80A58" w:rsidRPr="00087461" w:rsidRDefault="00D80A58" w:rsidP="00087461">
      <w:pPr>
        <w:spacing w:after="0" w:line="240" w:lineRule="auto"/>
        <w:rPr>
          <w:sz w:val="16"/>
          <w:szCs w:val="16"/>
        </w:rPr>
      </w:pPr>
      <w:r w:rsidRPr="00087461">
        <w:rPr>
          <w:sz w:val="16"/>
          <w:szCs w:val="16"/>
        </w:rPr>
        <w:t>a. związanych z Konkursem, tj. w celach związanych z organizacją i przeprowadzeniem Konkursu, innych wskazanych w treści zgody (na podstawie art. 6 ust. 1 lit. a RODO) – tj. zgody uprawnionego przedstawiciela Uczestnika;</w:t>
      </w:r>
    </w:p>
    <w:p w:rsidR="00D80A58" w:rsidRPr="00087461" w:rsidRDefault="00D80A58" w:rsidP="00087461">
      <w:pPr>
        <w:spacing w:after="0" w:line="240" w:lineRule="auto"/>
        <w:rPr>
          <w:sz w:val="16"/>
          <w:szCs w:val="16"/>
        </w:rPr>
      </w:pPr>
      <w:r w:rsidRPr="00087461">
        <w:rPr>
          <w:sz w:val="16"/>
          <w:szCs w:val="16"/>
        </w:rPr>
        <w:t>b. promocji Administratora, informowania o osiągnięciach dziecka i działalności Administratora; publikacji wizerunku -na podstawie art. 6 ust. 1 lit. a RODO.</w:t>
      </w:r>
    </w:p>
    <w:p w:rsidR="00D80A58" w:rsidRPr="00087461" w:rsidRDefault="00D80A58" w:rsidP="00087461">
      <w:pPr>
        <w:spacing w:after="0" w:line="240" w:lineRule="auto"/>
        <w:rPr>
          <w:sz w:val="16"/>
          <w:szCs w:val="16"/>
        </w:rPr>
      </w:pPr>
      <w:r w:rsidRPr="00087461">
        <w:rPr>
          <w:sz w:val="16"/>
          <w:szCs w:val="16"/>
        </w:rPr>
        <w:t>c. w celu sprawozdawczości księgowej i finansowej (dotyczy laureatów) - na podstawie art. 6 ust. 1 lit. c RODO;</w:t>
      </w:r>
    </w:p>
    <w:p w:rsidR="00D80A58" w:rsidRPr="00087461" w:rsidRDefault="00D80A58" w:rsidP="00087461">
      <w:pPr>
        <w:spacing w:after="0" w:line="240" w:lineRule="auto"/>
        <w:rPr>
          <w:sz w:val="16"/>
          <w:szCs w:val="16"/>
        </w:rPr>
      </w:pPr>
      <w:r w:rsidRPr="00087461">
        <w:rPr>
          <w:sz w:val="16"/>
          <w:szCs w:val="16"/>
        </w:rPr>
        <w:t>d. prowadzenia postępowania reklamacyjnego związanego z Konkursem (na podstawie art. 6 ust. 1 lit. c RODO);</w:t>
      </w:r>
    </w:p>
    <w:p w:rsidR="00D80A58" w:rsidRPr="00087461" w:rsidRDefault="00D80A58" w:rsidP="00087461">
      <w:pPr>
        <w:spacing w:after="0" w:line="240" w:lineRule="auto"/>
        <w:rPr>
          <w:sz w:val="16"/>
          <w:szCs w:val="16"/>
        </w:rPr>
      </w:pPr>
      <w:r w:rsidRPr="00087461">
        <w:rPr>
          <w:sz w:val="16"/>
          <w:szCs w:val="16"/>
        </w:rPr>
        <w:t>e. dochodzenia lub obrony przed roszczeniami, co jest prawnie uzasadnionym interesem Organizatora, w oparciu o art. 6 ust. 1 lit. f RODO.</w:t>
      </w:r>
    </w:p>
    <w:p w:rsidR="00D80A58" w:rsidRPr="00087461" w:rsidRDefault="00D80A58" w:rsidP="00087461">
      <w:pPr>
        <w:spacing w:after="0" w:line="240" w:lineRule="auto"/>
        <w:rPr>
          <w:sz w:val="16"/>
          <w:szCs w:val="16"/>
        </w:rPr>
      </w:pPr>
      <w:r w:rsidRPr="00087461">
        <w:rPr>
          <w:sz w:val="16"/>
          <w:szCs w:val="16"/>
        </w:rPr>
        <w:t>4. Odbiorcami danych osobowych Uczestnika / przedstawiciela ustawowego będą:</w:t>
      </w:r>
    </w:p>
    <w:p w:rsidR="00D80A58" w:rsidRPr="00087461" w:rsidRDefault="00D80A58" w:rsidP="00087461">
      <w:pPr>
        <w:spacing w:after="0" w:line="240" w:lineRule="auto"/>
        <w:rPr>
          <w:sz w:val="16"/>
          <w:szCs w:val="16"/>
        </w:rPr>
      </w:pPr>
      <w:r w:rsidRPr="00087461">
        <w:rPr>
          <w:sz w:val="16"/>
          <w:szCs w:val="16"/>
        </w:rPr>
        <w:t>a. organy władzy publicznej oraz podmioty wykonujące zadania publiczne lub działające na zlecenie organów władzy</w:t>
      </w:r>
      <w:r w:rsidR="00087461" w:rsidRPr="00087461">
        <w:rPr>
          <w:sz w:val="16"/>
          <w:szCs w:val="16"/>
        </w:rPr>
        <w:t xml:space="preserve"> </w:t>
      </w:r>
      <w:r w:rsidRPr="00087461">
        <w:rPr>
          <w:sz w:val="16"/>
          <w:szCs w:val="16"/>
        </w:rPr>
        <w:t>publicznej, w zakresie i w celach, które wynikają z przepisów powszechnie obowiązującego prawa.</w:t>
      </w:r>
    </w:p>
    <w:p w:rsidR="00D80A58" w:rsidRPr="00087461" w:rsidRDefault="00D80A58" w:rsidP="00087461">
      <w:pPr>
        <w:spacing w:after="0" w:line="240" w:lineRule="auto"/>
        <w:rPr>
          <w:sz w:val="16"/>
          <w:szCs w:val="16"/>
        </w:rPr>
      </w:pPr>
      <w:r w:rsidRPr="00087461">
        <w:rPr>
          <w:sz w:val="16"/>
          <w:szCs w:val="16"/>
        </w:rPr>
        <w:t>b. inne podmioty, które na podstawie stosownych umów podpisanych z Administratorem lub w oparciu o inny</w:t>
      </w:r>
      <w:r w:rsidR="00087461" w:rsidRPr="00087461">
        <w:rPr>
          <w:sz w:val="16"/>
          <w:szCs w:val="16"/>
        </w:rPr>
        <w:t xml:space="preserve"> </w:t>
      </w:r>
      <w:r w:rsidRPr="00087461">
        <w:rPr>
          <w:sz w:val="16"/>
          <w:szCs w:val="16"/>
        </w:rPr>
        <w:t>instrument prawny przetwarzają dane osobowe na zlecenie Administratora, chodzi głownie o obsługę z zakresu</w:t>
      </w:r>
      <w:r w:rsidR="00087461" w:rsidRPr="00087461">
        <w:rPr>
          <w:sz w:val="16"/>
          <w:szCs w:val="16"/>
        </w:rPr>
        <w:t xml:space="preserve"> </w:t>
      </w:r>
      <w:r w:rsidRPr="00087461">
        <w:rPr>
          <w:sz w:val="16"/>
          <w:szCs w:val="16"/>
        </w:rPr>
        <w:t>ochrony danych osobowych, IT, informatyczną, hostingową (hosting strony www, skrzynki e-mail);</w:t>
      </w:r>
    </w:p>
    <w:p w:rsidR="00D80A58" w:rsidRPr="00087461" w:rsidRDefault="00D80A58" w:rsidP="00087461">
      <w:pPr>
        <w:spacing w:after="0" w:line="240" w:lineRule="auto"/>
        <w:rPr>
          <w:sz w:val="16"/>
          <w:szCs w:val="16"/>
        </w:rPr>
      </w:pPr>
      <w:r w:rsidRPr="00087461">
        <w:rPr>
          <w:sz w:val="16"/>
          <w:szCs w:val="16"/>
        </w:rPr>
        <w:t>c. inni odbiorcy, którym są udostępnianie dane osobowe, np. obsługa prawna; właściciele portali społecznościowych,</w:t>
      </w:r>
    </w:p>
    <w:p w:rsidR="00D80A58" w:rsidRPr="00087461" w:rsidRDefault="00D80A58" w:rsidP="00087461">
      <w:pPr>
        <w:spacing w:after="0" w:line="240" w:lineRule="auto"/>
        <w:rPr>
          <w:sz w:val="16"/>
          <w:szCs w:val="16"/>
        </w:rPr>
      </w:pPr>
      <w:r w:rsidRPr="00087461">
        <w:rPr>
          <w:sz w:val="16"/>
          <w:szCs w:val="16"/>
        </w:rPr>
        <w:t>Dane Uczestnika mogą być przekazywane przez właściciela Facebook poza Europejski Obszar Gospodarczy (do tzw. Państwa trzeciego). Jednocześnie wskazujemy, iż właściciel portalu deklaruje, wykorzystywanie standardowych klauzul umownych zatwierdzonych przez Komisję Europejską.</w:t>
      </w:r>
    </w:p>
    <w:p w:rsidR="00D80A58" w:rsidRPr="00087461" w:rsidRDefault="00D80A58" w:rsidP="00087461">
      <w:pPr>
        <w:spacing w:after="0" w:line="240" w:lineRule="auto"/>
        <w:rPr>
          <w:sz w:val="16"/>
          <w:szCs w:val="16"/>
        </w:rPr>
      </w:pPr>
      <w:r w:rsidRPr="00087461">
        <w:rPr>
          <w:sz w:val="16"/>
          <w:szCs w:val="16"/>
        </w:rPr>
        <w:t>5. Będziemy przetwarzać Państwa dane / dane Uczestnika przez okres konieczny do realizacji celów wskazanych w ust. 3, tj. zakończenia i rozstrzygnięcia Konkursu, chyba, że wcześniej cofnie Pan/Pani zgodę na przetwarzanie danych osobowych.</w:t>
      </w:r>
    </w:p>
    <w:p w:rsidR="00D80A58" w:rsidRPr="00087461" w:rsidRDefault="00D80A58" w:rsidP="00087461">
      <w:pPr>
        <w:spacing w:after="0" w:line="240" w:lineRule="auto"/>
        <w:rPr>
          <w:sz w:val="16"/>
          <w:szCs w:val="16"/>
        </w:rPr>
      </w:pPr>
      <w:r w:rsidRPr="00087461">
        <w:rPr>
          <w:sz w:val="16"/>
          <w:szCs w:val="16"/>
        </w:rPr>
        <w:t>Następnie dane będą przetwarzane:</w:t>
      </w:r>
    </w:p>
    <w:p w:rsidR="00D80A58" w:rsidRPr="00087461" w:rsidRDefault="00D80A58" w:rsidP="00087461">
      <w:pPr>
        <w:spacing w:after="0" w:line="240" w:lineRule="auto"/>
        <w:rPr>
          <w:sz w:val="16"/>
          <w:szCs w:val="16"/>
        </w:rPr>
      </w:pPr>
      <w:r w:rsidRPr="00087461">
        <w:rPr>
          <w:sz w:val="16"/>
          <w:szCs w:val="16"/>
        </w:rPr>
        <w:t>a) Na potrzeby rachunkowości oraz ze względów podatkowych, (dotyczy laureatów) będziemy je przetwarzać tak długo jak będziemy do tego zobligowani przepisem prawa. Na gruncie obecnych przepisów jest to okres 5 lat liczonych od końca roku kalendarzowego, w którym powstał obowiązek podatkowy;</w:t>
      </w:r>
    </w:p>
    <w:p w:rsidR="00D80A58" w:rsidRPr="00087461" w:rsidRDefault="00D80A58" w:rsidP="00087461">
      <w:pPr>
        <w:spacing w:after="0" w:line="240" w:lineRule="auto"/>
        <w:rPr>
          <w:sz w:val="16"/>
          <w:szCs w:val="16"/>
        </w:rPr>
      </w:pPr>
      <w:r w:rsidRPr="00087461">
        <w:rPr>
          <w:sz w:val="16"/>
          <w:szCs w:val="16"/>
        </w:rPr>
        <w:t>b) Na potrzeby postępowania reklamacyjnego – do momentu jego zakończenia.</w:t>
      </w:r>
    </w:p>
    <w:p w:rsidR="00D80A58" w:rsidRPr="00087461" w:rsidRDefault="00D80A58" w:rsidP="00087461">
      <w:pPr>
        <w:spacing w:after="0" w:line="240" w:lineRule="auto"/>
        <w:rPr>
          <w:sz w:val="16"/>
          <w:szCs w:val="16"/>
        </w:rPr>
      </w:pPr>
      <w:r w:rsidRPr="00087461">
        <w:rPr>
          <w:sz w:val="16"/>
          <w:szCs w:val="16"/>
        </w:rPr>
        <w:t>c) Po zrealizowaniu celu pierwotnego, dla którego dane zostały zebrane, dane będą przetwarzane przez okres niezbędny dla obrony przed roszczeniami kierowanymi wobec nas, na podstawie powszechnie obowiązujących przepisów prawa, z uwzględnieniem okresów przedawnienia roszczeń</w:t>
      </w:r>
    </w:p>
    <w:p w:rsidR="00D80A58" w:rsidRPr="00087461" w:rsidRDefault="00D80A58" w:rsidP="00087461">
      <w:pPr>
        <w:spacing w:after="0" w:line="240" w:lineRule="auto"/>
        <w:rPr>
          <w:sz w:val="16"/>
          <w:szCs w:val="16"/>
        </w:rPr>
      </w:pPr>
      <w:r w:rsidRPr="00087461">
        <w:rPr>
          <w:sz w:val="16"/>
          <w:szCs w:val="16"/>
        </w:rPr>
        <w:t>6. Przysługują Państwu następujące prawa:</w:t>
      </w:r>
    </w:p>
    <w:p w:rsidR="00D80A58" w:rsidRPr="00087461" w:rsidRDefault="00D80A58" w:rsidP="00087461">
      <w:pPr>
        <w:spacing w:after="0" w:line="240" w:lineRule="auto"/>
        <w:rPr>
          <w:sz w:val="16"/>
          <w:szCs w:val="16"/>
        </w:rPr>
      </w:pPr>
      <w:r w:rsidRPr="00087461">
        <w:rPr>
          <w:sz w:val="16"/>
          <w:szCs w:val="16"/>
        </w:rPr>
        <w:t>a) na podstawie art. 15 RODO prawo dostępu do danych osobowych, w tym prawo do uzyskania kopii danych;</w:t>
      </w:r>
    </w:p>
    <w:p w:rsidR="00D80A58" w:rsidRPr="00087461" w:rsidRDefault="00D80A58" w:rsidP="00087461">
      <w:pPr>
        <w:spacing w:after="0" w:line="240" w:lineRule="auto"/>
        <w:rPr>
          <w:sz w:val="16"/>
          <w:szCs w:val="16"/>
        </w:rPr>
      </w:pPr>
      <w:r w:rsidRPr="00087461">
        <w:rPr>
          <w:sz w:val="16"/>
          <w:szCs w:val="16"/>
        </w:rPr>
        <w:t>b) na podstawie art. 16 RODO prawo do żądania sprostowania (poprawienia) danych osobowych;</w:t>
      </w:r>
    </w:p>
    <w:p w:rsidR="00D80A58" w:rsidRPr="00087461" w:rsidRDefault="00D80A58" w:rsidP="00087461">
      <w:pPr>
        <w:spacing w:after="0" w:line="240" w:lineRule="auto"/>
        <w:rPr>
          <w:sz w:val="16"/>
          <w:szCs w:val="16"/>
        </w:rPr>
      </w:pPr>
      <w:r w:rsidRPr="00087461">
        <w:rPr>
          <w:sz w:val="16"/>
          <w:szCs w:val="16"/>
        </w:rPr>
        <w:t>c) prawo do usunięcia danych – przysługuje w ramach przesłanek i na warunkach określonych w art. 17 RODO, tj. w przypadku, gdy:</w:t>
      </w:r>
    </w:p>
    <w:p w:rsidR="00D80A58" w:rsidRPr="00087461" w:rsidRDefault="00087461" w:rsidP="0008746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</w:t>
      </w:r>
      <w:r w:rsidR="00D80A58" w:rsidRPr="00087461">
        <w:rPr>
          <w:sz w:val="16"/>
          <w:szCs w:val="16"/>
        </w:rPr>
        <w:t xml:space="preserve"> dane nie są już niezbędne do celów, dla których były zebrane lub w inny sposób przetwarzane,</w:t>
      </w:r>
    </w:p>
    <w:p w:rsidR="00087461" w:rsidRDefault="00087461" w:rsidP="0008746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</w:t>
      </w:r>
      <w:r w:rsidR="00D80A58" w:rsidRPr="00087461">
        <w:rPr>
          <w:sz w:val="16"/>
          <w:szCs w:val="16"/>
        </w:rPr>
        <w:t>osoba, której dane dotyczą, wniosła sprzeciw wobec przetwarzania danych osobowych,</w:t>
      </w:r>
    </w:p>
    <w:p w:rsidR="00D80A58" w:rsidRPr="00087461" w:rsidRDefault="00087461" w:rsidP="0008746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</w:t>
      </w:r>
      <w:r w:rsidR="00D80A58" w:rsidRPr="00087461">
        <w:rPr>
          <w:sz w:val="16"/>
          <w:szCs w:val="16"/>
        </w:rPr>
        <w:t xml:space="preserve"> osoba, której dane dotyczą wycofała zgodę na przetwarzanie danych osobowych, która jest podstawą</w:t>
      </w:r>
      <w:r w:rsidRPr="00087461">
        <w:rPr>
          <w:sz w:val="16"/>
          <w:szCs w:val="16"/>
        </w:rPr>
        <w:t xml:space="preserve"> </w:t>
      </w:r>
      <w:r w:rsidR="00D80A58" w:rsidRPr="00087461">
        <w:rPr>
          <w:sz w:val="16"/>
          <w:szCs w:val="16"/>
        </w:rPr>
        <w:t>przetwarzania danych i nie ma innej podstawy prawnej przetwarzania danych,</w:t>
      </w:r>
    </w:p>
    <w:p w:rsidR="00D80A58" w:rsidRPr="00087461" w:rsidRDefault="00087461" w:rsidP="0008746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</w:t>
      </w:r>
      <w:r w:rsidR="00D80A58" w:rsidRPr="00087461">
        <w:rPr>
          <w:sz w:val="16"/>
          <w:szCs w:val="16"/>
        </w:rPr>
        <w:t xml:space="preserve"> dane osobowe przetwarzane są niezgodnie z prawem,</w:t>
      </w:r>
    </w:p>
    <w:p w:rsidR="00D80A58" w:rsidRPr="00087461" w:rsidRDefault="00087461" w:rsidP="0008746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</w:t>
      </w:r>
      <w:r w:rsidR="00D80A58" w:rsidRPr="00087461">
        <w:rPr>
          <w:sz w:val="16"/>
          <w:szCs w:val="16"/>
        </w:rPr>
        <w:t xml:space="preserve"> dane osobowe muszą być usunięte w celu wywiązania się z obowiązku wynikającego z przepisów prawa;</w:t>
      </w:r>
    </w:p>
    <w:p w:rsidR="00D80A58" w:rsidRPr="00087461" w:rsidRDefault="00087461" w:rsidP="0008746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</w:t>
      </w:r>
      <w:r w:rsidR="00D80A58" w:rsidRPr="00087461">
        <w:rPr>
          <w:sz w:val="16"/>
          <w:szCs w:val="16"/>
        </w:rPr>
        <w:t xml:space="preserve"> prawo ograniczenia przetwarzania – przysługuje w ramach przesłanek i na warunkach określonych w art. 18 RODO,</w:t>
      </w:r>
    </w:p>
    <w:p w:rsidR="00D80A58" w:rsidRPr="00087461" w:rsidRDefault="00D80A58" w:rsidP="00087461">
      <w:pPr>
        <w:spacing w:after="0" w:line="240" w:lineRule="auto"/>
        <w:rPr>
          <w:sz w:val="16"/>
          <w:szCs w:val="16"/>
        </w:rPr>
      </w:pPr>
      <w:r w:rsidRPr="00087461">
        <w:rPr>
          <w:sz w:val="16"/>
          <w:szCs w:val="16"/>
        </w:rPr>
        <w:t>tj. przypadku, gdy:</w:t>
      </w:r>
    </w:p>
    <w:p w:rsidR="00D80A58" w:rsidRPr="00087461" w:rsidRDefault="00087461" w:rsidP="0008746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</w:t>
      </w:r>
      <w:r w:rsidR="00D80A58" w:rsidRPr="00087461">
        <w:rPr>
          <w:sz w:val="16"/>
          <w:szCs w:val="16"/>
        </w:rPr>
        <w:t xml:space="preserve"> osoba, której dane dotyczą kwestionuje prawidłowość danych osobowych,</w:t>
      </w:r>
    </w:p>
    <w:p w:rsidR="00D80A58" w:rsidRPr="00087461" w:rsidRDefault="00087461" w:rsidP="0008746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</w:t>
      </w:r>
      <w:r w:rsidR="00D80A58" w:rsidRPr="00087461">
        <w:rPr>
          <w:sz w:val="16"/>
          <w:szCs w:val="16"/>
        </w:rPr>
        <w:t>przetwarzanie danych jest niezgodne z prawem, a osoba, której dane dotyczą, sprzeciwia się usunięciu danych, żądając w zamian ich ograniczenia,</w:t>
      </w:r>
    </w:p>
    <w:p w:rsidR="00D80A58" w:rsidRPr="00087461" w:rsidRDefault="00087461" w:rsidP="0008746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</w:t>
      </w:r>
      <w:r w:rsidR="00D80A58" w:rsidRPr="00087461">
        <w:rPr>
          <w:sz w:val="16"/>
          <w:szCs w:val="16"/>
        </w:rPr>
        <w:t>Administrator nie potrzebuje już danych dla swoich celów, ale osoba, której dane dotyczą, potrzebuje ich do ustalenia, obrony lub dochodzenia roszczeń,</w:t>
      </w:r>
    </w:p>
    <w:p w:rsidR="00D80A58" w:rsidRPr="00087461" w:rsidRDefault="00087461" w:rsidP="0008746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</w:t>
      </w:r>
      <w:r w:rsidR="00D80A58" w:rsidRPr="00087461">
        <w:rPr>
          <w:sz w:val="16"/>
          <w:szCs w:val="16"/>
        </w:rPr>
        <w:t xml:space="preserve"> osoba, której dane dotyczą, wniosła sprzeciw wobec przetwarzania danych, do czasu ustalenia czy prawnie uzasadnione podstawy po stronie administratora są nadrzędne wobec podstawy sprzeciwu;</w:t>
      </w:r>
    </w:p>
    <w:p w:rsidR="00D80A58" w:rsidRPr="00087461" w:rsidRDefault="00D80A58" w:rsidP="00087461">
      <w:pPr>
        <w:spacing w:after="0" w:line="240" w:lineRule="auto"/>
        <w:rPr>
          <w:sz w:val="16"/>
          <w:szCs w:val="16"/>
        </w:rPr>
      </w:pPr>
      <w:r w:rsidRPr="00087461">
        <w:rPr>
          <w:sz w:val="16"/>
          <w:szCs w:val="16"/>
        </w:rPr>
        <w:t>e) prawo do przenoszenia danych osobowych – przysługuje w ramach przesłanek i na warunkach określonych w art. 20</w:t>
      </w:r>
    </w:p>
    <w:p w:rsidR="00D80A58" w:rsidRPr="00087461" w:rsidRDefault="00D80A58" w:rsidP="00087461">
      <w:pPr>
        <w:spacing w:after="0" w:line="240" w:lineRule="auto"/>
        <w:rPr>
          <w:sz w:val="16"/>
          <w:szCs w:val="16"/>
        </w:rPr>
      </w:pPr>
      <w:r w:rsidRPr="00087461">
        <w:rPr>
          <w:sz w:val="16"/>
          <w:szCs w:val="16"/>
        </w:rPr>
        <w:t>RODO, tj. w przypadku, gdy:</w:t>
      </w:r>
    </w:p>
    <w:p w:rsidR="00D80A58" w:rsidRPr="00087461" w:rsidRDefault="00087461" w:rsidP="0008746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</w:t>
      </w:r>
      <w:r w:rsidR="00D80A58" w:rsidRPr="00087461">
        <w:rPr>
          <w:sz w:val="16"/>
          <w:szCs w:val="16"/>
        </w:rPr>
        <w:t xml:space="preserve"> przetwarzanie danych odbywa się na podstawie umowy zawartej z osobą, której dane dotyczą lub na podstawie zgody wyrażonej przez tą osobę,</w:t>
      </w:r>
    </w:p>
    <w:p w:rsidR="00D80A58" w:rsidRPr="00087461" w:rsidRDefault="00087461" w:rsidP="0008746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</w:t>
      </w:r>
      <w:r w:rsidR="00D80A58" w:rsidRPr="00087461">
        <w:rPr>
          <w:sz w:val="16"/>
          <w:szCs w:val="16"/>
        </w:rPr>
        <w:t xml:space="preserve"> przetwarzanie odbywa się w sposób zautomatyzowany;</w:t>
      </w:r>
    </w:p>
    <w:p w:rsidR="00D80A58" w:rsidRPr="00087461" w:rsidRDefault="00D80A58" w:rsidP="00087461">
      <w:pPr>
        <w:spacing w:after="0" w:line="240" w:lineRule="auto"/>
        <w:rPr>
          <w:sz w:val="16"/>
          <w:szCs w:val="16"/>
        </w:rPr>
      </w:pPr>
      <w:r w:rsidRPr="00087461">
        <w:rPr>
          <w:sz w:val="16"/>
          <w:szCs w:val="16"/>
        </w:rPr>
        <w:t>f) prawo wniesienia sprzeciwu wobec przetwarzania – przysługuje w ramach przesłanek i na warunkach określonych w art. 21 RODO, tj. w przypadku, gdy:</w:t>
      </w:r>
    </w:p>
    <w:p w:rsidR="00D80A58" w:rsidRPr="00087461" w:rsidRDefault="00087461" w:rsidP="0008746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</w:t>
      </w:r>
      <w:r w:rsidR="00D80A58" w:rsidRPr="00087461">
        <w:rPr>
          <w:sz w:val="16"/>
          <w:szCs w:val="16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D80A58" w:rsidRPr="00087461" w:rsidRDefault="00087461" w:rsidP="0008746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</w:t>
      </w:r>
      <w:r w:rsidR="00D80A58" w:rsidRPr="00087461">
        <w:rPr>
          <w:sz w:val="16"/>
          <w:szCs w:val="16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osoba, której dane dotyczą jest dzieckiem.</w:t>
      </w:r>
    </w:p>
    <w:p w:rsidR="00D80A58" w:rsidRPr="00087461" w:rsidRDefault="00D80A58" w:rsidP="00087461">
      <w:pPr>
        <w:spacing w:after="0" w:line="240" w:lineRule="auto"/>
        <w:rPr>
          <w:sz w:val="16"/>
          <w:szCs w:val="16"/>
        </w:rPr>
      </w:pPr>
      <w:r w:rsidRPr="00087461">
        <w:rPr>
          <w:sz w:val="16"/>
          <w:szCs w:val="16"/>
        </w:rPr>
        <w:t>g) prawo wniesienia skargi do organu nadzorczego (Prezes Urzędu Ochrony Danych Osobowych),</w:t>
      </w:r>
    </w:p>
    <w:p w:rsidR="00D80A58" w:rsidRPr="00087461" w:rsidRDefault="00087461" w:rsidP="0008746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-</w:t>
      </w:r>
      <w:r w:rsidR="00D80A58" w:rsidRPr="00087461">
        <w:rPr>
          <w:sz w:val="16"/>
          <w:szCs w:val="16"/>
        </w:rPr>
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p w:rsidR="00D80A58" w:rsidRPr="00087461" w:rsidRDefault="00D80A58" w:rsidP="00087461">
      <w:pPr>
        <w:spacing w:after="0" w:line="240" w:lineRule="auto"/>
        <w:rPr>
          <w:sz w:val="16"/>
          <w:szCs w:val="16"/>
        </w:rPr>
      </w:pPr>
      <w:r w:rsidRPr="00087461">
        <w:rPr>
          <w:sz w:val="16"/>
          <w:szCs w:val="16"/>
        </w:rPr>
        <w:t>7. Na podstawie podanych danych nie będą podejmowane decyzje w sposób automatyczny, jak też dane nie będą profilowane.</w:t>
      </w:r>
    </w:p>
    <w:p w:rsidR="00D80A58" w:rsidRDefault="00D80A58" w:rsidP="00D80A58"/>
    <w:p w:rsidR="00D80A58" w:rsidRDefault="00D80A58" w:rsidP="00D80A58"/>
    <w:p w:rsidR="0075049A" w:rsidRDefault="0075049A"/>
    <w:sectPr w:rsidR="0075049A" w:rsidSect="00087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58"/>
    <w:rsid w:val="00087461"/>
    <w:rsid w:val="00693BDB"/>
    <w:rsid w:val="0075049A"/>
    <w:rsid w:val="00D80A58"/>
    <w:rsid w:val="00D9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2DDB5-556B-4094-BB98-B8672C50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A5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0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6514-6351-407C-86B2-4EFE26B7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2023-02-28T16:31:00Z</dcterms:created>
  <dcterms:modified xsi:type="dcterms:W3CDTF">2023-02-28T16:31:00Z</dcterms:modified>
</cp:coreProperties>
</file>