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A2" w:rsidRPr="00FA5F15" w:rsidRDefault="00D264A2" w:rsidP="00D264A2">
      <w:pPr>
        <w:pStyle w:val="NormalnyWeb"/>
        <w:jc w:val="center"/>
        <w:rPr>
          <w:sz w:val="28"/>
          <w:szCs w:val="28"/>
        </w:rPr>
      </w:pPr>
      <w:r w:rsidRPr="00FA5F15">
        <w:rPr>
          <w:rStyle w:val="Pogrubienie"/>
          <w:sz w:val="28"/>
          <w:szCs w:val="28"/>
        </w:rPr>
        <w:t>„LECI MARZEC”</w:t>
      </w:r>
    </w:p>
    <w:p w:rsidR="00D264A2" w:rsidRPr="00FA5F15" w:rsidRDefault="00D264A2" w:rsidP="00D264A2">
      <w:pPr>
        <w:pStyle w:val="NormalnyWeb"/>
        <w:jc w:val="center"/>
      </w:pPr>
      <w:r w:rsidRPr="00FA5F15">
        <w:rPr>
          <w:color w:val="000000"/>
        </w:rPr>
        <w:t>1. Leci marzec, wiosny szuka,</w:t>
      </w:r>
    </w:p>
    <w:p w:rsidR="00D264A2" w:rsidRPr="00FA5F15" w:rsidRDefault="00D264A2" w:rsidP="00D264A2">
      <w:pPr>
        <w:pStyle w:val="NormalnyWeb"/>
        <w:spacing w:before="48" w:beforeAutospacing="0" w:after="48" w:afterAutospacing="0"/>
        <w:jc w:val="center"/>
        <w:rPr>
          <w:color w:val="666666"/>
        </w:rPr>
      </w:pPr>
      <w:r w:rsidRPr="00FA5F15">
        <w:rPr>
          <w:color w:val="000000"/>
        </w:rPr>
        <w:t>znaleźć wiosnę wielka sztuka.</w:t>
      </w:r>
    </w:p>
    <w:p w:rsidR="00D264A2" w:rsidRPr="00FA5F15" w:rsidRDefault="00D264A2" w:rsidP="00D264A2">
      <w:pPr>
        <w:pStyle w:val="NormalnyWeb"/>
        <w:spacing w:before="48" w:beforeAutospacing="0" w:after="48" w:afterAutospacing="0"/>
        <w:jc w:val="center"/>
        <w:rPr>
          <w:color w:val="666666"/>
        </w:rPr>
      </w:pPr>
      <w:r w:rsidRPr="00FA5F15">
        <w:rPr>
          <w:color w:val="000000"/>
        </w:rPr>
        <w:t> </w:t>
      </w:r>
    </w:p>
    <w:p w:rsidR="00D264A2" w:rsidRPr="00FA5F15" w:rsidRDefault="00D264A2" w:rsidP="00D264A2">
      <w:pPr>
        <w:pStyle w:val="NormalnyWeb"/>
        <w:spacing w:before="48" w:beforeAutospacing="0" w:after="48" w:afterAutospacing="0"/>
        <w:jc w:val="center"/>
        <w:rPr>
          <w:color w:val="666666"/>
        </w:rPr>
      </w:pPr>
      <w:r w:rsidRPr="00FA5F15">
        <w:rPr>
          <w:color w:val="000000"/>
        </w:rPr>
        <w:t>Ref: Woda z dachu kap, kap, kap,</w:t>
      </w:r>
      <w:r w:rsidRPr="00FA5F15">
        <w:rPr>
          <w:color w:val="000000"/>
        </w:rPr>
        <w:br/>
        <w:t>złap wiosenkę, marcu złap.</w:t>
      </w:r>
      <w:r w:rsidRPr="00FA5F15">
        <w:rPr>
          <w:color w:val="000000"/>
        </w:rPr>
        <w:br/>
        <w:t>Woda z dachu kap, kap, kap,</w:t>
      </w:r>
      <w:r w:rsidRPr="00FA5F15">
        <w:rPr>
          <w:color w:val="000000"/>
        </w:rPr>
        <w:br/>
        <w:t>złap wiosenkę, złap.</w:t>
      </w:r>
    </w:p>
    <w:p w:rsidR="00D264A2" w:rsidRPr="00FA5F15" w:rsidRDefault="00D264A2" w:rsidP="00D264A2">
      <w:pPr>
        <w:pStyle w:val="NormalnyWeb"/>
        <w:spacing w:before="48" w:beforeAutospacing="0" w:after="48" w:afterAutospacing="0"/>
        <w:jc w:val="center"/>
        <w:rPr>
          <w:color w:val="666666"/>
        </w:rPr>
      </w:pPr>
      <w:r w:rsidRPr="00FA5F15">
        <w:rPr>
          <w:color w:val="000000"/>
        </w:rPr>
        <w:t> </w:t>
      </w:r>
    </w:p>
    <w:p w:rsidR="00D264A2" w:rsidRPr="00FA5F15" w:rsidRDefault="00D264A2" w:rsidP="00D264A2">
      <w:pPr>
        <w:pStyle w:val="NormalnyWeb"/>
        <w:spacing w:before="48" w:beforeAutospacing="0" w:after="48" w:afterAutospacing="0"/>
        <w:jc w:val="center"/>
        <w:rPr>
          <w:color w:val="666666"/>
        </w:rPr>
      </w:pPr>
      <w:r w:rsidRPr="00FA5F15">
        <w:rPr>
          <w:color w:val="000000"/>
        </w:rPr>
        <w:t>2. Bo choć słońce już przypieka,</w:t>
      </w:r>
      <w:r w:rsidRPr="00FA5F15">
        <w:rPr>
          <w:color w:val="000000"/>
        </w:rPr>
        <w:br/>
        <w:t>Wiosna, wiosna z przyjściem zwleka.</w:t>
      </w:r>
    </w:p>
    <w:p w:rsidR="00D264A2" w:rsidRPr="00FA5F15" w:rsidRDefault="00D264A2" w:rsidP="00D264A2">
      <w:pPr>
        <w:pStyle w:val="NormalnyWeb"/>
        <w:spacing w:before="48" w:beforeAutospacing="0" w:after="48" w:afterAutospacing="0"/>
        <w:jc w:val="center"/>
        <w:rPr>
          <w:color w:val="666666"/>
        </w:rPr>
      </w:pPr>
      <w:r w:rsidRPr="00FA5F15">
        <w:rPr>
          <w:color w:val="000000"/>
        </w:rPr>
        <w:t> </w:t>
      </w:r>
    </w:p>
    <w:p w:rsidR="00D264A2" w:rsidRPr="00FA5F15" w:rsidRDefault="00D264A2" w:rsidP="00D264A2">
      <w:pPr>
        <w:pStyle w:val="NormalnyWeb"/>
        <w:spacing w:before="48" w:beforeAutospacing="0" w:after="48" w:afterAutospacing="0"/>
        <w:jc w:val="center"/>
        <w:rPr>
          <w:color w:val="666666"/>
        </w:rPr>
      </w:pPr>
      <w:r w:rsidRPr="00FA5F15">
        <w:rPr>
          <w:color w:val="000000"/>
        </w:rPr>
        <w:t>Ref: Woda z dachu kap, kap, kap</w:t>
      </w:r>
      <w:r w:rsidRPr="00FA5F15">
        <w:rPr>
          <w:color w:val="000000"/>
        </w:rPr>
        <w:br/>
        <w:t>złap wiosenkę, marcu złap.</w:t>
      </w:r>
      <w:r w:rsidRPr="00FA5F15">
        <w:rPr>
          <w:color w:val="000000"/>
        </w:rPr>
        <w:br/>
        <w:t>Woda z dachu kap, kap, kap,</w:t>
      </w:r>
    </w:p>
    <w:p w:rsidR="00D264A2" w:rsidRPr="00FA5F15" w:rsidRDefault="00D264A2" w:rsidP="00D264A2">
      <w:pPr>
        <w:pStyle w:val="NormalnyWeb"/>
        <w:spacing w:before="48" w:beforeAutospacing="0" w:after="48" w:afterAutospacing="0"/>
        <w:jc w:val="center"/>
        <w:rPr>
          <w:color w:val="666666"/>
        </w:rPr>
      </w:pPr>
      <w:r w:rsidRPr="00FA5F15">
        <w:rPr>
          <w:color w:val="000000"/>
        </w:rPr>
        <w:t>złap wiosenkę, złap.</w:t>
      </w: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</w:rPr>
      </w:pP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</w:rPr>
      </w:pP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</w:rPr>
      </w:pP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</w:rPr>
      </w:pP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</w:rPr>
      </w:pP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</w:rPr>
      </w:pP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</w:rPr>
      </w:pP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</w:rPr>
      </w:pP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</w:rPr>
      </w:pP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</w:rPr>
      </w:pP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</w:rPr>
      </w:pP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</w:rPr>
      </w:pP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</w:rPr>
      </w:pP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</w:rPr>
      </w:pPr>
    </w:p>
    <w:p w:rsidR="00D264A2" w:rsidRPr="00FA5F15" w:rsidRDefault="00D264A2" w:rsidP="00D264A2">
      <w:pPr>
        <w:rPr>
          <w:rFonts w:ascii="Times New Roman" w:hAnsi="Times New Roman" w:cs="Times New Roman"/>
          <w:sz w:val="28"/>
          <w:szCs w:val="28"/>
        </w:rPr>
      </w:pP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15">
        <w:rPr>
          <w:rFonts w:ascii="Times New Roman" w:hAnsi="Times New Roman" w:cs="Times New Roman"/>
          <w:b/>
          <w:sz w:val="28"/>
          <w:szCs w:val="28"/>
        </w:rPr>
        <w:lastRenderedPageBreak/>
        <w:t>„Marzec czarodziej”- Beata Krysiak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Miesiąc marzec już czaruje,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zmian w pogodzie dokonuje.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Co za czary? Co się dzieje?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Słonko jakby mocniej grzeje;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wszystkie sople roztopiło,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śnieg w kałuże zamieniło!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Takie zmiany cieszą dzieci: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Niech nam słonko ładniej świeci!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Chcemy już zielonej trawy,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długiej na dworze zabawy.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Czas już schować narty, sanki,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wyjąć piłki i skakanki!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-Próżne wasze są nadzieje…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Jeszcze mrozem wam powieję.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 xml:space="preserve">Będzie słońce, będą chmury, 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śnieg i deszcz, czasem wichury.</w:t>
      </w: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Mówię wszystkim : to nie czary!</w:t>
      </w:r>
    </w:p>
    <w:p w:rsidR="00D264A2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To marcowe moje dary.</w:t>
      </w:r>
    </w:p>
    <w:p w:rsidR="00D264A2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4A2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4A2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4A2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4A2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4A2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4A2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4A2" w:rsidRPr="00FA5F15" w:rsidRDefault="00D264A2" w:rsidP="00D264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4A2" w:rsidRPr="00FA5F15" w:rsidRDefault="00D264A2" w:rsidP="00D26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15">
        <w:rPr>
          <w:rFonts w:ascii="Times New Roman" w:hAnsi="Times New Roman" w:cs="Times New Roman"/>
          <w:b/>
          <w:sz w:val="28"/>
          <w:szCs w:val="28"/>
        </w:rPr>
        <w:lastRenderedPageBreak/>
        <w:t>Czego uczymy się w marcu w grupie trzylatków?</w:t>
      </w:r>
    </w:p>
    <w:p w:rsidR="00D264A2" w:rsidRPr="00FA5F15" w:rsidRDefault="00D264A2" w:rsidP="00D264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264A2" w:rsidRPr="00FA5F15" w:rsidRDefault="00D264A2" w:rsidP="00D264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5F15">
        <w:rPr>
          <w:rFonts w:ascii="Times New Roman" w:hAnsi="Times New Roman" w:cs="Times New Roman"/>
          <w:bCs/>
          <w:sz w:val="24"/>
          <w:szCs w:val="24"/>
        </w:rPr>
        <w:t>Tydzień 25: Przedwiośnie</w:t>
      </w:r>
    </w:p>
    <w:p w:rsidR="00D264A2" w:rsidRPr="00FA5F15" w:rsidRDefault="00D264A2" w:rsidP="00D264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264A2" w:rsidRPr="00FA5F15" w:rsidRDefault="00D264A2" w:rsidP="00D264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5F15">
        <w:rPr>
          <w:rFonts w:ascii="Times New Roman" w:hAnsi="Times New Roman" w:cs="Times New Roman"/>
          <w:bCs/>
          <w:sz w:val="24"/>
          <w:szCs w:val="24"/>
        </w:rPr>
        <w:t>Tydzień 26: Wiosenne porządki</w:t>
      </w:r>
    </w:p>
    <w:p w:rsidR="00D264A2" w:rsidRPr="00FA5F15" w:rsidRDefault="00D264A2" w:rsidP="00D264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264A2" w:rsidRPr="00FA5F15" w:rsidRDefault="00D264A2" w:rsidP="00D264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5F15">
        <w:rPr>
          <w:rFonts w:ascii="Times New Roman" w:hAnsi="Times New Roman" w:cs="Times New Roman"/>
          <w:bCs/>
          <w:sz w:val="24"/>
          <w:szCs w:val="24"/>
        </w:rPr>
        <w:t>Tydzień 27: Wielkanoc</w:t>
      </w:r>
    </w:p>
    <w:p w:rsidR="00D264A2" w:rsidRPr="00FA5F15" w:rsidRDefault="00D264A2" w:rsidP="00D264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264A2" w:rsidRPr="00FA5F15" w:rsidRDefault="00D264A2" w:rsidP="00D264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5F15">
        <w:rPr>
          <w:rFonts w:ascii="Times New Roman" w:hAnsi="Times New Roman" w:cs="Times New Roman"/>
          <w:bCs/>
          <w:sz w:val="24"/>
          <w:szCs w:val="24"/>
        </w:rPr>
        <w:t>Tydzień 28: W teatrze</w:t>
      </w:r>
    </w:p>
    <w:p w:rsidR="00D264A2" w:rsidRPr="00FA5F15" w:rsidRDefault="00D264A2" w:rsidP="00D264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4A2" w:rsidRPr="00FA5F15" w:rsidRDefault="00D264A2" w:rsidP="00D264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5F15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W zrozumiały sposób komunikuje się z dziećmi i dorosłymi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Wykazuje się cierpliwością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Udziela logicznych odpowiedzi na pytania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Wskazuje elementy fikcji w utworze literackim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 xml:space="preserve">Porządkuje obrazki chronologicznie, posługuje się pojęciami: </w:t>
      </w:r>
      <w:r w:rsidRPr="00FA5F15">
        <w:rPr>
          <w:rFonts w:ascii="Times New Roman" w:hAnsi="Times New Roman" w:cs="Times New Roman"/>
          <w:i/>
          <w:iCs/>
          <w:sz w:val="24"/>
          <w:szCs w:val="24"/>
        </w:rPr>
        <w:t>wcześniej</w:t>
      </w:r>
      <w:r w:rsidRPr="00FA5F15">
        <w:rPr>
          <w:rFonts w:ascii="Times New Roman" w:hAnsi="Times New Roman" w:cs="Times New Roman"/>
          <w:sz w:val="24"/>
          <w:szCs w:val="24"/>
        </w:rPr>
        <w:t xml:space="preserve">, </w:t>
      </w:r>
      <w:r w:rsidRPr="00FA5F15">
        <w:rPr>
          <w:rFonts w:ascii="Times New Roman" w:hAnsi="Times New Roman" w:cs="Times New Roman"/>
          <w:i/>
          <w:iCs/>
          <w:sz w:val="24"/>
          <w:szCs w:val="24"/>
        </w:rPr>
        <w:t>później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Obserwuje pogodę, rozpoznaje graficzne symbole pogody, uzupełnia kalendarz pogody właściwymi symbolami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F1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charakterystyczne zjawiska atmosferyczne występujące w okresie przedwiośnia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 xml:space="preserve">Naśladuje ruchami ciała zjawiska atmosferyczne 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Posługuje się pojęciem </w:t>
      </w:r>
      <w:r w:rsidRPr="00FA5F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roztopy, </w:t>
      </w:r>
      <w:r w:rsidRPr="00FA5F15">
        <w:rPr>
          <w:rFonts w:ascii="Times New Roman" w:hAnsi="Times New Roman" w:cs="Times New Roman"/>
          <w:sz w:val="24"/>
          <w:szCs w:val="24"/>
        </w:rPr>
        <w:t>wypowiada się na temat przyczyn topnienia śniegu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 xml:space="preserve">Rozumie pojęcie </w:t>
      </w:r>
      <w:r w:rsidRPr="00FA5F15">
        <w:rPr>
          <w:rFonts w:ascii="Times New Roman" w:hAnsi="Times New Roman" w:cs="Times New Roman"/>
          <w:i/>
          <w:iCs/>
          <w:sz w:val="24"/>
          <w:szCs w:val="24"/>
        </w:rPr>
        <w:t xml:space="preserve">zwiastun wiosny, </w:t>
      </w:r>
      <w:r w:rsidRPr="00FA5F15">
        <w:rPr>
          <w:rFonts w:ascii="Times New Roman" w:hAnsi="Times New Roman" w:cs="Times New Roman"/>
          <w:sz w:val="24"/>
          <w:szCs w:val="24"/>
        </w:rPr>
        <w:t xml:space="preserve">rozpoznaje ptaki wracające po zimie z ciepłych krajów 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 xml:space="preserve">Nazywa narzędzia ogrodnicze i wyjaśnia, do czego służą 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Prowadzi obserwacje przyrodnicze – m.in. wzrost tulipanów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Rozumie konieczność uczestniczenia w wykonywaniu obowiązków domowych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Opisuje zwyczaje wielkanocne i atrybuty Świąt Wielkanocnych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color w:val="000000" w:themeColor="text1"/>
          <w:sz w:val="24"/>
          <w:szCs w:val="24"/>
        </w:rPr>
        <w:t>Wyjaśnia, na czym polega zawód aktora, wzbogaca słownictwo o pojęcia związane z teatrem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Wykazuje się kreatywnością podczas zabaw teatralnych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Wykorzystuje pozawerbalne środki wyrazu w zabawie pantomimicznej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Poznaje różne rodzaje lalek teatralnych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Ustala wynik dodawania i odejmowania z wykorzystaniem liczmanów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color w:val="000000" w:themeColor="text1"/>
          <w:sz w:val="24"/>
          <w:szCs w:val="24"/>
        </w:rPr>
        <w:t>Grupuje przedmioty według określonej cechy: przynależności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Wykonuje pracę plastyczną z wykorzystaniem nowej techniki – stemplowania widelcem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color w:val="000000" w:themeColor="text1"/>
          <w:sz w:val="24"/>
          <w:szCs w:val="24"/>
        </w:rPr>
        <w:t>Rozwija ekspresję twórczą – m.in. r</w:t>
      </w:r>
      <w:r w:rsidRPr="00FA5F15">
        <w:rPr>
          <w:rFonts w:ascii="Times New Roman" w:hAnsi="Times New Roman" w:cs="Times New Roman"/>
          <w:sz w:val="24"/>
          <w:szCs w:val="24"/>
        </w:rPr>
        <w:t xml:space="preserve">obi ozdobę wielkanocną i kukiełkę teatralną 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Koloruje kredkami elementy dekoracji teatralnej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Sprawnie posługuje się nożyczkami i klejem w sztyfcie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Śpiewa piosenkę i ilustruje ją ruchem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Aktywnie słucha muzyki, reaguje w ustalony sposób na dynamikę dźwięku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lastRenderedPageBreak/>
        <w:t xml:space="preserve">Rozwija sprawność manualną – m.in. </w:t>
      </w:r>
      <w:r w:rsidRPr="00FA5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przewleka sznurówki przez dziurki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Ćwiczy receptory czuciowe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Porusza chustą animacyjną w określony sposób</w:t>
      </w:r>
    </w:p>
    <w:p w:rsidR="00D264A2" w:rsidRPr="00FA5F15" w:rsidRDefault="00D264A2" w:rsidP="00D264A2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Wykonuje różne formy ruchu, wykazuje się sprawnością ruchową</w:t>
      </w:r>
    </w:p>
    <w:p w:rsidR="00D264A2" w:rsidRPr="00FA5F15" w:rsidRDefault="00D264A2" w:rsidP="00D264A2">
      <w:pPr>
        <w:rPr>
          <w:rFonts w:ascii="Times New Roman" w:hAnsi="Times New Roman" w:cs="Times New Roman"/>
          <w:sz w:val="24"/>
          <w:szCs w:val="24"/>
        </w:rPr>
      </w:pPr>
    </w:p>
    <w:p w:rsidR="00524FC0" w:rsidRDefault="00524FC0"/>
    <w:sectPr w:rsidR="00524FC0" w:rsidSect="0071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D264A2"/>
    <w:rsid w:val="00524FC0"/>
    <w:rsid w:val="00D2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4A2"/>
    <w:rPr>
      <w:b/>
      <w:bCs/>
    </w:rPr>
  </w:style>
  <w:style w:type="paragraph" w:styleId="Akapitzlist">
    <w:name w:val="List Paragraph"/>
    <w:basedOn w:val="Normalny"/>
    <w:uiPriority w:val="34"/>
    <w:qFormat/>
    <w:rsid w:val="00D26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2023-03-03T16:20:00Z</dcterms:created>
  <dcterms:modified xsi:type="dcterms:W3CDTF">2023-03-03T16:21:00Z</dcterms:modified>
</cp:coreProperties>
</file>