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B11A" w14:textId="77777777" w:rsidR="00374475" w:rsidRDefault="00ED0819" w:rsidP="00251F21">
      <w:pPr>
        <w:jc w:val="center"/>
        <w:rPr>
          <w:b/>
          <w:sz w:val="28"/>
          <w:szCs w:val="28"/>
        </w:rPr>
      </w:pPr>
      <w:r w:rsidRPr="008C43D6">
        <w:rPr>
          <w:b/>
          <w:sz w:val="28"/>
          <w:szCs w:val="28"/>
        </w:rPr>
        <w:t>ZMLUVA</w:t>
      </w:r>
      <w:r w:rsidR="00251F21">
        <w:rPr>
          <w:b/>
          <w:sz w:val="28"/>
          <w:szCs w:val="28"/>
        </w:rPr>
        <w:t xml:space="preserve"> O NÁJME</w:t>
      </w:r>
      <w:r w:rsidR="00374475">
        <w:rPr>
          <w:b/>
          <w:sz w:val="28"/>
          <w:szCs w:val="28"/>
        </w:rPr>
        <w:t xml:space="preserve"> NEBYTOVÝCH PRIESTOROV</w:t>
      </w:r>
      <w:r w:rsidRPr="008C43D6">
        <w:rPr>
          <w:b/>
          <w:sz w:val="28"/>
          <w:szCs w:val="28"/>
        </w:rPr>
        <w:t xml:space="preserve"> </w:t>
      </w:r>
    </w:p>
    <w:p w14:paraId="3CC543A4" w14:textId="7BBF3E5F" w:rsidR="00ED0819" w:rsidRDefault="00532F33" w:rsidP="00251F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</w:t>
      </w:r>
      <w:proofErr w:type="gramEnd"/>
      <w:r>
        <w:rPr>
          <w:b/>
          <w:sz w:val="28"/>
          <w:szCs w:val="28"/>
        </w:rPr>
        <w:t xml:space="preserve">. </w:t>
      </w:r>
      <w:r w:rsidR="009C7E80">
        <w:rPr>
          <w:b/>
          <w:sz w:val="28"/>
          <w:szCs w:val="28"/>
        </w:rPr>
        <w:t>……..</w:t>
      </w:r>
    </w:p>
    <w:p w14:paraId="76C0B7D4" w14:textId="77777777" w:rsidR="00ED0819" w:rsidRPr="008C43D6" w:rsidRDefault="00ED0819" w:rsidP="00ED0819">
      <w:pPr>
        <w:jc w:val="center"/>
        <w:rPr>
          <w:b/>
          <w:sz w:val="28"/>
          <w:szCs w:val="28"/>
        </w:rPr>
      </w:pPr>
      <w:r w:rsidRPr="008C43D6">
        <w:rPr>
          <w:b/>
          <w:sz w:val="28"/>
          <w:szCs w:val="28"/>
        </w:rPr>
        <w:t xml:space="preserve">                          </w:t>
      </w:r>
    </w:p>
    <w:p w14:paraId="7D194885" w14:textId="77777777" w:rsidR="004B446F" w:rsidRPr="00D175B5" w:rsidRDefault="004B446F" w:rsidP="004B446F">
      <w:pPr>
        <w:jc w:val="both"/>
        <w:rPr>
          <w:rFonts w:cs="Times New Roman"/>
          <w:color w:val="auto"/>
          <w:sz w:val="22"/>
          <w:szCs w:val="22"/>
          <w:lang w:val="sk-SK"/>
        </w:rPr>
      </w:pPr>
    </w:p>
    <w:p w14:paraId="4E000F40" w14:textId="41233121" w:rsidR="004B446F" w:rsidRDefault="004B446F" w:rsidP="004B446F">
      <w:pPr>
        <w:pStyle w:val="Nadpis1"/>
        <w:numPr>
          <w:ilvl w:val="0"/>
          <w:numId w:val="2"/>
        </w:numPr>
        <w:jc w:val="center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 xml:space="preserve">     </w:t>
      </w:r>
      <w:r w:rsidRPr="00374475">
        <w:rPr>
          <w:rFonts w:cs="Times New Roman"/>
          <w:color w:val="auto"/>
          <w:sz w:val="22"/>
          <w:szCs w:val="22"/>
          <w:lang w:val="sk-SK"/>
        </w:rPr>
        <w:t>Zmluvné strany</w:t>
      </w:r>
    </w:p>
    <w:p w14:paraId="7E20A650" w14:textId="77777777" w:rsidR="00374475" w:rsidRPr="00374475" w:rsidRDefault="00374475" w:rsidP="00374475">
      <w:pPr>
        <w:rPr>
          <w:lang w:val="sk-SK"/>
        </w:rPr>
      </w:pPr>
    </w:p>
    <w:p w14:paraId="7355EAAE" w14:textId="77777777" w:rsidR="004B446F" w:rsidRPr="00374475" w:rsidRDefault="004B446F" w:rsidP="004B446F">
      <w:pPr>
        <w:rPr>
          <w:rFonts w:cs="Times New Roman"/>
          <w:color w:val="auto"/>
          <w:sz w:val="22"/>
          <w:szCs w:val="22"/>
          <w:lang w:val="sk-SK"/>
        </w:rPr>
      </w:pPr>
    </w:p>
    <w:p w14:paraId="42190CA6" w14:textId="77777777" w:rsidR="004B446F" w:rsidRPr="00374475" w:rsidRDefault="004B446F" w:rsidP="004B446F">
      <w:pPr>
        <w:rPr>
          <w:rFonts w:cs="Times New Roman"/>
          <w:color w:val="auto"/>
          <w:sz w:val="22"/>
          <w:szCs w:val="22"/>
          <w:lang w:val="sk-SK"/>
        </w:rPr>
      </w:pPr>
    </w:p>
    <w:p w14:paraId="56070476" w14:textId="77777777" w:rsidR="004B446F" w:rsidRPr="00374475" w:rsidRDefault="004B446F" w:rsidP="00773287">
      <w:pPr>
        <w:widowControl/>
        <w:suppressAutoHyphens w:val="0"/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b/>
          <w:color w:val="auto"/>
          <w:sz w:val="22"/>
          <w:szCs w:val="22"/>
          <w:lang w:val="sk-SK"/>
        </w:rPr>
        <w:t>1.     Prenajímateľ</w:t>
      </w:r>
      <w:r w:rsidRPr="00374475">
        <w:rPr>
          <w:rFonts w:cs="Times New Roman"/>
          <w:b/>
          <w:color w:val="auto"/>
          <w:sz w:val="22"/>
          <w:szCs w:val="22"/>
          <w:lang w:val="sk-SK"/>
        </w:rPr>
        <w:tab/>
      </w:r>
    </w:p>
    <w:p w14:paraId="6642F9A2" w14:textId="287CF81F" w:rsidR="004B446F" w:rsidRPr="00374475" w:rsidRDefault="004B446F" w:rsidP="00773287">
      <w:pPr>
        <w:widowControl/>
        <w:suppressAutoHyphens w:val="0"/>
        <w:spacing w:line="276" w:lineRule="auto"/>
        <w:ind w:left="567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           </w:t>
      </w:r>
      <w:r w:rsidR="00374475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Pr="00374475">
        <w:rPr>
          <w:rFonts w:cs="Times New Roman"/>
          <w:color w:val="auto"/>
          <w:sz w:val="22"/>
          <w:szCs w:val="22"/>
          <w:lang w:val="sk-SK"/>
        </w:rPr>
        <w:t>Názov:</w:t>
      </w:r>
      <w:r w:rsidR="000929BB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 </w:t>
      </w:r>
      <w:r w:rsidR="000929BB" w:rsidRPr="00374475">
        <w:rPr>
          <w:rFonts w:cs="Times New Roman"/>
          <w:b/>
          <w:color w:val="auto"/>
          <w:sz w:val="22"/>
          <w:szCs w:val="22"/>
          <w:lang w:val="sk-SK"/>
        </w:rPr>
        <w:tab/>
      </w:r>
      <w:r w:rsidRPr="00374475">
        <w:rPr>
          <w:rFonts w:cs="Times New Roman"/>
          <w:b/>
          <w:color w:val="auto"/>
          <w:sz w:val="22"/>
          <w:szCs w:val="22"/>
          <w:lang w:val="sk-SK"/>
        </w:rPr>
        <w:t>Stredná odborná škola remesiel a služieb</w:t>
      </w:r>
    </w:p>
    <w:p w14:paraId="326FA2BB" w14:textId="77777777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  Sídlo:   </w:t>
      </w:r>
      <w:r w:rsidR="000929BB" w:rsidRPr="00374475">
        <w:rPr>
          <w:rFonts w:cs="Times New Roman"/>
          <w:color w:val="auto"/>
          <w:sz w:val="22"/>
          <w:szCs w:val="22"/>
          <w:lang w:val="sk-SK"/>
        </w:rPr>
        <w:tab/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Okružná 761/25, 058 01 Poprad                                </w:t>
      </w:r>
      <w:r w:rsidRPr="00374475">
        <w:rPr>
          <w:rFonts w:cs="Times New Roman"/>
          <w:color w:val="auto"/>
          <w:sz w:val="22"/>
          <w:szCs w:val="22"/>
          <w:lang w:val="sk-SK"/>
        </w:rPr>
        <w:tab/>
      </w:r>
      <w:r w:rsidRPr="00374475">
        <w:rPr>
          <w:rFonts w:cs="Times New Roman"/>
          <w:color w:val="auto"/>
          <w:sz w:val="22"/>
          <w:szCs w:val="22"/>
          <w:lang w:val="sk-SK"/>
        </w:rPr>
        <w:tab/>
      </w:r>
    </w:p>
    <w:p w14:paraId="7FC2A277" w14:textId="77777777" w:rsidR="004B446F" w:rsidRPr="00374475" w:rsidRDefault="000929BB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ab/>
      </w:r>
      <w:r w:rsidRPr="00374475">
        <w:rPr>
          <w:rFonts w:cs="Times New Roman"/>
          <w:color w:val="auto"/>
          <w:sz w:val="22"/>
          <w:szCs w:val="22"/>
          <w:lang w:val="sk-SK"/>
        </w:rPr>
        <w:tab/>
      </w:r>
      <w:r w:rsidR="004B446F" w:rsidRPr="00374475">
        <w:rPr>
          <w:rFonts w:cs="Times New Roman"/>
          <w:color w:val="auto"/>
          <w:sz w:val="22"/>
          <w:szCs w:val="22"/>
          <w:lang w:val="sk-SK"/>
        </w:rPr>
        <w:t>Správca majetku Prešovského samosprávneho kraja (ďalej len PSK)</w:t>
      </w:r>
    </w:p>
    <w:p w14:paraId="68DFBAD2" w14:textId="2527E0AA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Štatutárny orgán:</w:t>
      </w:r>
      <w:r w:rsidRPr="00374475">
        <w:rPr>
          <w:rFonts w:cs="Times New Roman"/>
          <w:color w:val="auto"/>
          <w:sz w:val="22"/>
          <w:szCs w:val="22"/>
          <w:lang w:val="sk-SK"/>
        </w:rPr>
        <w:tab/>
      </w:r>
      <w:r w:rsidRPr="00374475">
        <w:rPr>
          <w:rFonts w:cs="Times New Roman"/>
          <w:color w:val="auto"/>
          <w:sz w:val="22"/>
          <w:szCs w:val="22"/>
          <w:lang w:val="sk-SK"/>
        </w:rPr>
        <w:tab/>
        <w:t xml:space="preserve">Mgr. </w:t>
      </w:r>
      <w:r w:rsidR="00002E65">
        <w:rPr>
          <w:rFonts w:cs="Times New Roman"/>
          <w:color w:val="auto"/>
          <w:sz w:val="22"/>
          <w:szCs w:val="22"/>
          <w:lang w:val="sk-SK"/>
        </w:rPr>
        <w:t xml:space="preserve">Zuzana </w:t>
      </w:r>
      <w:proofErr w:type="spellStart"/>
      <w:r w:rsidR="00002E65">
        <w:rPr>
          <w:rFonts w:cs="Times New Roman"/>
          <w:color w:val="auto"/>
          <w:sz w:val="22"/>
          <w:szCs w:val="22"/>
          <w:lang w:val="sk-SK"/>
        </w:rPr>
        <w:t>Presperinová</w:t>
      </w:r>
      <w:proofErr w:type="spellEnd"/>
      <w:r w:rsidRPr="00374475">
        <w:rPr>
          <w:rFonts w:cs="Times New Roman"/>
          <w:color w:val="auto"/>
          <w:sz w:val="22"/>
          <w:szCs w:val="22"/>
          <w:lang w:val="sk-SK"/>
        </w:rPr>
        <w:t>,  riaditeľ</w:t>
      </w:r>
    </w:p>
    <w:p w14:paraId="6A0EF369" w14:textId="77777777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    IČO:    42 077 133 </w:t>
      </w:r>
    </w:p>
    <w:p w14:paraId="5A9CFD47" w14:textId="77777777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    DIČ:    2022437131</w:t>
      </w:r>
    </w:p>
    <w:p w14:paraId="53AD697A" w14:textId="77777777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IČ DPH:</w:t>
      </w:r>
      <w:r w:rsidRPr="00374475">
        <w:rPr>
          <w:rFonts w:cs="Times New Roman"/>
          <w:color w:val="auto"/>
          <w:sz w:val="22"/>
          <w:szCs w:val="22"/>
          <w:lang w:val="sk-SK"/>
        </w:rPr>
        <w:tab/>
      </w:r>
      <w:r w:rsidRPr="00374475">
        <w:rPr>
          <w:rFonts w:cs="Times New Roman"/>
          <w:color w:val="auto"/>
          <w:sz w:val="22"/>
          <w:szCs w:val="22"/>
          <w:lang w:val="sk-SK"/>
        </w:rPr>
        <w:tab/>
        <w:t>SK2022437131</w:t>
      </w:r>
    </w:p>
    <w:p w14:paraId="3EB4619C" w14:textId="77777777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Bank. spojenie:    Štátna pokladnica</w:t>
      </w:r>
    </w:p>
    <w:p w14:paraId="291173EB" w14:textId="1A8120FA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</w:t>
      </w:r>
      <w:r w:rsidR="00374475">
        <w:rPr>
          <w:rFonts w:cs="Times New Roman"/>
          <w:color w:val="auto"/>
          <w:sz w:val="22"/>
          <w:szCs w:val="22"/>
          <w:lang w:val="sk-SK"/>
        </w:rPr>
        <w:t xml:space="preserve"> IBAN:    </w:t>
      </w:r>
      <w:r w:rsidRPr="00374475">
        <w:rPr>
          <w:rFonts w:cs="Times New Roman"/>
          <w:color w:val="auto"/>
          <w:sz w:val="22"/>
          <w:szCs w:val="22"/>
          <w:lang w:val="sk-SK"/>
        </w:rPr>
        <w:t>SK77 8180 0000 0070 0051 4206 – na platbu nájomného</w:t>
      </w:r>
    </w:p>
    <w:p w14:paraId="5D1372B4" w14:textId="62B88A33" w:rsidR="007038CC" w:rsidRPr="00374475" w:rsidRDefault="007038CC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                SK40 8180 0000 0070 0051 4193- na platbu za služby</w:t>
      </w:r>
    </w:p>
    <w:p w14:paraId="5C9AB75E" w14:textId="7E744499" w:rsidR="007038CC" w:rsidRPr="00374475" w:rsidRDefault="007038CC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                SK41 8180 0000 0070 0065 9675- na platbu depozitu</w:t>
      </w:r>
    </w:p>
    <w:p w14:paraId="1D98B479" w14:textId="77777777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                  </w:t>
      </w:r>
    </w:p>
    <w:p w14:paraId="06503EFB" w14:textId="77777777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(ďalej len </w:t>
      </w:r>
      <w:r w:rsidRPr="00374475">
        <w:rPr>
          <w:rFonts w:cs="Times New Roman"/>
          <w:b/>
          <w:color w:val="auto"/>
          <w:sz w:val="22"/>
          <w:szCs w:val="22"/>
          <w:lang w:val="sk-SK"/>
        </w:rPr>
        <w:t>prenajímateľ</w:t>
      </w:r>
      <w:r w:rsidRPr="00374475">
        <w:rPr>
          <w:rFonts w:cs="Times New Roman"/>
          <w:color w:val="auto"/>
          <w:sz w:val="22"/>
          <w:szCs w:val="22"/>
          <w:lang w:val="sk-SK"/>
        </w:rPr>
        <w:t>)</w:t>
      </w:r>
    </w:p>
    <w:p w14:paraId="4F8CDF6D" w14:textId="650B4B87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</w:p>
    <w:p w14:paraId="7D5D7752" w14:textId="77777777" w:rsidR="009C7E80" w:rsidRPr="00374475" w:rsidRDefault="009C7E80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</w:p>
    <w:p w14:paraId="6A6433EF" w14:textId="77777777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        </w:t>
      </w:r>
      <w:r w:rsidRPr="00374475">
        <w:rPr>
          <w:rFonts w:cs="Times New Roman"/>
          <w:color w:val="auto"/>
          <w:sz w:val="22"/>
          <w:szCs w:val="22"/>
          <w:lang w:val="sk-SK"/>
        </w:rPr>
        <w:tab/>
      </w:r>
    </w:p>
    <w:p w14:paraId="212941C6" w14:textId="77777777" w:rsidR="004B446F" w:rsidRPr="00374475" w:rsidRDefault="004B446F" w:rsidP="00773287">
      <w:pPr>
        <w:numPr>
          <w:ilvl w:val="12"/>
          <w:numId w:val="0"/>
        </w:numPr>
        <w:tabs>
          <w:tab w:val="left" w:pos="-3261"/>
        </w:tabs>
        <w:spacing w:line="276" w:lineRule="auto"/>
        <w:ind w:left="567" w:hanging="567"/>
        <w:rPr>
          <w:rFonts w:cs="Times New Roman"/>
          <w:b/>
          <w:color w:val="auto"/>
          <w:sz w:val="22"/>
          <w:szCs w:val="22"/>
          <w:lang w:val="sk-SK"/>
        </w:rPr>
      </w:pPr>
      <w:r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2.      Nájomca </w:t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</w:t>
      </w:r>
      <w:r w:rsidRPr="00374475">
        <w:rPr>
          <w:rFonts w:cs="Times New Roman"/>
          <w:color w:val="auto"/>
          <w:sz w:val="22"/>
          <w:szCs w:val="22"/>
          <w:lang w:val="sk-SK"/>
        </w:rPr>
        <w:tab/>
      </w:r>
      <w:r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</w:p>
    <w:p w14:paraId="46CD1CA0" w14:textId="685ED478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b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Názov:       </w:t>
      </w:r>
    </w:p>
    <w:p w14:paraId="21F80CE2" w14:textId="20F90D6A" w:rsidR="00964145" w:rsidRPr="00374475" w:rsidRDefault="00964145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                     </w:t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Sídlo:        </w:t>
      </w:r>
    </w:p>
    <w:p w14:paraId="45CFFBD8" w14:textId="4E9715BD" w:rsidR="004B446F" w:rsidRPr="00374475" w:rsidRDefault="007038CC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Štatutárny </w:t>
      </w:r>
      <w:r w:rsidR="009C7E80" w:rsidRPr="00374475">
        <w:rPr>
          <w:rFonts w:cs="Times New Roman"/>
          <w:color w:val="auto"/>
          <w:sz w:val="22"/>
          <w:szCs w:val="22"/>
          <w:lang w:val="sk-SK"/>
        </w:rPr>
        <w:t xml:space="preserve">orgán:    </w:t>
      </w:r>
    </w:p>
    <w:p w14:paraId="56FD5F84" w14:textId="4DE67299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  IČO:   </w:t>
      </w:r>
      <w:r w:rsidR="007038CC"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</w:p>
    <w:p w14:paraId="514620D2" w14:textId="7DE42974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  DIČ:   </w:t>
      </w:r>
      <w:r w:rsidR="007038CC"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</w:t>
      </w:r>
    </w:p>
    <w:p w14:paraId="0A65F847" w14:textId="53FF37B6" w:rsidR="004B446F" w:rsidRPr="00374475" w:rsidRDefault="00B21E7B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IČ DPH:   </w:t>
      </w:r>
      <w:r w:rsidR="007038CC"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4B446F" w:rsidRPr="00374475">
        <w:rPr>
          <w:rFonts w:cs="Times New Roman"/>
          <w:color w:val="auto"/>
          <w:sz w:val="22"/>
          <w:szCs w:val="22"/>
          <w:lang w:val="sk-SK"/>
        </w:rPr>
        <w:t xml:space="preserve">  </w:t>
      </w:r>
    </w:p>
    <w:p w14:paraId="04F2630F" w14:textId="55946EF3" w:rsidR="004B446F" w:rsidRPr="00374475" w:rsidRDefault="004B446F" w:rsidP="00773287">
      <w:pPr>
        <w:numPr>
          <w:ilvl w:val="12"/>
          <w:numId w:val="0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</w:t>
      </w:r>
      <w:r w:rsidRPr="00374475">
        <w:rPr>
          <w:rFonts w:cs="Times New Roman"/>
          <w:color w:val="FF0000"/>
          <w:sz w:val="22"/>
          <w:szCs w:val="22"/>
          <w:lang w:val="sk-SK"/>
        </w:rPr>
        <w:t xml:space="preserve"> </w:t>
      </w:r>
      <w:r w:rsidR="007038CC" w:rsidRPr="00374475">
        <w:rPr>
          <w:rFonts w:cs="Times New Roman"/>
          <w:color w:val="auto"/>
          <w:sz w:val="22"/>
          <w:szCs w:val="22"/>
          <w:lang w:val="sk-SK"/>
        </w:rPr>
        <w:t>Ba</w:t>
      </w:r>
      <w:r w:rsidR="009C7E80" w:rsidRPr="00374475">
        <w:rPr>
          <w:rFonts w:cs="Times New Roman"/>
          <w:color w:val="auto"/>
          <w:sz w:val="22"/>
          <w:szCs w:val="22"/>
          <w:lang w:val="sk-SK"/>
        </w:rPr>
        <w:t xml:space="preserve">nk. spojenie:    </w:t>
      </w:r>
      <w:r w:rsidR="00BD0F5D"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Pr="00374475">
        <w:rPr>
          <w:rFonts w:cs="Times New Roman"/>
          <w:color w:val="auto"/>
          <w:sz w:val="22"/>
          <w:szCs w:val="22"/>
          <w:lang w:val="sk-SK"/>
        </w:rPr>
        <w:tab/>
      </w:r>
    </w:p>
    <w:p w14:paraId="61CEF0D1" w14:textId="10B99764" w:rsidR="004B446F" w:rsidRPr="00374475" w:rsidRDefault="004B446F" w:rsidP="00773287">
      <w:p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FF0000"/>
          <w:sz w:val="22"/>
          <w:szCs w:val="22"/>
          <w:lang w:val="sk-SK"/>
        </w:rPr>
        <w:t xml:space="preserve">                      </w:t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IBAN:    </w:t>
      </w:r>
    </w:p>
    <w:p w14:paraId="48494D03" w14:textId="0070E202" w:rsidR="00BD0F5D" w:rsidRPr="00374475" w:rsidRDefault="00BD0F5D" w:rsidP="00773287">
      <w:p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Registrácia:</w:t>
      </w:r>
      <w:r w:rsidR="009C7E80" w:rsidRPr="00374475">
        <w:rPr>
          <w:rFonts w:cs="Times New Roman"/>
          <w:color w:val="auto"/>
          <w:sz w:val="22"/>
          <w:szCs w:val="22"/>
          <w:lang w:val="sk-SK"/>
        </w:rPr>
        <w:t xml:space="preserve">     </w:t>
      </w:r>
    </w:p>
    <w:p w14:paraId="5AF96EDF" w14:textId="09616DC5" w:rsidR="004B446F" w:rsidRPr="00374475" w:rsidRDefault="004B446F" w:rsidP="00773287">
      <w:p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</w:t>
      </w:r>
      <w:r w:rsidR="00964145" w:rsidRPr="00374475">
        <w:rPr>
          <w:rFonts w:cs="Times New Roman"/>
          <w:color w:val="auto"/>
          <w:sz w:val="22"/>
          <w:szCs w:val="22"/>
          <w:lang w:val="sk-SK"/>
        </w:rPr>
        <w:t xml:space="preserve">     Kontakt</w:t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:                                                                        </w:t>
      </w:r>
    </w:p>
    <w:p w14:paraId="2E1F3EE6" w14:textId="77777777" w:rsidR="004B446F" w:rsidRPr="00374475" w:rsidRDefault="004B446F" w:rsidP="00773287">
      <w:p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                 </w:t>
      </w:r>
    </w:p>
    <w:p w14:paraId="7FBCC7E1" w14:textId="77777777" w:rsidR="004B446F" w:rsidRPr="00374475" w:rsidRDefault="004B446F" w:rsidP="00773287">
      <w:p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(ďalej len </w:t>
      </w:r>
      <w:r w:rsidRPr="00374475">
        <w:rPr>
          <w:rFonts w:cs="Times New Roman"/>
          <w:b/>
          <w:color w:val="auto"/>
          <w:sz w:val="22"/>
          <w:szCs w:val="22"/>
          <w:lang w:val="sk-SK"/>
        </w:rPr>
        <w:t>nájomca</w:t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) </w:t>
      </w:r>
    </w:p>
    <w:p w14:paraId="084D0A23" w14:textId="77777777" w:rsidR="004B446F" w:rsidRDefault="004B446F" w:rsidP="00773287">
      <w:p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</w:p>
    <w:p w14:paraId="0E8A9CE3" w14:textId="204CD115" w:rsidR="004B446F" w:rsidRDefault="004B446F" w:rsidP="00773287">
      <w:p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</w:p>
    <w:p w14:paraId="3DFDE127" w14:textId="77777777" w:rsidR="00374475" w:rsidRDefault="00374475" w:rsidP="00773287">
      <w:p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</w:p>
    <w:p w14:paraId="0D820FAB" w14:textId="09CAB7DE" w:rsidR="004B446F" w:rsidRPr="00EB0D4C" w:rsidRDefault="004B446F" w:rsidP="00773287">
      <w:pPr>
        <w:pStyle w:val="Nadpis3"/>
        <w:numPr>
          <w:ilvl w:val="2"/>
          <w:numId w:val="2"/>
        </w:numPr>
        <w:tabs>
          <w:tab w:val="left" w:pos="1957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 xml:space="preserve">                               </w:t>
      </w:r>
    </w:p>
    <w:p w14:paraId="519FC027" w14:textId="77777777" w:rsidR="004B446F" w:rsidRPr="00374475" w:rsidRDefault="004B446F" w:rsidP="00773287">
      <w:pPr>
        <w:pStyle w:val="Nadpis3"/>
        <w:numPr>
          <w:ilvl w:val="2"/>
          <w:numId w:val="2"/>
        </w:numPr>
        <w:tabs>
          <w:tab w:val="left" w:pos="0"/>
        </w:tabs>
        <w:spacing w:line="276" w:lineRule="auto"/>
        <w:jc w:val="center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Úvodné ustanovenia</w:t>
      </w:r>
    </w:p>
    <w:p w14:paraId="789B785F" w14:textId="77777777" w:rsidR="004B446F" w:rsidRPr="00374475" w:rsidRDefault="004B446F" w:rsidP="00773287">
      <w:p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</w:p>
    <w:p w14:paraId="7F65DD67" w14:textId="78B75CB7" w:rsidR="004B446F" w:rsidRPr="00374475" w:rsidRDefault="004B446F" w:rsidP="00773287">
      <w:pPr>
        <w:spacing w:line="276" w:lineRule="auto"/>
        <w:ind w:left="426"/>
        <w:jc w:val="both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Zmluva sa uzatvára v súlade </w:t>
      </w:r>
      <w:r w:rsidR="00EF63C8" w:rsidRPr="00374475">
        <w:rPr>
          <w:rFonts w:cs="Times New Roman"/>
          <w:color w:val="auto"/>
          <w:sz w:val="22"/>
          <w:szCs w:val="22"/>
          <w:lang w:val="sk-SK"/>
        </w:rPr>
        <w:t xml:space="preserve">s </w:t>
      </w:r>
      <w:r w:rsidRPr="00374475">
        <w:rPr>
          <w:rFonts w:cs="Times New Roman"/>
          <w:color w:val="auto"/>
          <w:sz w:val="22"/>
          <w:szCs w:val="22"/>
          <w:lang w:val="sk-SK"/>
        </w:rPr>
        <w:t>§ 663 a </w:t>
      </w:r>
      <w:proofErr w:type="spellStart"/>
      <w:r w:rsidRPr="00374475">
        <w:rPr>
          <w:rFonts w:cs="Times New Roman"/>
          <w:color w:val="auto"/>
          <w:sz w:val="22"/>
          <w:szCs w:val="22"/>
          <w:lang w:val="sk-SK"/>
        </w:rPr>
        <w:t>nasl</w:t>
      </w:r>
      <w:proofErr w:type="spellEnd"/>
      <w:r w:rsidRPr="00374475">
        <w:rPr>
          <w:rFonts w:cs="Times New Roman"/>
          <w:color w:val="auto"/>
          <w:sz w:val="22"/>
          <w:szCs w:val="22"/>
          <w:lang w:val="sk-SK"/>
        </w:rPr>
        <w:t>. s tým súvisiacimi</w:t>
      </w:r>
      <w:r w:rsidR="00BD0F5D" w:rsidRPr="00374475">
        <w:rPr>
          <w:rFonts w:cs="Times New Roman"/>
          <w:color w:val="auto"/>
          <w:sz w:val="22"/>
          <w:szCs w:val="22"/>
          <w:lang w:val="sk-SK"/>
        </w:rPr>
        <w:t xml:space="preserve"> paragrafmi Občianskeho </w:t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zákonníka a zákona č. 446/2001 </w:t>
      </w:r>
      <w:proofErr w:type="spellStart"/>
      <w:r w:rsidRPr="00374475">
        <w:rPr>
          <w:rFonts w:cs="Times New Roman"/>
          <w:color w:val="auto"/>
          <w:sz w:val="22"/>
          <w:szCs w:val="22"/>
          <w:lang w:val="sk-SK"/>
        </w:rPr>
        <w:t>Z.z</w:t>
      </w:r>
      <w:proofErr w:type="spellEnd"/>
      <w:r w:rsidRPr="00374475">
        <w:rPr>
          <w:rFonts w:cs="Times New Roman"/>
          <w:color w:val="auto"/>
          <w:sz w:val="22"/>
          <w:szCs w:val="22"/>
          <w:lang w:val="sk-SK"/>
        </w:rPr>
        <w:t>. o majetku vyšších územných celkov v znení neskorších predpisov a v zmysle Zásad hospodárenia a nakladania s majetkom PSK v platnom znení.</w:t>
      </w:r>
    </w:p>
    <w:p w14:paraId="01EBB33B" w14:textId="77777777" w:rsidR="004B446F" w:rsidRPr="00374475" w:rsidRDefault="004B446F" w:rsidP="00773287">
      <w:pPr>
        <w:spacing w:line="276" w:lineRule="auto"/>
        <w:jc w:val="both"/>
        <w:rPr>
          <w:rFonts w:cs="Times New Roman"/>
          <w:sz w:val="22"/>
          <w:szCs w:val="22"/>
          <w:lang w:val="sk-SK"/>
        </w:rPr>
      </w:pPr>
    </w:p>
    <w:p w14:paraId="4A4786D2" w14:textId="77777777" w:rsidR="004B446F" w:rsidRPr="00374475" w:rsidRDefault="004B446F" w:rsidP="00773287">
      <w:pPr>
        <w:spacing w:line="276" w:lineRule="auto"/>
        <w:jc w:val="both"/>
        <w:rPr>
          <w:rFonts w:cs="Times New Roman"/>
          <w:sz w:val="22"/>
          <w:szCs w:val="22"/>
          <w:lang w:val="sk-SK"/>
        </w:rPr>
      </w:pPr>
    </w:p>
    <w:p w14:paraId="350BFC76" w14:textId="77777777" w:rsidR="004B446F" w:rsidRPr="00374475" w:rsidRDefault="004B446F" w:rsidP="00773287">
      <w:pPr>
        <w:pStyle w:val="Nadpis3"/>
        <w:numPr>
          <w:ilvl w:val="2"/>
          <w:numId w:val="2"/>
        </w:numPr>
        <w:tabs>
          <w:tab w:val="left" w:pos="0"/>
        </w:tabs>
        <w:spacing w:line="276" w:lineRule="auto"/>
        <w:jc w:val="center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lastRenderedPageBreak/>
        <w:t>ČLÁNOK  1</w:t>
      </w:r>
    </w:p>
    <w:p w14:paraId="27E10100" w14:textId="77777777" w:rsidR="004B446F" w:rsidRPr="00374475" w:rsidRDefault="004B446F" w:rsidP="00773287">
      <w:pPr>
        <w:pStyle w:val="Nadpis1"/>
        <w:numPr>
          <w:ilvl w:val="0"/>
          <w:numId w:val="2"/>
        </w:numPr>
        <w:tabs>
          <w:tab w:val="left" w:pos="1957"/>
        </w:tabs>
        <w:spacing w:line="276" w:lineRule="auto"/>
        <w:jc w:val="center"/>
        <w:rPr>
          <w:rFonts w:cs="Times New Roman"/>
          <w:bCs w:val="0"/>
          <w:sz w:val="22"/>
          <w:szCs w:val="22"/>
          <w:u w:val="single"/>
          <w:lang w:val="sk-SK"/>
        </w:rPr>
      </w:pPr>
      <w:r w:rsidRPr="00374475">
        <w:rPr>
          <w:rFonts w:cs="Times New Roman"/>
          <w:bCs w:val="0"/>
          <w:sz w:val="22"/>
          <w:szCs w:val="22"/>
          <w:u w:val="single"/>
          <w:lang w:val="sk-SK"/>
        </w:rPr>
        <w:t>Predmet zmluvy</w:t>
      </w:r>
    </w:p>
    <w:p w14:paraId="7DF0376F" w14:textId="77777777" w:rsidR="004B446F" w:rsidRPr="00374475" w:rsidRDefault="004B446F" w:rsidP="00773287">
      <w:pPr>
        <w:spacing w:line="276" w:lineRule="auto"/>
        <w:jc w:val="both"/>
        <w:rPr>
          <w:rFonts w:cs="Times New Roman"/>
          <w:sz w:val="22"/>
          <w:szCs w:val="22"/>
          <w:lang w:val="sk-SK"/>
        </w:rPr>
      </w:pPr>
    </w:p>
    <w:p w14:paraId="038BA6BF" w14:textId="182C18AE" w:rsidR="004B446F" w:rsidRDefault="004B446F" w:rsidP="00773287">
      <w:pPr>
        <w:pStyle w:val="Zkladntext"/>
        <w:widowControl/>
        <w:numPr>
          <w:ilvl w:val="0"/>
          <w:numId w:val="5"/>
        </w:numPr>
        <w:suppressAutoHyphens w:val="0"/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Na základe tejto zmluvy a za podmienok v nej ustanovených prenecháva prenajímateľ nájomcovi do</w:t>
      </w:r>
      <w:r w:rsidR="00C426FC" w:rsidRPr="00374475">
        <w:rPr>
          <w:rFonts w:cs="Times New Roman"/>
          <w:sz w:val="22"/>
          <w:szCs w:val="22"/>
          <w:lang w:val="sk-SK"/>
        </w:rPr>
        <w:t> </w:t>
      </w:r>
      <w:r w:rsidRPr="00374475">
        <w:rPr>
          <w:rFonts w:cs="Times New Roman"/>
          <w:sz w:val="22"/>
          <w:szCs w:val="22"/>
          <w:lang w:val="sk-SK"/>
        </w:rPr>
        <w:t>odplatného dočasného užívania priestory uvedené v článku 2 tejto zmluvy a zaväzuje sa poskytovať mu služby, ktorých poskytovanie je s nájmom spojené, za čo sa nájomca zaväzuje tieto od prenajímateľa prevziať, užívať ich v súlade s dohodnutým účelom a podmienkami nájmu a riadne platiť nájomné a</w:t>
      </w:r>
      <w:r w:rsidR="00C426FC" w:rsidRPr="00374475">
        <w:rPr>
          <w:rFonts w:cs="Times New Roman"/>
          <w:sz w:val="22"/>
          <w:szCs w:val="22"/>
          <w:lang w:val="sk-SK"/>
        </w:rPr>
        <w:t xml:space="preserve"> prípadné </w:t>
      </w:r>
      <w:r w:rsidRPr="00374475">
        <w:rPr>
          <w:rFonts w:cs="Times New Roman"/>
          <w:sz w:val="22"/>
          <w:szCs w:val="22"/>
          <w:lang w:val="sk-SK"/>
        </w:rPr>
        <w:t xml:space="preserve">úhrady za služby, ktorých poskytovanie je s nájmom spojené vo výške a spôsobom stanoveným v zmluve. </w:t>
      </w:r>
    </w:p>
    <w:p w14:paraId="6EBB8F18" w14:textId="77777777" w:rsidR="00374475" w:rsidRPr="00374475" w:rsidRDefault="00374475" w:rsidP="00773287">
      <w:pPr>
        <w:pStyle w:val="Zkladntext"/>
        <w:widowControl/>
        <w:suppressAutoHyphens w:val="0"/>
        <w:spacing w:line="276" w:lineRule="auto"/>
        <w:ind w:left="720"/>
        <w:rPr>
          <w:rFonts w:cs="Times New Roman"/>
          <w:sz w:val="22"/>
          <w:szCs w:val="22"/>
          <w:lang w:val="sk-SK"/>
        </w:rPr>
      </w:pPr>
    </w:p>
    <w:p w14:paraId="58538729" w14:textId="77777777" w:rsidR="004B446F" w:rsidRPr="00374475" w:rsidRDefault="004B446F" w:rsidP="00773287">
      <w:pPr>
        <w:pStyle w:val="Nadpis3"/>
        <w:numPr>
          <w:ilvl w:val="2"/>
          <w:numId w:val="2"/>
        </w:numPr>
        <w:tabs>
          <w:tab w:val="left" w:pos="0"/>
        </w:tabs>
        <w:spacing w:line="276" w:lineRule="auto"/>
        <w:jc w:val="center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ČLÁNOK  2</w:t>
      </w:r>
    </w:p>
    <w:p w14:paraId="177523F6" w14:textId="066265F1" w:rsidR="004B446F" w:rsidRPr="00374475" w:rsidRDefault="004B446F" w:rsidP="00773287">
      <w:pPr>
        <w:pStyle w:val="Nadpis4"/>
        <w:numPr>
          <w:ilvl w:val="3"/>
          <w:numId w:val="2"/>
        </w:numPr>
        <w:tabs>
          <w:tab w:val="left" w:pos="0"/>
        </w:tabs>
        <w:spacing w:line="276" w:lineRule="auto"/>
        <w:jc w:val="center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Predmet nájmu</w:t>
      </w:r>
    </w:p>
    <w:p w14:paraId="07ED76B7" w14:textId="77777777" w:rsidR="00F930EE" w:rsidRPr="00374475" w:rsidRDefault="00F930EE" w:rsidP="00773287">
      <w:pPr>
        <w:spacing w:line="276" w:lineRule="auto"/>
        <w:rPr>
          <w:rFonts w:cs="Times New Roman"/>
          <w:sz w:val="22"/>
          <w:szCs w:val="22"/>
          <w:lang w:val="sk-SK"/>
        </w:rPr>
      </w:pPr>
    </w:p>
    <w:p w14:paraId="75DAD9C7" w14:textId="1301F729" w:rsidR="009C7E80" w:rsidRPr="00374475" w:rsidRDefault="004B446F" w:rsidP="00773287">
      <w:pPr>
        <w:pStyle w:val="Odsekzoznamu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Prenajímateľ je správcom nehnuteľ</w:t>
      </w:r>
      <w:r w:rsidR="001014D0" w:rsidRPr="00374475">
        <w:rPr>
          <w:rFonts w:cs="Times New Roman"/>
          <w:sz w:val="22"/>
          <w:szCs w:val="22"/>
          <w:lang w:val="sk-SK"/>
        </w:rPr>
        <w:t>ného majetku</w:t>
      </w:r>
      <w:r w:rsidRPr="00374475">
        <w:rPr>
          <w:rFonts w:cs="Times New Roman"/>
          <w:sz w:val="22"/>
          <w:szCs w:val="22"/>
          <w:lang w:val="sk-SK"/>
        </w:rPr>
        <w:t xml:space="preserve"> – budovy Strednej odbornej školy</w:t>
      </w:r>
      <w:r w:rsidR="00F64D5C" w:rsidRPr="00374475">
        <w:rPr>
          <w:rFonts w:cs="Times New Roman"/>
          <w:sz w:val="22"/>
          <w:szCs w:val="22"/>
          <w:lang w:val="sk-SK"/>
        </w:rPr>
        <w:t xml:space="preserve"> remesiel a služieb</w:t>
      </w:r>
      <w:r w:rsidRPr="00374475">
        <w:rPr>
          <w:rFonts w:cs="Times New Roman"/>
          <w:sz w:val="22"/>
          <w:szCs w:val="22"/>
          <w:lang w:val="sk-SK"/>
        </w:rPr>
        <w:t xml:space="preserve"> (ďalej len SOŠ</w:t>
      </w:r>
      <w:r w:rsidR="001014D0" w:rsidRPr="00374475">
        <w:rPr>
          <w:rFonts w:cs="Times New Roman"/>
          <w:sz w:val="22"/>
          <w:szCs w:val="22"/>
          <w:lang w:val="sk-SK"/>
        </w:rPr>
        <w:t>RS) na Okružnej ulici</w:t>
      </w:r>
      <w:r w:rsidR="00397E67">
        <w:rPr>
          <w:rFonts w:cs="Times New Roman"/>
          <w:sz w:val="22"/>
          <w:szCs w:val="22"/>
          <w:lang w:val="sk-SK"/>
        </w:rPr>
        <w:t>, súpisné</w:t>
      </w:r>
      <w:r w:rsidR="001014D0" w:rsidRPr="00374475">
        <w:rPr>
          <w:rFonts w:cs="Times New Roman"/>
          <w:sz w:val="22"/>
          <w:szCs w:val="22"/>
          <w:lang w:val="sk-SK"/>
        </w:rPr>
        <w:t xml:space="preserve"> č. </w:t>
      </w:r>
      <w:r w:rsidR="00BD0F5D" w:rsidRPr="00374475">
        <w:rPr>
          <w:rFonts w:cs="Times New Roman"/>
          <w:sz w:val="22"/>
          <w:szCs w:val="22"/>
          <w:lang w:val="sk-SK"/>
        </w:rPr>
        <w:t>76</w:t>
      </w:r>
      <w:r w:rsidR="00397E67">
        <w:rPr>
          <w:rFonts w:cs="Times New Roman"/>
          <w:sz w:val="22"/>
          <w:szCs w:val="22"/>
          <w:lang w:val="sk-SK"/>
        </w:rPr>
        <w:t>1</w:t>
      </w:r>
      <w:r w:rsidR="001014D0" w:rsidRPr="00374475">
        <w:rPr>
          <w:rFonts w:cs="Times New Roman"/>
          <w:sz w:val="22"/>
          <w:szCs w:val="22"/>
          <w:lang w:val="sk-SK"/>
        </w:rPr>
        <w:t xml:space="preserve"> v </w:t>
      </w:r>
      <w:r w:rsidRPr="00374475">
        <w:rPr>
          <w:rFonts w:cs="Times New Roman"/>
          <w:sz w:val="22"/>
          <w:szCs w:val="22"/>
          <w:lang w:val="sk-SK"/>
        </w:rPr>
        <w:t>Poprad</w:t>
      </w:r>
      <w:r w:rsidR="001014D0" w:rsidRPr="00374475">
        <w:rPr>
          <w:rFonts w:cs="Times New Roman"/>
          <w:sz w:val="22"/>
          <w:szCs w:val="22"/>
          <w:lang w:val="sk-SK"/>
        </w:rPr>
        <w:t>e.</w:t>
      </w:r>
      <w:r w:rsidRPr="00374475">
        <w:rPr>
          <w:rFonts w:cs="Times New Roman"/>
          <w:sz w:val="22"/>
          <w:szCs w:val="22"/>
          <w:lang w:val="sk-SK"/>
        </w:rPr>
        <w:t xml:space="preserve"> </w:t>
      </w:r>
      <w:r w:rsidR="001014D0" w:rsidRPr="00374475">
        <w:rPr>
          <w:rFonts w:cs="Times New Roman"/>
          <w:sz w:val="22"/>
          <w:szCs w:val="22"/>
          <w:lang w:val="sk-SK"/>
        </w:rPr>
        <w:t>Budova sa nachá</w:t>
      </w:r>
      <w:r w:rsidR="00BD0F5D" w:rsidRPr="00374475">
        <w:rPr>
          <w:rFonts w:cs="Times New Roman"/>
          <w:sz w:val="22"/>
          <w:szCs w:val="22"/>
          <w:lang w:val="sk-SK"/>
        </w:rPr>
        <w:t xml:space="preserve">dza v katastrálnom území Poprad, zapísanej </w:t>
      </w:r>
      <w:r w:rsidR="001014D0" w:rsidRPr="00374475">
        <w:rPr>
          <w:rFonts w:cs="Times New Roman"/>
          <w:sz w:val="22"/>
          <w:szCs w:val="22"/>
          <w:lang w:val="sk-SK"/>
        </w:rPr>
        <w:t xml:space="preserve">na liste vlastníctva č. 4717 a postavená na parcele </w:t>
      </w:r>
      <w:r w:rsidR="00C426FC" w:rsidRPr="00374475">
        <w:rPr>
          <w:rFonts w:cs="Times New Roman"/>
          <w:color w:val="auto"/>
          <w:sz w:val="22"/>
          <w:szCs w:val="22"/>
          <w:lang w:val="sk-SK"/>
        </w:rPr>
        <w:t xml:space="preserve">registra </w:t>
      </w:r>
      <w:r w:rsidR="00A079C8" w:rsidRPr="00374475">
        <w:rPr>
          <w:rFonts w:cs="Times New Roman"/>
          <w:color w:val="auto"/>
          <w:sz w:val="22"/>
          <w:szCs w:val="22"/>
          <w:lang w:val="sk-SK"/>
        </w:rPr>
        <w:t xml:space="preserve">KN C </w:t>
      </w:r>
      <w:r w:rsidR="001014D0" w:rsidRPr="00374475">
        <w:rPr>
          <w:rFonts w:cs="Times New Roman"/>
          <w:sz w:val="22"/>
          <w:szCs w:val="22"/>
          <w:lang w:val="sk-SK"/>
        </w:rPr>
        <w:t xml:space="preserve">č. </w:t>
      </w:r>
      <w:r w:rsidR="002D0397" w:rsidRPr="00374475">
        <w:rPr>
          <w:rFonts w:cs="Times New Roman"/>
          <w:sz w:val="22"/>
          <w:szCs w:val="22"/>
          <w:lang w:val="sk-SK"/>
        </w:rPr>
        <w:t>852/1, ktorá je vo vlastníctve Prešovského samosprávneho kraja</w:t>
      </w:r>
      <w:r w:rsidRPr="00374475">
        <w:rPr>
          <w:rFonts w:cs="Times New Roman"/>
          <w:sz w:val="22"/>
          <w:szCs w:val="22"/>
          <w:lang w:val="sk-SK"/>
        </w:rPr>
        <w:t xml:space="preserve"> (ďalej len „nehnuteľnosť“).</w:t>
      </w:r>
    </w:p>
    <w:p w14:paraId="2F381526" w14:textId="77777777" w:rsidR="009C7E80" w:rsidRPr="00374475" w:rsidRDefault="009C7E80" w:rsidP="00773287">
      <w:pPr>
        <w:pStyle w:val="Odsekzoznamu"/>
        <w:spacing w:line="276" w:lineRule="auto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40F073DF" w14:textId="050117FB" w:rsidR="00F930EE" w:rsidRPr="00374475" w:rsidRDefault="004B446F" w:rsidP="00773287">
      <w:pPr>
        <w:pStyle w:val="Odsekzoznamu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Predmetom nájmu je </w:t>
      </w:r>
      <w:r w:rsidR="002D0397" w:rsidRPr="00374475">
        <w:rPr>
          <w:rFonts w:cs="Times New Roman"/>
          <w:sz w:val="22"/>
          <w:szCs w:val="22"/>
          <w:lang w:val="sk-SK"/>
        </w:rPr>
        <w:t>nebytový priestor- časť nehnuteľnosti</w:t>
      </w:r>
      <w:r w:rsidR="002D0397" w:rsidRPr="00374475">
        <w:rPr>
          <w:rFonts w:cs="Times New Roman"/>
          <w:b/>
          <w:sz w:val="22"/>
          <w:szCs w:val="22"/>
          <w:lang w:val="sk-SK"/>
        </w:rPr>
        <w:t xml:space="preserve">- </w:t>
      </w:r>
      <w:r w:rsidR="009C7E80" w:rsidRPr="00374475">
        <w:rPr>
          <w:rFonts w:cs="Times New Roman"/>
          <w:b/>
          <w:sz w:val="22"/>
          <w:szCs w:val="22"/>
          <w:lang w:val="sk-SK"/>
        </w:rPr>
        <w:t xml:space="preserve">o rozlohe </w:t>
      </w:r>
      <w:r w:rsidR="00002E65">
        <w:rPr>
          <w:rFonts w:cs="Times New Roman"/>
          <w:b/>
          <w:sz w:val="22"/>
          <w:szCs w:val="22"/>
          <w:lang w:val="sk-SK"/>
        </w:rPr>
        <w:t>7</w:t>
      </w:r>
      <w:r w:rsidR="006A751C">
        <w:rPr>
          <w:rFonts w:cs="Times New Roman"/>
          <w:b/>
          <w:sz w:val="22"/>
          <w:szCs w:val="22"/>
          <w:lang w:val="sk-SK"/>
        </w:rPr>
        <w:t>5,67</w:t>
      </w:r>
      <w:r w:rsidR="009C7E80" w:rsidRPr="00374475">
        <w:rPr>
          <w:rFonts w:cs="Times New Roman"/>
          <w:b/>
          <w:sz w:val="22"/>
          <w:szCs w:val="22"/>
          <w:lang w:val="sk-SK"/>
        </w:rPr>
        <w:t xml:space="preserve"> </w:t>
      </w:r>
      <w:r w:rsidR="002D0397" w:rsidRPr="00374475">
        <w:rPr>
          <w:rFonts w:cs="Times New Roman"/>
          <w:b/>
          <w:sz w:val="22"/>
          <w:szCs w:val="22"/>
          <w:lang w:val="sk-SK"/>
        </w:rPr>
        <w:t>m</w:t>
      </w:r>
      <w:r w:rsidR="002D0397" w:rsidRPr="00374475">
        <w:rPr>
          <w:rFonts w:cs="Times New Roman"/>
          <w:b/>
          <w:sz w:val="22"/>
          <w:szCs w:val="22"/>
          <w:vertAlign w:val="superscript"/>
          <w:lang w:val="sk-SK"/>
        </w:rPr>
        <w:t>2</w:t>
      </w:r>
      <w:r w:rsidR="009C7E80" w:rsidRPr="00374475">
        <w:rPr>
          <w:rFonts w:cs="Times New Roman"/>
          <w:b/>
          <w:sz w:val="22"/>
          <w:szCs w:val="22"/>
          <w:lang w:val="sk-SK"/>
        </w:rPr>
        <w:t xml:space="preserve"> </w:t>
      </w:r>
      <w:r w:rsidR="009C7E80" w:rsidRPr="00374475">
        <w:rPr>
          <w:rFonts w:cs="Times New Roman"/>
          <w:sz w:val="22"/>
          <w:szCs w:val="22"/>
          <w:lang w:val="sk-SK"/>
        </w:rPr>
        <w:t xml:space="preserve">na prízemí </w:t>
      </w:r>
      <w:r w:rsidR="002D0397" w:rsidRPr="00374475">
        <w:rPr>
          <w:rFonts w:cs="Times New Roman"/>
          <w:sz w:val="22"/>
          <w:szCs w:val="22"/>
          <w:lang w:val="sk-SK"/>
        </w:rPr>
        <w:t>SOŠRS na Okružnej ulici č. 761/25 v</w:t>
      </w:r>
      <w:r w:rsidR="009C7E80" w:rsidRPr="00374475">
        <w:rPr>
          <w:rFonts w:cs="Times New Roman"/>
          <w:sz w:val="22"/>
          <w:szCs w:val="22"/>
          <w:lang w:val="sk-SK"/>
        </w:rPr>
        <w:t> </w:t>
      </w:r>
      <w:r w:rsidR="002D0397" w:rsidRPr="00374475">
        <w:rPr>
          <w:rFonts w:cs="Times New Roman"/>
          <w:sz w:val="22"/>
          <w:szCs w:val="22"/>
          <w:lang w:val="sk-SK"/>
        </w:rPr>
        <w:t>Poprade</w:t>
      </w:r>
      <w:r w:rsidR="009C7E80" w:rsidRPr="00374475">
        <w:rPr>
          <w:rFonts w:cs="Times New Roman"/>
          <w:sz w:val="22"/>
          <w:szCs w:val="22"/>
          <w:lang w:val="sk-SK"/>
        </w:rPr>
        <w:t>. 3</w:t>
      </w:r>
      <w:r w:rsidR="006A751C">
        <w:rPr>
          <w:rFonts w:cs="Times New Roman"/>
          <w:sz w:val="22"/>
          <w:szCs w:val="22"/>
          <w:lang w:val="sk-SK"/>
        </w:rPr>
        <w:t>1,65</w:t>
      </w:r>
      <w:r w:rsidR="009C7E80" w:rsidRPr="00374475">
        <w:rPr>
          <w:rFonts w:cs="Times New Roman"/>
          <w:sz w:val="22"/>
          <w:szCs w:val="22"/>
          <w:lang w:val="sk-SK"/>
        </w:rPr>
        <w:t xml:space="preserve"> m</w:t>
      </w:r>
      <w:r w:rsidR="00002E65">
        <w:rPr>
          <w:rFonts w:cs="Times New Roman"/>
          <w:sz w:val="22"/>
          <w:szCs w:val="22"/>
          <w:lang w:val="sk-SK"/>
        </w:rPr>
        <w:t>²</w:t>
      </w:r>
      <w:r w:rsidR="009C7E80" w:rsidRPr="00374475">
        <w:rPr>
          <w:rFonts w:cs="Times New Roman"/>
          <w:sz w:val="22"/>
          <w:szCs w:val="22"/>
          <w:lang w:val="sk-SK"/>
        </w:rPr>
        <w:t xml:space="preserve"> tvoria ambulantné </w:t>
      </w:r>
      <w:r w:rsidR="00174B38" w:rsidRPr="00374475">
        <w:rPr>
          <w:rFonts w:cs="Times New Roman"/>
          <w:sz w:val="22"/>
          <w:szCs w:val="22"/>
          <w:lang w:val="sk-SK"/>
        </w:rPr>
        <w:t xml:space="preserve">priestory, </w:t>
      </w:r>
      <w:r w:rsidR="009C7E80" w:rsidRPr="00374475">
        <w:rPr>
          <w:rFonts w:cs="Times New Roman"/>
          <w:sz w:val="22"/>
          <w:szCs w:val="22"/>
          <w:lang w:val="sk-SK"/>
        </w:rPr>
        <w:t>12,5</w:t>
      </w:r>
      <w:r w:rsidR="006A751C">
        <w:rPr>
          <w:rFonts w:cs="Times New Roman"/>
          <w:sz w:val="22"/>
          <w:szCs w:val="22"/>
          <w:lang w:val="sk-SK"/>
        </w:rPr>
        <w:t>4</w:t>
      </w:r>
      <w:r w:rsidR="009C7E80" w:rsidRPr="00374475">
        <w:rPr>
          <w:rFonts w:cs="Times New Roman"/>
          <w:sz w:val="22"/>
          <w:szCs w:val="22"/>
          <w:lang w:val="sk-SK"/>
        </w:rPr>
        <w:t xml:space="preserve"> m</w:t>
      </w:r>
      <w:r w:rsidR="00002E65">
        <w:rPr>
          <w:rFonts w:cs="Times New Roman"/>
          <w:sz w:val="22"/>
          <w:szCs w:val="22"/>
          <w:lang w:val="sk-SK"/>
        </w:rPr>
        <w:t>²</w:t>
      </w:r>
      <w:r w:rsidR="009C7E80" w:rsidRPr="00374475">
        <w:rPr>
          <w:rFonts w:cs="Times New Roman"/>
          <w:sz w:val="22"/>
          <w:szCs w:val="22"/>
          <w:lang w:val="sk-SK"/>
        </w:rPr>
        <w:t xml:space="preserve"> </w:t>
      </w:r>
      <w:r w:rsidR="00174B38" w:rsidRPr="00374475">
        <w:rPr>
          <w:rFonts w:cs="Times New Roman"/>
          <w:sz w:val="22"/>
          <w:szCs w:val="22"/>
          <w:lang w:val="sk-SK"/>
        </w:rPr>
        <w:t>majú spoločné priestory</w:t>
      </w:r>
      <w:r w:rsidR="009C7E80" w:rsidRPr="00374475">
        <w:rPr>
          <w:rFonts w:cs="Times New Roman"/>
          <w:sz w:val="22"/>
          <w:szCs w:val="22"/>
          <w:lang w:val="sk-SK"/>
        </w:rPr>
        <w:t xml:space="preserve"> a</w:t>
      </w:r>
      <w:r w:rsidR="006A751C">
        <w:rPr>
          <w:rFonts w:cs="Times New Roman"/>
          <w:sz w:val="22"/>
          <w:szCs w:val="22"/>
          <w:lang w:val="sk-SK"/>
        </w:rPr>
        <w:t> </w:t>
      </w:r>
      <w:r w:rsidR="00002E65">
        <w:rPr>
          <w:rFonts w:cs="Times New Roman"/>
          <w:sz w:val="22"/>
          <w:szCs w:val="22"/>
          <w:lang w:val="sk-SK"/>
        </w:rPr>
        <w:t>3</w:t>
      </w:r>
      <w:r w:rsidR="006A751C">
        <w:rPr>
          <w:rFonts w:cs="Times New Roman"/>
          <w:sz w:val="22"/>
          <w:szCs w:val="22"/>
          <w:lang w:val="sk-SK"/>
        </w:rPr>
        <w:t>1,48</w:t>
      </w:r>
      <w:r w:rsidR="009C7E80" w:rsidRPr="00374475">
        <w:rPr>
          <w:rFonts w:cs="Times New Roman"/>
          <w:sz w:val="22"/>
          <w:szCs w:val="22"/>
          <w:lang w:val="sk-SK"/>
        </w:rPr>
        <w:t xml:space="preserve"> m</w:t>
      </w:r>
      <w:r w:rsidR="00002E65">
        <w:rPr>
          <w:rFonts w:cs="Times New Roman"/>
          <w:sz w:val="22"/>
          <w:szCs w:val="22"/>
          <w:lang w:val="sk-SK"/>
        </w:rPr>
        <w:t xml:space="preserve">² </w:t>
      </w:r>
      <w:r w:rsidR="009C7E80" w:rsidRPr="00374475">
        <w:rPr>
          <w:rFonts w:cs="Times New Roman"/>
          <w:sz w:val="22"/>
          <w:szCs w:val="22"/>
          <w:lang w:val="sk-SK"/>
        </w:rPr>
        <w:t xml:space="preserve"> </w:t>
      </w:r>
      <w:r w:rsidR="00174B38" w:rsidRPr="00374475">
        <w:rPr>
          <w:rFonts w:cs="Times New Roman"/>
          <w:sz w:val="22"/>
          <w:szCs w:val="22"/>
          <w:lang w:val="sk-SK"/>
        </w:rPr>
        <w:t>tvoria</w:t>
      </w:r>
      <w:r w:rsidR="009C7E80" w:rsidRPr="00374475">
        <w:rPr>
          <w:rFonts w:cs="Times New Roman"/>
          <w:sz w:val="22"/>
          <w:szCs w:val="22"/>
          <w:lang w:val="sk-SK"/>
        </w:rPr>
        <w:t xml:space="preserve"> skladové priestory </w:t>
      </w:r>
      <w:r w:rsidR="002D0397" w:rsidRPr="00374475">
        <w:rPr>
          <w:rFonts w:cs="Times New Roman"/>
          <w:sz w:val="22"/>
          <w:szCs w:val="22"/>
          <w:lang w:val="sk-SK"/>
        </w:rPr>
        <w:t>podľa schematického náčrtu, ktorý tvorí prílohu č. 3 tejto zmluvy.</w:t>
      </w:r>
    </w:p>
    <w:p w14:paraId="4FC3DDA5" w14:textId="77777777" w:rsidR="00F930EE" w:rsidRPr="00374475" w:rsidRDefault="00F930EE" w:rsidP="00773287">
      <w:pPr>
        <w:pStyle w:val="Odsekzoznamu"/>
        <w:spacing w:line="276" w:lineRule="auto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6EDC3D26" w14:textId="2A101ED4" w:rsidR="00F930EE" w:rsidRPr="00374475" w:rsidRDefault="004B446F" w:rsidP="00773287">
      <w:pPr>
        <w:pStyle w:val="Odsekzoznamu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Prenajímateľ vyhlasuje, že je oprávnený nehnuteľnosť prenajať</w:t>
      </w:r>
      <w:r w:rsidR="009C7E80" w:rsidRPr="00374475">
        <w:rPr>
          <w:rFonts w:cs="Times New Roman"/>
          <w:sz w:val="22"/>
          <w:szCs w:val="22"/>
          <w:lang w:val="sk-SK"/>
        </w:rPr>
        <w:t xml:space="preserve"> a že na predmete nájmu neviaznu</w:t>
      </w:r>
      <w:r w:rsidRPr="00374475">
        <w:rPr>
          <w:rFonts w:cs="Times New Roman"/>
          <w:sz w:val="22"/>
          <w:szCs w:val="22"/>
          <w:lang w:val="sk-SK"/>
        </w:rPr>
        <w:t xml:space="preserve"> žiadne nájomné ani iné práva tretích osôb, ktoré by znemožňovali alebo sťažovali výlučné užívanie predmetu nájmu nájomcom v súlade s touto zmluvou. </w:t>
      </w:r>
    </w:p>
    <w:p w14:paraId="38869448" w14:textId="77777777" w:rsidR="00F930EE" w:rsidRPr="00374475" w:rsidRDefault="00F930EE" w:rsidP="00773287">
      <w:pPr>
        <w:pStyle w:val="Odsekzoznamu"/>
        <w:spacing w:line="276" w:lineRule="auto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0BF4035A" w14:textId="2CCDCD4B" w:rsidR="00F930EE" w:rsidRPr="00374475" w:rsidRDefault="004B446F" w:rsidP="00773287">
      <w:pPr>
        <w:pStyle w:val="Odsekzoznamu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Prenajímateľ vyhlasuje, že si nie je vedomý žia</w:t>
      </w:r>
      <w:r w:rsidR="0023736B" w:rsidRPr="00374475">
        <w:rPr>
          <w:rFonts w:cs="Times New Roman"/>
          <w:sz w:val="22"/>
          <w:szCs w:val="22"/>
          <w:lang w:val="sk-SK"/>
        </w:rPr>
        <w:t xml:space="preserve">dnych technických alebo iných </w:t>
      </w:r>
      <w:proofErr w:type="spellStart"/>
      <w:r w:rsidR="0023736B" w:rsidRPr="00374475">
        <w:rPr>
          <w:rFonts w:cs="Times New Roman"/>
          <w:sz w:val="22"/>
          <w:szCs w:val="22"/>
          <w:lang w:val="sk-SK"/>
        </w:rPr>
        <w:t>zá</w:t>
      </w:r>
      <w:r w:rsidRPr="00374475">
        <w:rPr>
          <w:rFonts w:cs="Times New Roman"/>
          <w:sz w:val="22"/>
          <w:szCs w:val="22"/>
          <w:lang w:val="sk-SK"/>
        </w:rPr>
        <w:t>vad</w:t>
      </w:r>
      <w:proofErr w:type="spellEnd"/>
      <w:r w:rsidRPr="00374475">
        <w:rPr>
          <w:rFonts w:cs="Times New Roman"/>
          <w:sz w:val="22"/>
          <w:szCs w:val="22"/>
          <w:lang w:val="sk-SK"/>
        </w:rPr>
        <w:t xml:space="preserve"> predmetu nájmu znemožňujúcich alebo obmedzujúcich jeho využívanie nájomcom v súlade s touto zmluvou.</w:t>
      </w:r>
      <w:r w:rsidR="002B6224" w:rsidRPr="00374475">
        <w:rPr>
          <w:rFonts w:cs="Times New Roman"/>
          <w:sz w:val="22"/>
          <w:szCs w:val="22"/>
          <w:lang w:val="sk-SK"/>
        </w:rPr>
        <w:t xml:space="preserve"> </w:t>
      </w:r>
    </w:p>
    <w:p w14:paraId="6E498FA2" w14:textId="77777777" w:rsidR="00F930EE" w:rsidRPr="00374475" w:rsidRDefault="00F930EE" w:rsidP="00773287">
      <w:pPr>
        <w:pStyle w:val="Odsekzoznamu"/>
        <w:spacing w:line="276" w:lineRule="auto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546D8675" w14:textId="2F19058C" w:rsidR="004B446F" w:rsidRPr="00374475" w:rsidRDefault="004B446F" w:rsidP="00773287">
      <w:pPr>
        <w:pStyle w:val="Odsekzoznamu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 Nájomca preberá predmet nájmu bez vybavenia.</w:t>
      </w:r>
    </w:p>
    <w:p w14:paraId="17C6EFB4" w14:textId="77777777" w:rsidR="004B446F" w:rsidRPr="00374475" w:rsidRDefault="004B446F" w:rsidP="00773287">
      <w:pPr>
        <w:pStyle w:val="Nadpis1"/>
        <w:numPr>
          <w:ilvl w:val="0"/>
          <w:numId w:val="0"/>
        </w:numPr>
        <w:tabs>
          <w:tab w:val="left" w:pos="0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</w:p>
    <w:p w14:paraId="45E68E54" w14:textId="77777777" w:rsidR="004B446F" w:rsidRPr="00374475" w:rsidRDefault="004B446F" w:rsidP="00773287">
      <w:pPr>
        <w:pStyle w:val="Nadpis1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ČLÁNOK  3</w:t>
      </w:r>
    </w:p>
    <w:p w14:paraId="38EF005C" w14:textId="1DF7D576" w:rsidR="004B446F" w:rsidRPr="00374475" w:rsidRDefault="004B446F" w:rsidP="00773287">
      <w:pPr>
        <w:pStyle w:val="Nadpis4"/>
        <w:numPr>
          <w:ilvl w:val="3"/>
          <w:numId w:val="2"/>
        </w:numPr>
        <w:tabs>
          <w:tab w:val="left" w:pos="0"/>
        </w:tabs>
        <w:spacing w:line="276" w:lineRule="auto"/>
        <w:jc w:val="center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Účel nájmu</w:t>
      </w:r>
    </w:p>
    <w:p w14:paraId="47C4C032" w14:textId="77777777" w:rsidR="00F930EE" w:rsidRPr="00374475" w:rsidRDefault="00F930EE" w:rsidP="00773287">
      <w:pPr>
        <w:spacing w:line="276" w:lineRule="auto"/>
        <w:rPr>
          <w:rFonts w:cs="Times New Roman"/>
          <w:sz w:val="22"/>
          <w:szCs w:val="22"/>
          <w:lang w:val="sk-SK"/>
        </w:rPr>
      </w:pPr>
    </w:p>
    <w:p w14:paraId="40C38D42" w14:textId="4E477BAF" w:rsidR="00F930EE" w:rsidRPr="00374475" w:rsidRDefault="0023736B" w:rsidP="00773287">
      <w:pPr>
        <w:pStyle w:val="Zkladntext"/>
        <w:numPr>
          <w:ilvl w:val="0"/>
          <w:numId w:val="7"/>
        </w:numPr>
        <w:tabs>
          <w:tab w:val="left" w:pos="426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Účelom nájmu je využívanie predmetu nájmu nájomcom na technické účely súvisiace</w:t>
      </w:r>
      <w:r w:rsidR="00F97EEC" w:rsidRPr="00374475">
        <w:rPr>
          <w:rFonts w:cs="Times New Roman"/>
          <w:sz w:val="22"/>
          <w:szCs w:val="22"/>
          <w:lang w:val="sk-SK"/>
        </w:rPr>
        <w:t xml:space="preserve"> s výkonom jeho podnikateľských </w:t>
      </w:r>
      <w:r w:rsidRPr="00374475">
        <w:rPr>
          <w:rFonts w:cs="Times New Roman"/>
          <w:sz w:val="22"/>
          <w:szCs w:val="22"/>
          <w:lang w:val="sk-SK"/>
        </w:rPr>
        <w:t xml:space="preserve">činností uvedených vo výpise z obchodného registra, a to </w:t>
      </w:r>
      <w:r w:rsidR="00174B38" w:rsidRPr="00374475">
        <w:rPr>
          <w:rFonts w:cs="Times New Roman"/>
          <w:sz w:val="22"/>
          <w:szCs w:val="22"/>
          <w:lang w:val="sk-SK"/>
        </w:rPr>
        <w:t>prevádzkovanie ambulancie.</w:t>
      </w:r>
    </w:p>
    <w:p w14:paraId="4F57960D" w14:textId="77777777" w:rsidR="00F930EE" w:rsidRPr="00374475" w:rsidRDefault="00F930EE" w:rsidP="00773287">
      <w:pPr>
        <w:pStyle w:val="Zkladntext"/>
        <w:tabs>
          <w:tab w:val="left" w:pos="426"/>
        </w:tabs>
        <w:spacing w:line="276" w:lineRule="auto"/>
        <w:ind w:left="720"/>
        <w:rPr>
          <w:rFonts w:cs="Times New Roman"/>
          <w:color w:val="auto"/>
          <w:sz w:val="22"/>
          <w:szCs w:val="22"/>
          <w:lang w:val="sk-SK"/>
        </w:rPr>
      </w:pPr>
    </w:p>
    <w:p w14:paraId="35A3CE79" w14:textId="13DDD866" w:rsidR="004B446F" w:rsidRPr="00374475" w:rsidRDefault="004B446F" w:rsidP="00773287">
      <w:pPr>
        <w:pStyle w:val="Zkladntext"/>
        <w:numPr>
          <w:ilvl w:val="0"/>
          <w:numId w:val="7"/>
        </w:numPr>
        <w:tabs>
          <w:tab w:val="left" w:pos="426"/>
        </w:tabs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Zmena účelu nájmu bez predchádzajúceho súhlasu prenajímateľa sa považuje za hrubé porušenie zmluvy a je dôvodom k jej vypovedaniu. </w:t>
      </w:r>
    </w:p>
    <w:p w14:paraId="1E8224CE" w14:textId="77777777" w:rsidR="004F3929" w:rsidRDefault="004F3929" w:rsidP="00773287">
      <w:pPr>
        <w:pStyle w:val="Zkladntext"/>
        <w:spacing w:line="276" w:lineRule="auto"/>
        <w:rPr>
          <w:rFonts w:cs="Times New Roman"/>
          <w:b/>
          <w:sz w:val="22"/>
          <w:szCs w:val="22"/>
          <w:u w:val="single"/>
          <w:lang w:val="sk-SK"/>
        </w:rPr>
      </w:pPr>
    </w:p>
    <w:p w14:paraId="661AB3D0" w14:textId="77777777" w:rsidR="00332C35" w:rsidRPr="00374475" w:rsidRDefault="00332C35" w:rsidP="00773287">
      <w:pPr>
        <w:pStyle w:val="Zkladntext"/>
        <w:spacing w:line="276" w:lineRule="auto"/>
        <w:rPr>
          <w:rFonts w:cs="Times New Roman"/>
          <w:b/>
          <w:sz w:val="22"/>
          <w:szCs w:val="22"/>
          <w:u w:val="single"/>
          <w:lang w:val="sk-SK"/>
        </w:rPr>
      </w:pPr>
    </w:p>
    <w:p w14:paraId="7F139113" w14:textId="50DF6954" w:rsidR="004B446F" w:rsidRPr="00374475" w:rsidRDefault="004B446F" w:rsidP="00773287">
      <w:pPr>
        <w:pStyle w:val="Zkladntext"/>
        <w:spacing w:line="276" w:lineRule="auto"/>
        <w:jc w:val="center"/>
        <w:rPr>
          <w:rFonts w:cs="Times New Roman"/>
          <w:b/>
          <w:sz w:val="22"/>
          <w:szCs w:val="22"/>
          <w:lang w:val="sk-SK"/>
        </w:rPr>
      </w:pPr>
      <w:r w:rsidRPr="00374475">
        <w:rPr>
          <w:rFonts w:cs="Times New Roman"/>
          <w:b/>
          <w:sz w:val="22"/>
          <w:szCs w:val="22"/>
          <w:lang w:val="sk-SK"/>
        </w:rPr>
        <w:t xml:space="preserve">ČLÁNOK </w:t>
      </w:r>
      <w:r w:rsidR="00174B38" w:rsidRPr="00374475">
        <w:rPr>
          <w:rFonts w:cs="Times New Roman"/>
          <w:b/>
          <w:sz w:val="22"/>
          <w:szCs w:val="22"/>
          <w:lang w:val="sk-SK"/>
        </w:rPr>
        <w:t>4</w:t>
      </w:r>
    </w:p>
    <w:p w14:paraId="2CB176AC" w14:textId="77777777" w:rsidR="004B446F" w:rsidRPr="00374475" w:rsidRDefault="004B446F" w:rsidP="00773287">
      <w:pPr>
        <w:pStyle w:val="Zkladntext"/>
        <w:spacing w:line="276" w:lineRule="auto"/>
        <w:jc w:val="center"/>
        <w:rPr>
          <w:rFonts w:cs="Times New Roman"/>
          <w:b/>
          <w:sz w:val="22"/>
          <w:szCs w:val="22"/>
          <w:u w:val="single"/>
          <w:lang w:val="sk-SK"/>
        </w:rPr>
      </w:pPr>
      <w:r w:rsidRPr="00374475">
        <w:rPr>
          <w:rFonts w:cs="Times New Roman"/>
          <w:b/>
          <w:sz w:val="22"/>
          <w:szCs w:val="22"/>
          <w:u w:val="single"/>
          <w:lang w:val="sk-SK"/>
        </w:rPr>
        <w:t xml:space="preserve">Doba nájmu, </w:t>
      </w:r>
      <w:r w:rsidRPr="00374475">
        <w:rPr>
          <w:rFonts w:cs="Times New Roman"/>
          <w:b/>
          <w:color w:val="auto"/>
          <w:sz w:val="22"/>
          <w:szCs w:val="22"/>
          <w:u w:val="single"/>
          <w:lang w:val="sk-SK"/>
        </w:rPr>
        <w:t>skončenie nájmu</w:t>
      </w:r>
      <w:r w:rsidRPr="00374475">
        <w:rPr>
          <w:rFonts w:cs="Times New Roman"/>
          <w:b/>
          <w:sz w:val="22"/>
          <w:szCs w:val="22"/>
          <w:u w:val="single"/>
          <w:lang w:val="sk-SK"/>
        </w:rPr>
        <w:t xml:space="preserve"> </w:t>
      </w:r>
    </w:p>
    <w:p w14:paraId="2F226633" w14:textId="77777777" w:rsidR="004B446F" w:rsidRPr="00374475" w:rsidRDefault="004B446F" w:rsidP="00773287">
      <w:pPr>
        <w:pStyle w:val="Zkladntext"/>
        <w:spacing w:line="276" w:lineRule="auto"/>
        <w:jc w:val="center"/>
        <w:rPr>
          <w:rFonts w:cs="Times New Roman"/>
          <w:b/>
          <w:sz w:val="22"/>
          <w:szCs w:val="22"/>
          <w:u w:val="single"/>
          <w:lang w:val="sk-SK"/>
        </w:rPr>
      </w:pPr>
    </w:p>
    <w:p w14:paraId="49B6EBAF" w14:textId="55A3DB1F" w:rsidR="00F930EE" w:rsidRPr="00773287" w:rsidRDefault="004B446F" w:rsidP="00773287">
      <w:pPr>
        <w:pStyle w:val="Zkladntext"/>
        <w:numPr>
          <w:ilvl w:val="0"/>
          <w:numId w:val="9"/>
        </w:numPr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Nájomná zmluva sa uzatvára </w:t>
      </w:r>
      <w:r w:rsidR="00FB52B2" w:rsidRPr="00374475">
        <w:rPr>
          <w:rFonts w:cs="Times New Roman"/>
          <w:sz w:val="22"/>
          <w:szCs w:val="22"/>
          <w:lang w:val="sk-SK"/>
        </w:rPr>
        <w:t>odo dňa nadobudnutia</w:t>
      </w:r>
      <w:r w:rsidRPr="00374475">
        <w:rPr>
          <w:rFonts w:cs="Times New Roman"/>
          <w:b/>
          <w:sz w:val="22"/>
          <w:szCs w:val="22"/>
          <w:lang w:val="sk-SK"/>
        </w:rPr>
        <w:t xml:space="preserve"> </w:t>
      </w:r>
      <w:r w:rsidR="002D0724" w:rsidRPr="00374475">
        <w:rPr>
          <w:rFonts w:cs="Times New Roman"/>
          <w:color w:val="auto"/>
          <w:sz w:val="22"/>
          <w:szCs w:val="22"/>
          <w:lang w:val="sk-SK"/>
        </w:rPr>
        <w:t xml:space="preserve">účinnosti tejto zmluvy </w:t>
      </w:r>
      <w:r w:rsidRPr="00374475">
        <w:rPr>
          <w:rFonts w:cs="Times New Roman"/>
          <w:sz w:val="22"/>
          <w:szCs w:val="22"/>
          <w:lang w:val="sk-SK"/>
        </w:rPr>
        <w:t>(podľa čl.</w:t>
      </w:r>
      <w:r w:rsidR="008A0DFE" w:rsidRPr="00374475">
        <w:rPr>
          <w:rFonts w:cs="Times New Roman"/>
          <w:sz w:val="22"/>
          <w:szCs w:val="22"/>
          <w:lang w:val="sk-SK"/>
        </w:rPr>
        <w:t xml:space="preserve"> </w:t>
      </w:r>
      <w:r w:rsidR="00374475" w:rsidRPr="00374475">
        <w:rPr>
          <w:rFonts w:cs="Times New Roman"/>
          <w:sz w:val="22"/>
          <w:szCs w:val="22"/>
          <w:lang w:val="sk-SK"/>
        </w:rPr>
        <w:t>10</w:t>
      </w:r>
      <w:r w:rsidR="004F3929" w:rsidRPr="00374475">
        <w:rPr>
          <w:rFonts w:cs="Times New Roman"/>
          <w:sz w:val="22"/>
          <w:szCs w:val="22"/>
          <w:lang w:val="sk-SK"/>
        </w:rPr>
        <w:t xml:space="preserve"> bod </w:t>
      </w:r>
      <w:r w:rsidRPr="00374475">
        <w:rPr>
          <w:rFonts w:cs="Times New Roman"/>
          <w:sz w:val="22"/>
          <w:szCs w:val="22"/>
          <w:lang w:val="sk-SK"/>
        </w:rPr>
        <w:t>4.)  a</w:t>
      </w:r>
      <w:r w:rsidR="00174B38" w:rsidRPr="00374475">
        <w:rPr>
          <w:rFonts w:cs="Times New Roman"/>
          <w:sz w:val="22"/>
          <w:szCs w:val="22"/>
          <w:lang w:val="sk-SK"/>
        </w:rPr>
        <w:t> jej trvanie s</w:t>
      </w:r>
      <w:r w:rsidR="008A0DFE" w:rsidRPr="00374475">
        <w:rPr>
          <w:rFonts w:cs="Times New Roman"/>
          <w:sz w:val="22"/>
          <w:szCs w:val="22"/>
          <w:lang w:val="sk-SK"/>
        </w:rPr>
        <w:t xml:space="preserve">a určuje na dobu </w:t>
      </w:r>
      <w:r w:rsidR="008A0DFE" w:rsidRPr="00374475">
        <w:rPr>
          <w:rFonts w:cs="Times New Roman"/>
          <w:b/>
          <w:sz w:val="22"/>
          <w:szCs w:val="22"/>
          <w:lang w:val="sk-SK"/>
        </w:rPr>
        <w:t>neurčitú</w:t>
      </w:r>
      <w:r w:rsidR="008A0DFE" w:rsidRPr="00374475">
        <w:rPr>
          <w:rFonts w:cs="Times New Roman"/>
          <w:sz w:val="22"/>
          <w:szCs w:val="22"/>
          <w:lang w:val="sk-SK"/>
        </w:rPr>
        <w:t>.</w:t>
      </w:r>
    </w:p>
    <w:p w14:paraId="43877346" w14:textId="77777777" w:rsidR="00F930EE" w:rsidRPr="00374475" w:rsidRDefault="004B446F" w:rsidP="00773287">
      <w:pPr>
        <w:pStyle w:val="Zkladntext"/>
        <w:numPr>
          <w:ilvl w:val="0"/>
          <w:numId w:val="9"/>
        </w:numPr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Nájomný vzťah k predmetu nájmu sa môže skončiť:</w:t>
      </w:r>
    </w:p>
    <w:p w14:paraId="7BB43497" w14:textId="61C451EA" w:rsidR="00F930EE" w:rsidRPr="00374475" w:rsidRDefault="004B446F" w:rsidP="00773287">
      <w:pPr>
        <w:pStyle w:val="Zkladntext"/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lastRenderedPageBreak/>
        <w:t>dohodou zmluvných strán,</w:t>
      </w:r>
    </w:p>
    <w:p w14:paraId="79BF2110" w14:textId="77777777" w:rsidR="00F930EE" w:rsidRPr="00374475" w:rsidRDefault="00F930EE" w:rsidP="00773287">
      <w:pPr>
        <w:pStyle w:val="Zkladntext"/>
        <w:spacing w:line="276" w:lineRule="auto"/>
        <w:ind w:left="1440"/>
        <w:rPr>
          <w:rFonts w:cs="Times New Roman"/>
          <w:sz w:val="22"/>
          <w:szCs w:val="22"/>
          <w:lang w:val="sk-SK"/>
        </w:rPr>
      </w:pPr>
    </w:p>
    <w:p w14:paraId="5DD673B8" w14:textId="42EEE7E5" w:rsidR="00F930EE" w:rsidRPr="00374475" w:rsidRDefault="004B446F" w:rsidP="00773287">
      <w:pPr>
        <w:pStyle w:val="Zkladntext"/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odstúpením od tejto zmluvy jednou zo zmluvných strán v súlade s platnými ustanoveniami Občianskeho zákonníka </w:t>
      </w:r>
      <w:r w:rsidR="00A079C8" w:rsidRPr="00374475">
        <w:rPr>
          <w:rFonts w:cs="Times New Roman"/>
          <w:color w:val="auto"/>
          <w:sz w:val="22"/>
          <w:szCs w:val="22"/>
          <w:lang w:val="sk-SK"/>
        </w:rPr>
        <w:t>a v prípade porušenia podmienok tejto zmluvy,</w:t>
      </w:r>
    </w:p>
    <w:p w14:paraId="62431C3F" w14:textId="77777777" w:rsidR="00F930EE" w:rsidRPr="00374475" w:rsidRDefault="00F930EE" w:rsidP="00773287">
      <w:pPr>
        <w:pStyle w:val="Zkladntext"/>
        <w:spacing w:line="276" w:lineRule="auto"/>
        <w:ind w:left="1440"/>
        <w:rPr>
          <w:rFonts w:cs="Times New Roman"/>
          <w:sz w:val="22"/>
          <w:szCs w:val="22"/>
          <w:lang w:val="sk-SK"/>
        </w:rPr>
      </w:pPr>
    </w:p>
    <w:p w14:paraId="1E66F066" w14:textId="7E84FD09" w:rsidR="004B446F" w:rsidRPr="00374475" w:rsidRDefault="004B446F" w:rsidP="00773287">
      <w:pPr>
        <w:pStyle w:val="Zkladntext"/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výpoveďou ktorejkoľvek zmluvnej strany, a to bez udania dôvodu.</w:t>
      </w:r>
    </w:p>
    <w:p w14:paraId="4EEC48FD" w14:textId="77777777" w:rsidR="00F930EE" w:rsidRPr="00374475" w:rsidRDefault="00F930EE" w:rsidP="00773287">
      <w:pPr>
        <w:pStyle w:val="Zkladntext"/>
        <w:spacing w:line="276" w:lineRule="auto"/>
        <w:ind w:left="1440"/>
        <w:rPr>
          <w:rFonts w:cs="Times New Roman"/>
          <w:sz w:val="22"/>
          <w:szCs w:val="22"/>
          <w:lang w:val="sk-SK"/>
        </w:rPr>
      </w:pPr>
    </w:p>
    <w:p w14:paraId="5C488476" w14:textId="63D04169" w:rsidR="00F930EE" w:rsidRPr="00374475" w:rsidRDefault="004B446F" w:rsidP="00773287">
      <w:pPr>
        <w:pStyle w:val="Odsekzoznamu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Účinky odstúpenia nastávajú doručením písomného oznámenia jednej zmluvnej strany o odstúpení od zmluvy druhej zmluvnej strane. V oznámení o odstúpení musí byť </w:t>
      </w:r>
      <w:r w:rsidRPr="00374475">
        <w:rPr>
          <w:rFonts w:cs="Times New Roman"/>
          <w:color w:val="auto"/>
          <w:sz w:val="22"/>
          <w:szCs w:val="22"/>
          <w:lang w:val="sk-SK"/>
        </w:rPr>
        <w:t>uvedený konkrétny dôvod odstúpenia</w:t>
      </w:r>
      <w:r w:rsidRPr="00374475">
        <w:rPr>
          <w:rFonts w:cs="Times New Roman"/>
          <w:sz w:val="22"/>
          <w:szCs w:val="22"/>
          <w:lang w:val="sk-SK"/>
        </w:rPr>
        <w:t>, inak je neplatné.</w:t>
      </w:r>
    </w:p>
    <w:p w14:paraId="476A55FA" w14:textId="77777777" w:rsidR="00F930EE" w:rsidRPr="00374475" w:rsidRDefault="00F930EE" w:rsidP="00773287">
      <w:pPr>
        <w:pStyle w:val="Odsekzoznamu"/>
        <w:widowControl/>
        <w:suppressAutoHyphens w:val="0"/>
        <w:spacing w:line="276" w:lineRule="auto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4905EF96" w14:textId="2FCABE80" w:rsidR="00F930EE" w:rsidRPr="00374475" w:rsidRDefault="004B446F" w:rsidP="00773287">
      <w:pPr>
        <w:pStyle w:val="Odsekzoznamu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Výpovedná lehota v prípade podľa </w:t>
      </w:r>
      <w:r w:rsidR="004F3929" w:rsidRPr="00374475">
        <w:rPr>
          <w:rFonts w:cs="Times New Roman"/>
          <w:sz w:val="22"/>
          <w:szCs w:val="22"/>
          <w:lang w:val="sk-SK"/>
        </w:rPr>
        <w:t>článku</w:t>
      </w:r>
      <w:r w:rsidR="008A0DFE" w:rsidRPr="00374475">
        <w:rPr>
          <w:rFonts w:cs="Times New Roman"/>
          <w:sz w:val="22"/>
          <w:szCs w:val="22"/>
          <w:lang w:val="sk-SK"/>
        </w:rPr>
        <w:t xml:space="preserve"> 4</w:t>
      </w:r>
      <w:r w:rsidR="004F3929" w:rsidRPr="00374475">
        <w:rPr>
          <w:rFonts w:cs="Times New Roman"/>
          <w:sz w:val="22"/>
          <w:szCs w:val="22"/>
          <w:lang w:val="sk-SK"/>
        </w:rPr>
        <w:t xml:space="preserve"> bod </w:t>
      </w:r>
      <w:r w:rsidRPr="00374475">
        <w:rPr>
          <w:rFonts w:cs="Times New Roman"/>
          <w:sz w:val="22"/>
          <w:szCs w:val="22"/>
          <w:lang w:val="sk-SK"/>
        </w:rPr>
        <w:t xml:space="preserve">2. písm. c) je </w:t>
      </w:r>
      <w:r w:rsidR="001E5568">
        <w:rPr>
          <w:rFonts w:cs="Times New Roman"/>
          <w:sz w:val="22"/>
          <w:szCs w:val="22"/>
          <w:lang w:val="sk-SK"/>
        </w:rPr>
        <w:t>3</w:t>
      </w:r>
      <w:r w:rsidRPr="00374475">
        <w:rPr>
          <w:rFonts w:cs="Times New Roman"/>
          <w:sz w:val="22"/>
          <w:szCs w:val="22"/>
          <w:lang w:val="sk-SK"/>
        </w:rPr>
        <w:t xml:space="preserve"> mesiac</w:t>
      </w:r>
      <w:r w:rsidR="001E5568">
        <w:rPr>
          <w:rFonts w:cs="Times New Roman"/>
          <w:sz w:val="22"/>
          <w:szCs w:val="22"/>
          <w:lang w:val="sk-SK"/>
        </w:rPr>
        <w:t>e</w:t>
      </w:r>
      <w:bookmarkStart w:id="0" w:name="_GoBack"/>
      <w:bookmarkEnd w:id="0"/>
      <w:r w:rsidRPr="00374475">
        <w:rPr>
          <w:rFonts w:cs="Times New Roman"/>
          <w:sz w:val="22"/>
          <w:szCs w:val="22"/>
          <w:lang w:val="sk-SK"/>
        </w:rPr>
        <w:t xml:space="preserve"> a začína plynúť od prvého dňa mesiaca nasledujúceho po doručení písomnej výpovede druhej zmluvnej strane. </w:t>
      </w:r>
    </w:p>
    <w:p w14:paraId="7CDFED1D" w14:textId="77777777" w:rsidR="00F930EE" w:rsidRPr="00374475" w:rsidRDefault="00F930EE" w:rsidP="00773287">
      <w:pPr>
        <w:pStyle w:val="Odsekzoznamu"/>
        <w:widowControl/>
        <w:suppressAutoHyphens w:val="0"/>
        <w:spacing w:line="276" w:lineRule="auto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5BF07675" w14:textId="2A81E9DC" w:rsidR="00F930EE" w:rsidRPr="00374475" w:rsidRDefault="004B446F" w:rsidP="00773287">
      <w:pPr>
        <w:pStyle w:val="Odsekzoznamu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Nájomný vzťah k predmetu nájmu rovnako zaniká:</w:t>
      </w:r>
    </w:p>
    <w:p w14:paraId="54F56693" w14:textId="77777777" w:rsidR="00F930EE" w:rsidRPr="00374475" w:rsidRDefault="00F930EE" w:rsidP="00773287">
      <w:pPr>
        <w:pStyle w:val="Odsekzoznamu"/>
        <w:widowControl/>
        <w:suppressAutoHyphens w:val="0"/>
        <w:spacing w:line="276" w:lineRule="auto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052801D8" w14:textId="1E0990F9" w:rsidR="00F930EE" w:rsidRPr="00374475" w:rsidRDefault="004B446F" w:rsidP="00773287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zánikom predmetu nájmu,</w:t>
      </w:r>
    </w:p>
    <w:p w14:paraId="700B67F0" w14:textId="77777777" w:rsidR="00F930EE" w:rsidRPr="00374475" w:rsidRDefault="00F930EE" w:rsidP="00773287">
      <w:pPr>
        <w:pStyle w:val="Odsekzoznamu"/>
        <w:widowControl/>
        <w:suppressAutoHyphens w:val="0"/>
        <w:spacing w:line="276" w:lineRule="auto"/>
        <w:ind w:left="1440"/>
        <w:jc w:val="both"/>
        <w:rPr>
          <w:rFonts w:cs="Times New Roman"/>
          <w:sz w:val="22"/>
          <w:szCs w:val="22"/>
          <w:lang w:val="sk-SK"/>
        </w:rPr>
      </w:pPr>
    </w:p>
    <w:p w14:paraId="47E77867" w14:textId="32B2F126" w:rsidR="00F930EE" w:rsidRPr="00374475" w:rsidRDefault="004B446F" w:rsidP="00773287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zánikom nájomcu bez právneho nástupcu,</w:t>
      </w:r>
    </w:p>
    <w:p w14:paraId="15D9FA3A" w14:textId="77777777" w:rsidR="00F930EE" w:rsidRPr="00374475" w:rsidRDefault="00F930EE" w:rsidP="00773287">
      <w:pPr>
        <w:pStyle w:val="Odsekzoznamu"/>
        <w:widowControl/>
        <w:suppressAutoHyphens w:val="0"/>
        <w:spacing w:line="276" w:lineRule="auto"/>
        <w:ind w:left="1440"/>
        <w:jc w:val="both"/>
        <w:rPr>
          <w:rFonts w:cs="Times New Roman"/>
          <w:sz w:val="22"/>
          <w:szCs w:val="22"/>
          <w:lang w:val="sk-SK"/>
        </w:rPr>
      </w:pPr>
    </w:p>
    <w:p w14:paraId="0A3383D5" w14:textId="08D3FEED" w:rsidR="004B446F" w:rsidRPr="00374475" w:rsidRDefault="004B446F" w:rsidP="00773287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ak nájomca stratí spôsobilosť prevádzkovať činnosť, na ktorú si predmet nájmu prenajal.</w:t>
      </w:r>
    </w:p>
    <w:p w14:paraId="75554690" w14:textId="77777777" w:rsidR="004B446F" w:rsidRPr="00374475" w:rsidRDefault="004B446F" w:rsidP="00773287">
      <w:pPr>
        <w:spacing w:line="276" w:lineRule="auto"/>
        <w:jc w:val="both"/>
        <w:rPr>
          <w:rFonts w:cs="Times New Roman"/>
          <w:sz w:val="22"/>
          <w:szCs w:val="22"/>
          <w:lang w:val="sk-SK"/>
        </w:rPr>
      </w:pPr>
    </w:p>
    <w:p w14:paraId="5C4C432B" w14:textId="558A1A34" w:rsidR="00F930EE" w:rsidRPr="00374475" w:rsidRDefault="004B446F" w:rsidP="00773287">
      <w:pPr>
        <w:pStyle w:val="Bezmezer1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Aj po ukončení tejto </w:t>
      </w:r>
      <w:r w:rsidR="00174B38" w:rsidRPr="00374475">
        <w:rPr>
          <w:rFonts w:cs="Times New Roman"/>
          <w:sz w:val="22"/>
          <w:szCs w:val="22"/>
          <w:lang w:val="sk-SK"/>
        </w:rPr>
        <w:t xml:space="preserve">zmluvy zostávajú v platnosti a </w:t>
      </w:r>
      <w:r w:rsidRPr="00374475">
        <w:rPr>
          <w:rFonts w:cs="Times New Roman"/>
          <w:sz w:val="22"/>
          <w:szCs w:val="22"/>
          <w:lang w:val="sk-SK"/>
        </w:rPr>
        <w:t xml:space="preserve">účinnosti ustanovenia týkajúce sa práv a povinností strán v súvislosti s ukončením nájmu a tejto zmluvy. </w:t>
      </w:r>
    </w:p>
    <w:p w14:paraId="0DCA5BED" w14:textId="77777777" w:rsidR="00F930EE" w:rsidRPr="00374475" w:rsidRDefault="00F930EE" w:rsidP="00773287">
      <w:pPr>
        <w:pStyle w:val="Bezmezer1"/>
        <w:spacing w:line="276" w:lineRule="auto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18D268AC" w14:textId="72DC65B1" w:rsidR="004B446F" w:rsidRPr="00374475" w:rsidRDefault="004B446F" w:rsidP="00773287">
      <w:pPr>
        <w:pStyle w:val="Bezmezer1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Zmluvné strany berú na vedomie, že k nadobudnutiu účinnosti zmluvy je potrebný súhlas zriaďovateľa prenajímateľa, ktorým je Prešovský samosprávny kraj. V prípade, že tento súhlas nebude zriaďovateľom  udelený, zmluva v celom rozsahu zaniká.</w:t>
      </w:r>
    </w:p>
    <w:p w14:paraId="0C361D35" w14:textId="77777777" w:rsidR="00EB6FE2" w:rsidRPr="00374475" w:rsidRDefault="00EB6FE2" w:rsidP="00773287">
      <w:pPr>
        <w:pStyle w:val="Bezmezer1"/>
        <w:spacing w:line="276" w:lineRule="auto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5B063D17" w14:textId="77777777" w:rsidR="004B446F" w:rsidRPr="00374475" w:rsidRDefault="004B446F" w:rsidP="00773287">
      <w:pPr>
        <w:spacing w:line="276" w:lineRule="auto"/>
        <w:rPr>
          <w:rFonts w:cs="Times New Roman"/>
          <w:b/>
          <w:sz w:val="22"/>
          <w:szCs w:val="22"/>
          <w:lang w:val="sk-SK"/>
        </w:rPr>
      </w:pPr>
    </w:p>
    <w:p w14:paraId="711A1220" w14:textId="6C2B0B7D" w:rsidR="004B446F" w:rsidRPr="00374475" w:rsidRDefault="004B446F" w:rsidP="00773287">
      <w:pPr>
        <w:spacing w:line="276" w:lineRule="auto"/>
        <w:jc w:val="center"/>
        <w:rPr>
          <w:rFonts w:cs="Times New Roman"/>
          <w:b/>
          <w:sz w:val="22"/>
          <w:szCs w:val="22"/>
          <w:lang w:val="sk-SK"/>
        </w:rPr>
      </w:pPr>
      <w:r w:rsidRPr="00374475">
        <w:rPr>
          <w:rFonts w:cs="Times New Roman"/>
          <w:b/>
          <w:sz w:val="22"/>
          <w:szCs w:val="22"/>
          <w:lang w:val="sk-SK"/>
        </w:rPr>
        <w:t xml:space="preserve">ČLÁNOK  </w:t>
      </w:r>
      <w:r w:rsidR="00174B38" w:rsidRPr="00374475">
        <w:rPr>
          <w:rFonts w:cs="Times New Roman"/>
          <w:b/>
          <w:sz w:val="22"/>
          <w:szCs w:val="22"/>
          <w:lang w:val="sk-SK"/>
        </w:rPr>
        <w:t>5</w:t>
      </w:r>
    </w:p>
    <w:p w14:paraId="1036583A" w14:textId="77777777" w:rsidR="004B446F" w:rsidRPr="00374475" w:rsidRDefault="004B446F" w:rsidP="00773287">
      <w:pPr>
        <w:numPr>
          <w:ilvl w:val="0"/>
          <w:numId w:val="2"/>
        </w:numPr>
        <w:spacing w:line="276" w:lineRule="auto"/>
        <w:jc w:val="center"/>
        <w:rPr>
          <w:rFonts w:cs="Times New Roman"/>
          <w:b/>
          <w:sz w:val="22"/>
          <w:szCs w:val="22"/>
          <w:u w:val="single"/>
          <w:lang w:val="sk-SK"/>
        </w:rPr>
      </w:pPr>
      <w:r w:rsidRPr="00374475">
        <w:rPr>
          <w:rFonts w:cs="Times New Roman"/>
          <w:b/>
          <w:sz w:val="22"/>
          <w:szCs w:val="22"/>
          <w:u w:val="single"/>
          <w:lang w:val="sk-SK"/>
        </w:rPr>
        <w:t>Výška, splatnosť a spôsob platenia nájomného</w:t>
      </w:r>
    </w:p>
    <w:p w14:paraId="0FE373A1" w14:textId="77777777" w:rsidR="004B446F" w:rsidRPr="00374475" w:rsidRDefault="004B446F" w:rsidP="00773287">
      <w:pPr>
        <w:spacing w:line="276" w:lineRule="auto"/>
        <w:rPr>
          <w:rFonts w:cs="Times New Roman"/>
          <w:b/>
          <w:sz w:val="22"/>
          <w:szCs w:val="22"/>
          <w:u w:val="single"/>
          <w:lang w:val="sk-SK"/>
        </w:rPr>
      </w:pPr>
    </w:p>
    <w:p w14:paraId="23D790B3" w14:textId="01F199BA" w:rsidR="004B446F" w:rsidRPr="00374475" w:rsidRDefault="00C10D56" w:rsidP="00773287">
      <w:pPr>
        <w:pStyle w:val="Odsekzoznamu"/>
        <w:numPr>
          <w:ilvl w:val="0"/>
          <w:numId w:val="12"/>
        </w:numPr>
        <w:spacing w:line="276" w:lineRule="auto"/>
        <w:jc w:val="both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Minimálne n</w:t>
      </w:r>
      <w:r w:rsidR="004B446F" w:rsidRPr="00374475">
        <w:rPr>
          <w:rFonts w:cs="Times New Roman"/>
          <w:color w:val="auto"/>
          <w:sz w:val="22"/>
          <w:szCs w:val="22"/>
          <w:lang w:val="sk-SK"/>
        </w:rPr>
        <w:t xml:space="preserve">ájomné za užívanie predmetu nájmu </w:t>
      </w:r>
      <w:r w:rsidRPr="00374475">
        <w:rPr>
          <w:rFonts w:cs="Times New Roman"/>
          <w:color w:val="auto"/>
          <w:sz w:val="22"/>
          <w:szCs w:val="22"/>
          <w:lang w:val="sk-SK"/>
        </w:rPr>
        <w:t>bolo</w:t>
      </w:r>
      <w:r w:rsidR="004B446F" w:rsidRPr="00374475">
        <w:rPr>
          <w:rFonts w:cs="Times New Roman"/>
          <w:color w:val="auto"/>
          <w:sz w:val="22"/>
          <w:szCs w:val="22"/>
          <w:lang w:val="sk-SK"/>
        </w:rPr>
        <w:t xml:space="preserve"> stanovené  podľa § 9a ods. 9 zákona č. 446/2001 </w:t>
      </w:r>
      <w:proofErr w:type="spellStart"/>
      <w:r w:rsidR="004B446F" w:rsidRPr="00374475">
        <w:rPr>
          <w:rFonts w:cs="Times New Roman"/>
          <w:color w:val="auto"/>
          <w:sz w:val="22"/>
          <w:szCs w:val="22"/>
          <w:lang w:val="sk-SK"/>
        </w:rPr>
        <w:t>Z.z</w:t>
      </w:r>
      <w:proofErr w:type="spellEnd"/>
      <w:r w:rsidR="004B446F" w:rsidRPr="00374475">
        <w:rPr>
          <w:rFonts w:cs="Times New Roman"/>
          <w:color w:val="auto"/>
          <w:sz w:val="22"/>
          <w:szCs w:val="22"/>
          <w:lang w:val="sk-SK"/>
        </w:rPr>
        <w:t>. o majetku vyšších územných celkov  v znení neskorších predpisov v platnom znení a</w:t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 nájomné ku dňu podpisu tejto zmluvy je </w:t>
      </w:r>
      <w:r w:rsidR="004B446F" w:rsidRPr="00374475">
        <w:rPr>
          <w:rFonts w:cs="Times New Roman"/>
          <w:color w:val="auto"/>
          <w:sz w:val="22"/>
          <w:szCs w:val="22"/>
          <w:lang w:val="sk-SK"/>
        </w:rPr>
        <w:t>v súlade s výsledkom obchodnej verejnej súťaže, vyhlásenej prenajímateľom</w:t>
      </w:r>
      <w:r w:rsidR="00FB52B2" w:rsidRPr="00374475">
        <w:rPr>
          <w:rFonts w:cs="Times New Roman"/>
          <w:color w:val="auto"/>
          <w:sz w:val="22"/>
          <w:szCs w:val="22"/>
          <w:lang w:val="sk-SK"/>
        </w:rPr>
        <w:t>. Ku dňu podpisu tejto zmluvy je dohodnuté nasledovne:</w:t>
      </w:r>
    </w:p>
    <w:p w14:paraId="1FD6F91F" w14:textId="77777777" w:rsidR="004B446F" w:rsidRPr="00374475" w:rsidRDefault="004B446F" w:rsidP="00773287">
      <w:pPr>
        <w:pStyle w:val="Zkladntext"/>
        <w:tabs>
          <w:tab w:val="left" w:pos="360"/>
          <w:tab w:val="left" w:pos="540"/>
        </w:tabs>
        <w:spacing w:line="276" w:lineRule="auto"/>
        <w:jc w:val="left"/>
        <w:rPr>
          <w:rFonts w:cs="Times New Roman"/>
          <w:color w:val="auto"/>
          <w:sz w:val="22"/>
          <w:szCs w:val="22"/>
          <w:lang w:val="sk-SK"/>
        </w:rPr>
      </w:pPr>
    </w:p>
    <w:p w14:paraId="151FE8CA" w14:textId="4798792E" w:rsidR="004B446F" w:rsidRPr="00374475" w:rsidRDefault="00D916E9" w:rsidP="00773287">
      <w:pPr>
        <w:pStyle w:val="Zkladntext"/>
        <w:tabs>
          <w:tab w:val="left" w:pos="360"/>
          <w:tab w:val="left" w:pos="540"/>
        </w:tabs>
        <w:spacing w:line="276" w:lineRule="auto"/>
        <w:ind w:left="360"/>
        <w:jc w:val="left"/>
        <w:rPr>
          <w:rFonts w:cs="Times New Roman"/>
          <w:b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   </w:t>
      </w:r>
      <w:r w:rsidR="004B446F" w:rsidRPr="00374475">
        <w:rPr>
          <w:rFonts w:cs="Times New Roman"/>
          <w:b/>
          <w:color w:val="auto"/>
          <w:sz w:val="22"/>
          <w:szCs w:val="22"/>
          <w:lang w:val="sk-SK"/>
        </w:rPr>
        <w:t>Nájomné za predmet nájmu:</w:t>
      </w:r>
    </w:p>
    <w:p w14:paraId="0866F4F3" w14:textId="77777777" w:rsidR="002561AE" w:rsidRPr="00374475" w:rsidRDefault="002561AE" w:rsidP="00773287">
      <w:pPr>
        <w:pStyle w:val="Zkladntext"/>
        <w:tabs>
          <w:tab w:val="left" w:pos="360"/>
          <w:tab w:val="left" w:pos="540"/>
        </w:tabs>
        <w:spacing w:line="276" w:lineRule="auto"/>
        <w:ind w:left="360"/>
        <w:jc w:val="left"/>
        <w:rPr>
          <w:rFonts w:cs="Times New Roman"/>
          <w:color w:val="auto"/>
          <w:sz w:val="22"/>
          <w:szCs w:val="22"/>
          <w:u w:val="single"/>
          <w:lang w:val="sk-SK"/>
        </w:rPr>
      </w:pPr>
    </w:p>
    <w:p w14:paraId="742DE16C" w14:textId="771D7FEE" w:rsidR="00D916E9" w:rsidRPr="006A751C" w:rsidRDefault="00453F21" w:rsidP="00773287">
      <w:pPr>
        <w:pStyle w:val="Zkladntext"/>
        <w:tabs>
          <w:tab w:val="left" w:pos="360"/>
          <w:tab w:val="left" w:pos="540"/>
        </w:tabs>
        <w:spacing w:line="276" w:lineRule="auto"/>
        <w:jc w:val="left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ab/>
      </w:r>
      <w:r w:rsidR="00773287">
        <w:rPr>
          <w:rFonts w:cs="Times New Roman"/>
          <w:color w:val="auto"/>
          <w:sz w:val="22"/>
          <w:szCs w:val="22"/>
          <w:lang w:val="sk-SK"/>
        </w:rPr>
        <w:t xml:space="preserve">  </w:t>
      </w:r>
      <w:r w:rsidR="00773287">
        <w:rPr>
          <w:rFonts w:cs="Times New Roman"/>
          <w:color w:val="auto"/>
          <w:sz w:val="22"/>
          <w:szCs w:val="22"/>
          <w:lang w:val="sk-SK"/>
        </w:rPr>
        <w:tab/>
      </w:r>
      <w:r w:rsidR="00773287">
        <w:rPr>
          <w:rFonts w:cs="Times New Roman"/>
          <w:color w:val="auto"/>
          <w:sz w:val="22"/>
          <w:szCs w:val="22"/>
          <w:lang w:val="sk-SK"/>
        </w:rPr>
        <w:tab/>
      </w:r>
      <w:r w:rsidR="00174B38" w:rsidRPr="00374475">
        <w:rPr>
          <w:rFonts w:cs="Times New Roman"/>
          <w:color w:val="auto"/>
          <w:sz w:val="22"/>
          <w:szCs w:val="22"/>
          <w:lang w:val="sk-SK"/>
        </w:rPr>
        <w:t>Ambulantné</w:t>
      </w:r>
      <w:r w:rsidR="00FB52B2" w:rsidRPr="00374475">
        <w:rPr>
          <w:rFonts w:cs="Times New Roman"/>
          <w:color w:val="auto"/>
          <w:sz w:val="22"/>
          <w:szCs w:val="22"/>
          <w:lang w:val="sk-SK"/>
        </w:rPr>
        <w:t xml:space="preserve"> priestory</w:t>
      </w:r>
      <w:r w:rsidR="002561AE" w:rsidRPr="00374475">
        <w:rPr>
          <w:rFonts w:cs="Times New Roman"/>
          <w:color w:val="auto"/>
          <w:sz w:val="22"/>
          <w:szCs w:val="22"/>
          <w:lang w:val="sk-SK"/>
        </w:rPr>
        <w:tab/>
      </w:r>
      <w:r w:rsidR="00174B38" w:rsidRPr="00374475">
        <w:rPr>
          <w:rFonts w:cs="Times New Roman"/>
          <w:color w:val="auto"/>
          <w:sz w:val="22"/>
          <w:szCs w:val="22"/>
          <w:lang w:val="sk-SK"/>
        </w:rPr>
        <w:t xml:space="preserve">                        </w:t>
      </w:r>
      <w:r w:rsidR="00875636" w:rsidRPr="00374475">
        <w:rPr>
          <w:rFonts w:cs="Times New Roman"/>
          <w:color w:val="auto"/>
          <w:sz w:val="22"/>
          <w:szCs w:val="22"/>
          <w:lang w:val="sk-SK"/>
        </w:rPr>
        <w:t xml:space="preserve">       </w:t>
      </w:r>
      <w:r w:rsidR="006A751C" w:rsidRPr="006A751C">
        <w:rPr>
          <w:rFonts w:cs="Times New Roman"/>
          <w:color w:val="auto"/>
          <w:sz w:val="22"/>
          <w:szCs w:val="22"/>
          <w:lang w:val="sk-SK"/>
        </w:rPr>
        <w:t xml:space="preserve"> 31,65</w:t>
      </w:r>
      <w:r w:rsidR="00875636" w:rsidRPr="006A751C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Pr="006A751C">
        <w:rPr>
          <w:rFonts w:cs="Times New Roman"/>
          <w:color w:val="auto"/>
          <w:sz w:val="22"/>
          <w:szCs w:val="22"/>
          <w:lang w:val="sk-SK"/>
        </w:rPr>
        <w:t xml:space="preserve">m² </w:t>
      </w:r>
      <w:r w:rsidR="009B2D7F" w:rsidRPr="006A751C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2561AE" w:rsidRPr="006A751C">
        <w:rPr>
          <w:rFonts w:cs="Times New Roman"/>
          <w:color w:val="auto"/>
          <w:sz w:val="22"/>
          <w:szCs w:val="22"/>
          <w:lang w:val="sk-SK"/>
        </w:rPr>
        <w:t>x</w:t>
      </w:r>
      <w:r w:rsidR="008A0DFE" w:rsidRPr="006A751C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6A751C" w:rsidRPr="006A751C">
        <w:rPr>
          <w:rFonts w:cs="Times New Roman"/>
          <w:color w:val="auto"/>
          <w:sz w:val="22"/>
          <w:szCs w:val="22"/>
          <w:lang w:val="sk-SK"/>
        </w:rPr>
        <w:t>.....</w:t>
      </w:r>
      <w:r w:rsidR="000236F8" w:rsidRPr="006A751C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EB2144" w:rsidRPr="006A751C">
        <w:rPr>
          <w:rFonts w:cs="Times New Roman"/>
          <w:color w:val="auto"/>
          <w:sz w:val="22"/>
          <w:szCs w:val="22"/>
          <w:lang w:val="sk-SK"/>
        </w:rPr>
        <w:t xml:space="preserve">€      </w:t>
      </w:r>
      <w:r w:rsidR="00174B38" w:rsidRPr="006A751C">
        <w:rPr>
          <w:rFonts w:cs="Times New Roman"/>
          <w:color w:val="auto"/>
          <w:sz w:val="22"/>
          <w:szCs w:val="22"/>
          <w:lang w:val="sk-SK"/>
        </w:rPr>
        <w:t xml:space="preserve">                </w:t>
      </w:r>
      <w:r w:rsidR="006A751C" w:rsidRPr="006A751C">
        <w:rPr>
          <w:rFonts w:cs="Times New Roman"/>
          <w:color w:val="auto"/>
          <w:sz w:val="22"/>
          <w:szCs w:val="22"/>
          <w:lang w:val="sk-SK"/>
        </w:rPr>
        <w:t>.......</w:t>
      </w:r>
      <w:r w:rsidR="000236F8" w:rsidRPr="006A751C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EB2144" w:rsidRPr="006A751C">
        <w:rPr>
          <w:rFonts w:cs="Times New Roman"/>
          <w:color w:val="auto"/>
          <w:sz w:val="22"/>
          <w:szCs w:val="22"/>
          <w:lang w:val="sk-SK"/>
        </w:rPr>
        <w:t xml:space="preserve">€/ ročne         </w:t>
      </w:r>
    </w:p>
    <w:p w14:paraId="3A075652" w14:textId="124D37A4" w:rsidR="00174B38" w:rsidRPr="006A751C" w:rsidRDefault="00EB2144" w:rsidP="00773287">
      <w:pPr>
        <w:pStyle w:val="Zkladntext"/>
        <w:tabs>
          <w:tab w:val="left" w:pos="360"/>
          <w:tab w:val="left" w:pos="540"/>
        </w:tabs>
        <w:spacing w:line="276" w:lineRule="auto"/>
        <w:jc w:val="left"/>
        <w:rPr>
          <w:rFonts w:cs="Times New Roman"/>
          <w:color w:val="auto"/>
          <w:sz w:val="22"/>
          <w:szCs w:val="22"/>
          <w:lang w:val="sk-SK"/>
        </w:rPr>
      </w:pPr>
      <w:r w:rsidRPr="006A751C">
        <w:rPr>
          <w:rFonts w:cs="Times New Roman"/>
          <w:color w:val="auto"/>
          <w:sz w:val="22"/>
          <w:szCs w:val="22"/>
          <w:lang w:val="sk-SK"/>
        </w:rPr>
        <w:t xml:space="preserve">       </w:t>
      </w:r>
      <w:r w:rsidR="00174B38" w:rsidRPr="006A751C">
        <w:rPr>
          <w:rFonts w:cs="Times New Roman"/>
          <w:color w:val="auto"/>
          <w:sz w:val="22"/>
          <w:szCs w:val="22"/>
          <w:lang w:val="sk-SK"/>
        </w:rPr>
        <w:t xml:space="preserve">    </w:t>
      </w:r>
      <w:r w:rsidR="000236F8" w:rsidRPr="006A751C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773287" w:rsidRPr="006A751C">
        <w:rPr>
          <w:rFonts w:cs="Times New Roman"/>
          <w:color w:val="auto"/>
          <w:sz w:val="22"/>
          <w:szCs w:val="22"/>
          <w:lang w:val="sk-SK"/>
        </w:rPr>
        <w:tab/>
      </w:r>
      <w:r w:rsidR="00174B38" w:rsidRPr="006A751C">
        <w:rPr>
          <w:rFonts w:cs="Times New Roman"/>
          <w:color w:val="auto"/>
          <w:sz w:val="22"/>
          <w:szCs w:val="22"/>
          <w:lang w:val="sk-SK"/>
        </w:rPr>
        <w:t>Spoločné priestory</w:t>
      </w:r>
      <w:r w:rsidR="00453F21" w:rsidRPr="006A751C">
        <w:rPr>
          <w:rFonts w:cs="Times New Roman"/>
          <w:b/>
          <w:color w:val="auto"/>
          <w:sz w:val="22"/>
          <w:szCs w:val="22"/>
          <w:lang w:val="sk-SK"/>
        </w:rPr>
        <w:tab/>
      </w:r>
      <w:r w:rsidRPr="006A751C">
        <w:rPr>
          <w:rFonts w:cs="Times New Roman"/>
          <w:b/>
          <w:color w:val="auto"/>
          <w:sz w:val="22"/>
          <w:szCs w:val="22"/>
          <w:lang w:val="sk-SK"/>
        </w:rPr>
        <w:t xml:space="preserve">                        </w:t>
      </w:r>
      <w:r w:rsidR="00174B38" w:rsidRPr="006A751C">
        <w:rPr>
          <w:rFonts w:cs="Times New Roman"/>
          <w:b/>
          <w:color w:val="auto"/>
          <w:sz w:val="22"/>
          <w:szCs w:val="22"/>
          <w:lang w:val="sk-SK"/>
        </w:rPr>
        <w:t xml:space="preserve">        </w:t>
      </w:r>
      <w:r w:rsidRPr="006A751C">
        <w:rPr>
          <w:rFonts w:cs="Times New Roman"/>
          <w:color w:val="auto"/>
          <w:sz w:val="22"/>
          <w:szCs w:val="22"/>
          <w:lang w:val="sk-SK"/>
        </w:rPr>
        <w:t>1</w:t>
      </w:r>
      <w:r w:rsidR="00174B38" w:rsidRPr="006A751C">
        <w:rPr>
          <w:rFonts w:cs="Times New Roman"/>
          <w:color w:val="auto"/>
          <w:sz w:val="22"/>
          <w:szCs w:val="22"/>
          <w:lang w:val="sk-SK"/>
        </w:rPr>
        <w:t>2,5</w:t>
      </w:r>
      <w:r w:rsidR="006A751C" w:rsidRPr="006A751C">
        <w:rPr>
          <w:rFonts w:cs="Times New Roman"/>
          <w:color w:val="auto"/>
          <w:sz w:val="22"/>
          <w:szCs w:val="22"/>
          <w:lang w:val="sk-SK"/>
        </w:rPr>
        <w:t>4</w:t>
      </w:r>
      <w:r w:rsidR="00174B38" w:rsidRPr="006A751C">
        <w:rPr>
          <w:rFonts w:cs="Times New Roman"/>
          <w:color w:val="auto"/>
          <w:sz w:val="22"/>
          <w:szCs w:val="22"/>
          <w:lang w:val="sk-SK"/>
        </w:rPr>
        <w:t xml:space="preserve"> m²  x </w:t>
      </w:r>
      <w:r w:rsidR="006A751C" w:rsidRPr="006A751C">
        <w:rPr>
          <w:rFonts w:cs="Times New Roman"/>
          <w:color w:val="auto"/>
          <w:sz w:val="22"/>
          <w:szCs w:val="22"/>
          <w:lang w:val="sk-SK"/>
        </w:rPr>
        <w:t>.....</w:t>
      </w:r>
      <w:r w:rsidR="000236F8" w:rsidRPr="006A751C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Pr="006A751C">
        <w:rPr>
          <w:rFonts w:cs="Times New Roman"/>
          <w:color w:val="auto"/>
          <w:sz w:val="22"/>
          <w:szCs w:val="22"/>
          <w:lang w:val="sk-SK"/>
        </w:rPr>
        <w:t>€</w:t>
      </w:r>
      <w:r w:rsidR="009B2D7F" w:rsidRPr="006A751C">
        <w:rPr>
          <w:rFonts w:cs="Times New Roman"/>
          <w:b/>
          <w:color w:val="auto"/>
          <w:sz w:val="22"/>
          <w:szCs w:val="22"/>
          <w:lang w:val="sk-SK"/>
        </w:rPr>
        <w:t xml:space="preserve">  </w:t>
      </w:r>
      <w:r w:rsidR="00736493" w:rsidRPr="006A751C">
        <w:rPr>
          <w:rFonts w:cs="Times New Roman"/>
          <w:b/>
          <w:color w:val="auto"/>
          <w:sz w:val="22"/>
          <w:szCs w:val="22"/>
          <w:lang w:val="sk-SK"/>
        </w:rPr>
        <w:t xml:space="preserve">      </w:t>
      </w:r>
      <w:r w:rsidR="003F1B5A" w:rsidRPr="006A751C">
        <w:rPr>
          <w:rFonts w:cs="Times New Roman"/>
          <w:b/>
          <w:color w:val="auto"/>
          <w:sz w:val="22"/>
          <w:szCs w:val="22"/>
          <w:lang w:val="sk-SK"/>
        </w:rPr>
        <w:t xml:space="preserve">    </w:t>
      </w:r>
      <w:r w:rsidR="00736493" w:rsidRPr="006A751C">
        <w:rPr>
          <w:rFonts w:cs="Times New Roman"/>
          <w:b/>
          <w:color w:val="auto"/>
          <w:sz w:val="22"/>
          <w:szCs w:val="22"/>
          <w:lang w:val="sk-SK"/>
        </w:rPr>
        <w:t xml:space="preserve">  </w:t>
      </w:r>
      <w:r w:rsidR="00736493" w:rsidRPr="006A751C">
        <w:rPr>
          <w:rFonts w:cs="Times New Roman"/>
          <w:color w:val="auto"/>
          <w:sz w:val="22"/>
          <w:szCs w:val="22"/>
          <w:lang w:val="sk-SK"/>
        </w:rPr>
        <w:softHyphen/>
      </w:r>
      <w:r w:rsidR="000236F8" w:rsidRPr="006A751C">
        <w:rPr>
          <w:rFonts w:cs="Times New Roman"/>
          <w:color w:val="auto"/>
          <w:sz w:val="22"/>
          <w:szCs w:val="22"/>
          <w:lang w:val="sk-SK"/>
        </w:rPr>
        <w:t xml:space="preserve">      </w:t>
      </w:r>
      <w:r w:rsidR="00174B38" w:rsidRPr="006A751C">
        <w:rPr>
          <w:rFonts w:cs="Times New Roman"/>
          <w:color w:val="auto"/>
          <w:sz w:val="22"/>
          <w:szCs w:val="22"/>
          <w:lang w:val="sk-SK"/>
        </w:rPr>
        <w:t xml:space="preserve">  </w:t>
      </w:r>
      <w:r w:rsidR="006A751C" w:rsidRPr="006A751C">
        <w:rPr>
          <w:rFonts w:cs="Times New Roman"/>
          <w:color w:val="auto"/>
          <w:sz w:val="22"/>
          <w:szCs w:val="22"/>
          <w:lang w:val="sk-SK"/>
        </w:rPr>
        <w:t>.......</w:t>
      </w:r>
      <w:r w:rsidR="000236F8" w:rsidRPr="006A751C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Pr="006A751C">
        <w:rPr>
          <w:rFonts w:cs="Times New Roman"/>
          <w:color w:val="auto"/>
          <w:sz w:val="22"/>
          <w:szCs w:val="22"/>
          <w:lang w:val="sk-SK"/>
        </w:rPr>
        <w:t xml:space="preserve">€/ ročne  </w:t>
      </w:r>
    </w:p>
    <w:p w14:paraId="6C91FCE6" w14:textId="610500EE" w:rsidR="006726BF" w:rsidRPr="006A751C" w:rsidRDefault="00174B38" w:rsidP="00773287">
      <w:pPr>
        <w:pStyle w:val="Zkladntext"/>
        <w:tabs>
          <w:tab w:val="left" w:pos="360"/>
          <w:tab w:val="left" w:pos="540"/>
        </w:tabs>
        <w:spacing w:line="276" w:lineRule="auto"/>
        <w:jc w:val="left"/>
        <w:rPr>
          <w:rFonts w:cs="Times New Roman"/>
          <w:color w:val="auto"/>
          <w:sz w:val="22"/>
          <w:szCs w:val="22"/>
          <w:lang w:val="sk-SK"/>
        </w:rPr>
      </w:pPr>
      <w:r w:rsidRPr="006A751C">
        <w:rPr>
          <w:rFonts w:cs="Times New Roman"/>
          <w:color w:val="auto"/>
          <w:sz w:val="22"/>
          <w:szCs w:val="22"/>
          <w:lang w:val="sk-SK"/>
        </w:rPr>
        <w:t xml:space="preserve">            </w:t>
      </w:r>
      <w:r w:rsidR="00773287" w:rsidRPr="006A751C">
        <w:rPr>
          <w:rFonts w:cs="Times New Roman"/>
          <w:color w:val="auto"/>
          <w:sz w:val="22"/>
          <w:szCs w:val="22"/>
          <w:lang w:val="sk-SK"/>
        </w:rPr>
        <w:tab/>
      </w:r>
      <w:r w:rsidRPr="006A751C">
        <w:rPr>
          <w:rFonts w:cs="Times New Roman"/>
          <w:color w:val="auto"/>
          <w:sz w:val="22"/>
          <w:szCs w:val="22"/>
          <w:lang w:val="sk-SK"/>
        </w:rPr>
        <w:t>Skladové priestory</w:t>
      </w:r>
      <w:r w:rsidR="00EB2144" w:rsidRPr="006A751C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Pr="006A751C">
        <w:rPr>
          <w:rFonts w:cs="Times New Roman"/>
          <w:color w:val="auto"/>
          <w:sz w:val="22"/>
          <w:szCs w:val="22"/>
          <w:lang w:val="sk-SK"/>
        </w:rPr>
        <w:t xml:space="preserve">         </w:t>
      </w:r>
      <w:r w:rsidR="00002E65" w:rsidRPr="006A751C">
        <w:rPr>
          <w:rFonts w:cs="Times New Roman"/>
          <w:color w:val="auto"/>
          <w:sz w:val="22"/>
          <w:szCs w:val="22"/>
          <w:lang w:val="sk-SK"/>
        </w:rPr>
        <w:t xml:space="preserve">                              </w:t>
      </w:r>
      <w:r w:rsidR="006A751C" w:rsidRPr="006A751C">
        <w:rPr>
          <w:rFonts w:cs="Times New Roman"/>
          <w:color w:val="auto"/>
          <w:sz w:val="22"/>
          <w:szCs w:val="22"/>
          <w:lang w:val="sk-SK"/>
        </w:rPr>
        <w:t xml:space="preserve"> 31,48</w:t>
      </w:r>
      <w:r w:rsidRPr="006A751C">
        <w:rPr>
          <w:rFonts w:cs="Times New Roman"/>
          <w:color w:val="auto"/>
          <w:sz w:val="22"/>
          <w:szCs w:val="22"/>
          <w:lang w:val="sk-SK"/>
        </w:rPr>
        <w:t xml:space="preserve"> m</w:t>
      </w:r>
      <w:r w:rsidRPr="006A751C">
        <w:rPr>
          <w:rFonts w:cs="Times New Roman"/>
          <w:color w:val="auto"/>
          <w:sz w:val="22"/>
          <w:szCs w:val="22"/>
          <w:vertAlign w:val="superscript"/>
          <w:lang w:val="sk-SK"/>
        </w:rPr>
        <w:t xml:space="preserve">2 </w:t>
      </w:r>
      <w:r w:rsidR="006A751C" w:rsidRPr="006A751C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Pr="006A751C">
        <w:rPr>
          <w:rFonts w:cs="Times New Roman"/>
          <w:color w:val="auto"/>
          <w:sz w:val="22"/>
          <w:szCs w:val="22"/>
          <w:lang w:val="sk-SK"/>
        </w:rPr>
        <w:t>x</w:t>
      </w:r>
      <w:r w:rsidR="006A751C" w:rsidRPr="006A751C">
        <w:rPr>
          <w:rFonts w:cs="Times New Roman"/>
          <w:color w:val="auto"/>
          <w:sz w:val="22"/>
          <w:szCs w:val="22"/>
          <w:lang w:val="sk-SK"/>
        </w:rPr>
        <w:t xml:space="preserve"> .....</w:t>
      </w:r>
      <w:r w:rsidRPr="006A751C">
        <w:rPr>
          <w:rFonts w:cs="Times New Roman"/>
          <w:color w:val="auto"/>
          <w:sz w:val="22"/>
          <w:szCs w:val="22"/>
          <w:lang w:val="sk-SK"/>
        </w:rPr>
        <w:t xml:space="preserve"> €</w:t>
      </w:r>
      <w:r w:rsidR="00EB2144" w:rsidRPr="006A751C">
        <w:rPr>
          <w:rFonts w:cs="Times New Roman"/>
          <w:color w:val="auto"/>
          <w:sz w:val="22"/>
          <w:szCs w:val="22"/>
          <w:lang w:val="sk-SK"/>
        </w:rPr>
        <w:t xml:space="preserve">      </w:t>
      </w:r>
      <w:r w:rsidR="006A751C" w:rsidRPr="006A751C">
        <w:rPr>
          <w:rFonts w:cs="Times New Roman"/>
          <w:color w:val="auto"/>
          <w:sz w:val="22"/>
          <w:szCs w:val="22"/>
          <w:lang w:val="sk-SK"/>
        </w:rPr>
        <w:t xml:space="preserve">                .......</w:t>
      </w:r>
      <w:r w:rsidRPr="006A751C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Pr="006A751C">
        <w:rPr>
          <w:rFonts w:cs="Times New Roman"/>
          <w:color w:val="auto"/>
          <w:sz w:val="22"/>
          <w:szCs w:val="22"/>
          <w:lang w:val="sk-SK"/>
        </w:rPr>
        <w:t>€/ ročne</w:t>
      </w:r>
    </w:p>
    <w:p w14:paraId="04324EA6" w14:textId="19F3648A" w:rsidR="00453F21" w:rsidRPr="00374475" w:rsidRDefault="006726BF" w:rsidP="00773287">
      <w:pPr>
        <w:pStyle w:val="Zkladntext"/>
        <w:tabs>
          <w:tab w:val="left" w:pos="360"/>
          <w:tab w:val="left" w:pos="540"/>
        </w:tabs>
        <w:spacing w:line="276" w:lineRule="auto"/>
        <w:jc w:val="left"/>
        <w:rPr>
          <w:rFonts w:cs="Times New Roman"/>
          <w:b/>
          <w:color w:val="auto"/>
          <w:sz w:val="22"/>
          <w:szCs w:val="22"/>
          <w:lang w:val="sk-SK"/>
        </w:rPr>
      </w:pPr>
      <w:r w:rsidRPr="006A751C">
        <w:rPr>
          <w:rFonts w:cs="Times New Roman"/>
          <w:color w:val="auto"/>
          <w:sz w:val="22"/>
          <w:szCs w:val="22"/>
          <w:lang w:val="sk-SK"/>
        </w:rPr>
        <w:t xml:space="preserve">            _____________________________________________________________________________</w:t>
      </w:r>
      <w:r w:rsidR="00174B38" w:rsidRPr="00374475">
        <w:rPr>
          <w:rFonts w:cs="Times New Roman"/>
          <w:color w:val="auto"/>
          <w:sz w:val="22"/>
          <w:szCs w:val="22"/>
          <w:lang w:val="sk-SK"/>
        </w:rPr>
        <w:t xml:space="preserve">  </w:t>
      </w:r>
    </w:p>
    <w:p w14:paraId="52020535" w14:textId="39AD2DA8" w:rsidR="004B446F" w:rsidRPr="00374475" w:rsidRDefault="00D916E9" w:rsidP="00773287">
      <w:pPr>
        <w:pStyle w:val="Zkladntext"/>
        <w:tabs>
          <w:tab w:val="left" w:pos="360"/>
          <w:tab w:val="left" w:pos="540"/>
        </w:tabs>
        <w:spacing w:before="240" w:line="276" w:lineRule="auto"/>
        <w:ind w:left="360"/>
        <w:jc w:val="left"/>
        <w:rPr>
          <w:rFonts w:cs="Times New Roman"/>
          <w:b/>
          <w:color w:val="auto"/>
          <w:sz w:val="22"/>
          <w:szCs w:val="22"/>
          <w:u w:val="single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   </w:t>
      </w:r>
      <w:r w:rsidR="006726BF"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0236F8"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="00773287">
        <w:rPr>
          <w:rFonts w:cs="Times New Roman"/>
          <w:color w:val="auto"/>
          <w:sz w:val="22"/>
          <w:szCs w:val="22"/>
          <w:lang w:val="sk-SK"/>
        </w:rPr>
        <w:tab/>
      </w:r>
      <w:r w:rsidR="003F1B5A" w:rsidRPr="00374475">
        <w:rPr>
          <w:rFonts w:cs="Times New Roman"/>
          <w:color w:val="auto"/>
          <w:sz w:val="22"/>
          <w:szCs w:val="22"/>
          <w:lang w:val="sk-SK"/>
        </w:rPr>
        <w:t>n</w:t>
      </w:r>
      <w:r w:rsidR="004B446F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ájomné spolu za rok                                    </w:t>
      </w:r>
      <w:r w:rsidR="003F1B5A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                 </w:t>
      </w:r>
      <w:r w:rsidR="00EB2144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                         </w:t>
      </w:r>
      <w:r w:rsidR="00174B38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   </w:t>
      </w:r>
      <w:r w:rsidR="006A751C">
        <w:rPr>
          <w:rFonts w:cs="Times New Roman"/>
          <w:b/>
          <w:color w:val="auto"/>
          <w:sz w:val="22"/>
          <w:szCs w:val="22"/>
          <w:lang w:val="sk-SK"/>
        </w:rPr>
        <w:t xml:space="preserve">....... </w:t>
      </w:r>
      <w:r w:rsidR="004B446F" w:rsidRPr="00374475">
        <w:rPr>
          <w:rFonts w:cs="Times New Roman"/>
          <w:b/>
          <w:color w:val="auto"/>
          <w:sz w:val="22"/>
          <w:szCs w:val="22"/>
          <w:lang w:val="sk-SK"/>
        </w:rPr>
        <w:t>€</w:t>
      </w:r>
      <w:r w:rsidR="002561AE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="004B446F" w:rsidRPr="00374475">
        <w:rPr>
          <w:rFonts w:cs="Times New Roman"/>
          <w:b/>
          <w:color w:val="auto"/>
          <w:sz w:val="22"/>
          <w:szCs w:val="22"/>
          <w:lang w:val="sk-SK"/>
        </w:rPr>
        <w:t>/</w:t>
      </w:r>
      <w:r w:rsidR="002561AE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="004B446F" w:rsidRPr="00374475">
        <w:rPr>
          <w:rFonts w:cs="Times New Roman"/>
          <w:b/>
          <w:color w:val="auto"/>
          <w:sz w:val="22"/>
          <w:szCs w:val="22"/>
          <w:lang w:val="sk-SK"/>
        </w:rPr>
        <w:t>ročne</w:t>
      </w:r>
    </w:p>
    <w:p w14:paraId="328E9234" w14:textId="033E1CB0" w:rsidR="004B446F" w:rsidRDefault="00EB2144" w:rsidP="00773287">
      <w:pPr>
        <w:pStyle w:val="Zkladntext"/>
        <w:tabs>
          <w:tab w:val="left" w:pos="360"/>
          <w:tab w:val="left" w:pos="540"/>
        </w:tabs>
        <w:spacing w:before="240" w:line="276" w:lineRule="auto"/>
        <w:rPr>
          <w:rFonts w:cs="Times New Roman"/>
          <w:b/>
          <w:color w:val="auto"/>
          <w:sz w:val="22"/>
          <w:szCs w:val="22"/>
          <w:lang w:val="sk-SK"/>
        </w:rPr>
      </w:pPr>
      <w:r w:rsidRPr="00374475">
        <w:rPr>
          <w:rFonts w:cs="Times New Roman"/>
          <w:b/>
          <w:color w:val="auto"/>
          <w:sz w:val="22"/>
          <w:szCs w:val="22"/>
          <w:lang w:val="sk-SK"/>
        </w:rPr>
        <w:tab/>
      </w:r>
      <w:r w:rsidR="00D916E9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   </w:t>
      </w:r>
      <w:r w:rsidR="000236F8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="006726BF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="00773287">
        <w:rPr>
          <w:rFonts w:cs="Times New Roman"/>
          <w:b/>
          <w:color w:val="auto"/>
          <w:sz w:val="22"/>
          <w:szCs w:val="22"/>
          <w:lang w:val="sk-SK"/>
        </w:rPr>
        <w:tab/>
      </w:r>
      <w:r w:rsidR="004B446F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nájomné za štvrťrok                    </w:t>
      </w:r>
      <w:r w:rsidR="003F1B5A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     </w:t>
      </w:r>
      <w:r w:rsidR="000B0C0A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                           </w:t>
      </w:r>
      <w:r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                     </w:t>
      </w:r>
      <w:r w:rsidR="006A751C">
        <w:rPr>
          <w:rFonts w:cs="Times New Roman"/>
          <w:b/>
          <w:color w:val="auto"/>
          <w:sz w:val="22"/>
          <w:szCs w:val="22"/>
          <w:lang w:val="sk-SK"/>
        </w:rPr>
        <w:t>........</w:t>
      </w:r>
      <w:r w:rsidR="00553936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€</w:t>
      </w:r>
      <w:r w:rsidR="00CB2B75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="004B446F" w:rsidRPr="00374475">
        <w:rPr>
          <w:rFonts w:cs="Times New Roman"/>
          <w:b/>
          <w:color w:val="auto"/>
          <w:sz w:val="22"/>
          <w:szCs w:val="22"/>
          <w:lang w:val="sk-SK"/>
        </w:rPr>
        <w:t>/</w:t>
      </w:r>
      <w:r w:rsidR="00CB2B75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="004B446F" w:rsidRPr="00374475">
        <w:rPr>
          <w:rFonts w:cs="Times New Roman"/>
          <w:b/>
          <w:color w:val="auto"/>
          <w:sz w:val="22"/>
          <w:szCs w:val="22"/>
          <w:lang w:val="sk-SK"/>
        </w:rPr>
        <w:t>štvrťrok</w:t>
      </w:r>
    </w:p>
    <w:p w14:paraId="10BB7662" w14:textId="77777777" w:rsidR="00773287" w:rsidRDefault="00773287" w:rsidP="00773287">
      <w:pPr>
        <w:pStyle w:val="Zkladntext"/>
        <w:tabs>
          <w:tab w:val="left" w:pos="360"/>
          <w:tab w:val="left" w:pos="540"/>
        </w:tabs>
        <w:spacing w:before="240" w:line="276" w:lineRule="auto"/>
        <w:rPr>
          <w:rFonts w:cs="Times New Roman"/>
          <w:b/>
          <w:color w:val="auto"/>
          <w:sz w:val="22"/>
          <w:szCs w:val="22"/>
          <w:lang w:val="sk-SK"/>
        </w:rPr>
      </w:pPr>
    </w:p>
    <w:p w14:paraId="7278E53F" w14:textId="6035AEAC" w:rsidR="00D916E9" w:rsidRPr="00374475" w:rsidRDefault="004F088A" w:rsidP="00773287">
      <w:pPr>
        <w:pStyle w:val="Zkladntext"/>
        <w:numPr>
          <w:ilvl w:val="0"/>
          <w:numId w:val="12"/>
        </w:numPr>
        <w:spacing w:line="276" w:lineRule="auto"/>
        <w:rPr>
          <w:rFonts w:cs="Times New Roman"/>
          <w:b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lastRenderedPageBreak/>
        <w:t xml:space="preserve">Nájomcovi priestoru vzniká povinnosť štvrťročného depozitu nájomného vo výške </w:t>
      </w:r>
      <w:r w:rsidR="006A751C">
        <w:rPr>
          <w:rFonts w:cs="Times New Roman"/>
          <w:b/>
          <w:color w:val="auto"/>
          <w:sz w:val="22"/>
          <w:szCs w:val="22"/>
          <w:lang w:val="sk-SK"/>
        </w:rPr>
        <w:t>............</w:t>
      </w:r>
      <w:r w:rsidR="000F63C2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 </w:t>
      </w:r>
      <w:r w:rsidRPr="00374475">
        <w:rPr>
          <w:rFonts w:cs="Times New Roman"/>
          <w:b/>
          <w:color w:val="auto"/>
          <w:sz w:val="22"/>
          <w:szCs w:val="22"/>
          <w:lang w:val="sk-SK"/>
        </w:rPr>
        <w:t>€</w:t>
      </w:r>
      <w:r w:rsidR="000B0C0A"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Pr="00374475">
        <w:rPr>
          <w:rFonts w:cs="Times New Roman"/>
          <w:color w:val="auto"/>
          <w:sz w:val="22"/>
          <w:szCs w:val="22"/>
          <w:lang w:val="sk-SK"/>
        </w:rPr>
        <w:t>a uhradiť ho do 14 dní od účinnosti zmluvy, v prípade, že tento nebude uhradený je prenajímateľ oprávnený od zmluvy odstúpiť. Depozit môže použiť prenajímateľ výlučne na nasledovný účel a to na:</w:t>
      </w:r>
    </w:p>
    <w:p w14:paraId="54A58A20" w14:textId="77777777" w:rsidR="00D916E9" w:rsidRPr="00374475" w:rsidRDefault="00D916E9" w:rsidP="00773287">
      <w:pPr>
        <w:pStyle w:val="Zkladntext"/>
        <w:spacing w:line="276" w:lineRule="auto"/>
        <w:ind w:left="720"/>
        <w:rPr>
          <w:rFonts w:cs="Times New Roman"/>
          <w:b/>
          <w:color w:val="auto"/>
          <w:sz w:val="22"/>
          <w:szCs w:val="22"/>
          <w:lang w:val="sk-SK"/>
        </w:rPr>
      </w:pPr>
    </w:p>
    <w:p w14:paraId="39BF99D9" w14:textId="1B96CC2E" w:rsidR="00D916E9" w:rsidRPr="00374475" w:rsidRDefault="00332C35" w:rsidP="00773287">
      <w:pPr>
        <w:pStyle w:val="Zkladntext"/>
        <w:numPr>
          <w:ilvl w:val="0"/>
          <w:numId w:val="13"/>
        </w:numPr>
        <w:spacing w:line="276" w:lineRule="auto"/>
        <w:rPr>
          <w:rFonts w:cs="Times New Roman"/>
          <w:b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v</w:t>
      </w:r>
      <w:r w:rsidR="004F088A" w:rsidRPr="00374475">
        <w:rPr>
          <w:rFonts w:cs="Times New Roman"/>
          <w:color w:val="auto"/>
          <w:sz w:val="22"/>
          <w:szCs w:val="22"/>
          <w:lang w:val="sk-SK"/>
        </w:rPr>
        <w:t>ykrytie škôd vzniknutých prenajíma</w:t>
      </w:r>
      <w:r>
        <w:rPr>
          <w:rFonts w:cs="Times New Roman"/>
          <w:color w:val="auto"/>
          <w:sz w:val="22"/>
          <w:szCs w:val="22"/>
          <w:lang w:val="sk-SK"/>
        </w:rPr>
        <w:t>teľovi počas doby trvania nájmu,</w:t>
      </w:r>
    </w:p>
    <w:p w14:paraId="4209E0D9" w14:textId="77777777" w:rsidR="00D916E9" w:rsidRPr="00374475" w:rsidRDefault="00D916E9" w:rsidP="00773287">
      <w:pPr>
        <w:pStyle w:val="Zkladntext"/>
        <w:spacing w:line="276" w:lineRule="auto"/>
        <w:ind w:left="1440"/>
        <w:rPr>
          <w:rFonts w:cs="Times New Roman"/>
          <w:b/>
          <w:color w:val="auto"/>
          <w:sz w:val="22"/>
          <w:szCs w:val="22"/>
          <w:lang w:val="sk-SK"/>
        </w:rPr>
      </w:pPr>
    </w:p>
    <w:p w14:paraId="66E932C2" w14:textId="0A28660A" w:rsidR="004F088A" w:rsidRPr="00374475" w:rsidRDefault="00332C35" w:rsidP="00773287">
      <w:pPr>
        <w:pStyle w:val="Zkladntext"/>
        <w:numPr>
          <w:ilvl w:val="0"/>
          <w:numId w:val="13"/>
        </w:numPr>
        <w:spacing w:line="276" w:lineRule="auto"/>
        <w:rPr>
          <w:rFonts w:cs="Times New Roman"/>
          <w:b/>
          <w:color w:val="auto"/>
          <w:sz w:val="22"/>
          <w:szCs w:val="22"/>
          <w:lang w:val="sk-SK"/>
        </w:rPr>
      </w:pPr>
      <w:r>
        <w:rPr>
          <w:rFonts w:cs="Times New Roman"/>
          <w:color w:val="auto"/>
          <w:sz w:val="22"/>
          <w:szCs w:val="22"/>
          <w:lang w:val="sk-SK"/>
        </w:rPr>
        <w:t>z</w:t>
      </w:r>
      <w:r w:rsidR="004F088A" w:rsidRPr="00374475">
        <w:rPr>
          <w:rFonts w:cs="Times New Roman"/>
          <w:color w:val="auto"/>
          <w:sz w:val="22"/>
          <w:szCs w:val="22"/>
          <w:lang w:val="sk-SK"/>
        </w:rPr>
        <w:t>aplatenie dlžného nájomného vrátane úrokov z omeškania a/alebo náhrad spojených s užívaním predmetu nájmu, iných nárokov prenajímateľa vzniknutých počas trvania nájmu.</w:t>
      </w:r>
    </w:p>
    <w:p w14:paraId="07505343" w14:textId="77777777" w:rsidR="004F088A" w:rsidRPr="00374475" w:rsidRDefault="004F088A" w:rsidP="00773287">
      <w:pPr>
        <w:pStyle w:val="Zkladntext"/>
        <w:spacing w:line="276" w:lineRule="auto"/>
        <w:ind w:left="852" w:hanging="426"/>
        <w:rPr>
          <w:rFonts w:cs="Times New Roman"/>
          <w:color w:val="auto"/>
          <w:sz w:val="22"/>
          <w:szCs w:val="22"/>
          <w:lang w:val="sk-SK"/>
        </w:rPr>
      </w:pPr>
    </w:p>
    <w:p w14:paraId="0316883C" w14:textId="7D81249B" w:rsidR="00D916E9" w:rsidRPr="00374475" w:rsidRDefault="004F088A" w:rsidP="00773287">
      <w:pPr>
        <w:pStyle w:val="Zkladntext"/>
        <w:numPr>
          <w:ilvl w:val="0"/>
          <w:numId w:val="14"/>
        </w:num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Prenajímateľ sa zaväzuje vrátiť depozit v plnej výške alebo jeho nepoužitú časť do 15 dní od protokolárneho odovzdania predmetu nájmu na účet nájomcu uvedený v</w:t>
      </w:r>
      <w:r w:rsidR="006A1A18" w:rsidRPr="00374475">
        <w:rPr>
          <w:rFonts w:cs="Times New Roman"/>
          <w:color w:val="auto"/>
          <w:sz w:val="22"/>
          <w:szCs w:val="22"/>
          <w:lang w:val="sk-SK"/>
        </w:rPr>
        <w:t> tejto z</w:t>
      </w:r>
      <w:r w:rsidRPr="00374475">
        <w:rPr>
          <w:rFonts w:cs="Times New Roman"/>
          <w:color w:val="auto"/>
          <w:sz w:val="22"/>
          <w:szCs w:val="22"/>
          <w:lang w:val="sk-SK"/>
        </w:rPr>
        <w:t>mluve. Nájomca nemá právo požadovať vrátenie depozitu počas trvania nájmu.</w:t>
      </w:r>
    </w:p>
    <w:p w14:paraId="5E664059" w14:textId="77777777" w:rsidR="00D916E9" w:rsidRPr="00374475" w:rsidRDefault="00D916E9" w:rsidP="00773287">
      <w:pPr>
        <w:pStyle w:val="Zkladntext"/>
        <w:spacing w:line="276" w:lineRule="auto"/>
        <w:ind w:left="720"/>
        <w:rPr>
          <w:rFonts w:cs="Times New Roman"/>
          <w:color w:val="auto"/>
          <w:sz w:val="22"/>
          <w:szCs w:val="22"/>
          <w:lang w:val="sk-SK"/>
        </w:rPr>
      </w:pPr>
    </w:p>
    <w:p w14:paraId="3FE4BBD6" w14:textId="5282AB0E" w:rsidR="00875636" w:rsidRPr="00374475" w:rsidRDefault="004B446F" w:rsidP="00773287">
      <w:pPr>
        <w:pStyle w:val="Zkladntext"/>
        <w:numPr>
          <w:ilvl w:val="0"/>
          <w:numId w:val="14"/>
        </w:num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Prenajímate</w:t>
      </w:r>
      <w:r w:rsidR="00FE2EF1" w:rsidRPr="00374475">
        <w:rPr>
          <w:rFonts w:cs="Times New Roman"/>
          <w:color w:val="auto"/>
          <w:sz w:val="22"/>
          <w:szCs w:val="22"/>
          <w:lang w:val="sk-SK"/>
        </w:rPr>
        <w:t xml:space="preserve">ľ je oprávnený výšku nájomného </w:t>
      </w:r>
      <w:r w:rsidRPr="00374475">
        <w:rPr>
          <w:rFonts w:cs="Times New Roman"/>
          <w:color w:val="auto"/>
          <w:sz w:val="22"/>
          <w:szCs w:val="22"/>
          <w:lang w:val="sk-SK"/>
        </w:rPr>
        <w:t>počas doby nájmu každoročne v súlade s platnými Zásadami  hospodárenia a nakladania s majetkom PSK upravovať v závislosti od miery inflácie vyhlásenej Štatistickým úradom SR za predchádzajúci kalendárny rok formou oznámenia, ktoré bude zaslané nájomcovi najneskôr do 1.6. bežného roka. Nájomca sa týmto zaväzuje akceptovať toto oznámenie.</w:t>
      </w:r>
    </w:p>
    <w:p w14:paraId="79E907E2" w14:textId="77777777" w:rsidR="00875636" w:rsidRPr="00374475" w:rsidRDefault="00875636" w:rsidP="00773287">
      <w:pPr>
        <w:pStyle w:val="Zkladntext"/>
        <w:spacing w:line="276" w:lineRule="auto"/>
        <w:ind w:left="720"/>
        <w:rPr>
          <w:rFonts w:cs="Times New Roman"/>
          <w:color w:val="auto"/>
          <w:sz w:val="22"/>
          <w:szCs w:val="22"/>
          <w:lang w:val="sk-SK"/>
        </w:rPr>
      </w:pPr>
    </w:p>
    <w:p w14:paraId="675FABDA" w14:textId="2186C4C2" w:rsidR="00875636" w:rsidRPr="00374475" w:rsidRDefault="00875636" w:rsidP="00773287">
      <w:pPr>
        <w:pStyle w:val="Zkladntext"/>
        <w:numPr>
          <w:ilvl w:val="0"/>
          <w:numId w:val="14"/>
        </w:num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Nájomné a služby spojené s nájmom sú splatné </w:t>
      </w:r>
      <w:r w:rsidR="00F97EEC" w:rsidRPr="00374475">
        <w:rPr>
          <w:rFonts w:cs="Times New Roman"/>
          <w:color w:val="auto"/>
          <w:sz w:val="22"/>
          <w:szCs w:val="22"/>
          <w:lang w:val="sk-SK"/>
        </w:rPr>
        <w:t xml:space="preserve">štvrťročne vopred, k 30. </w:t>
      </w:r>
      <w:r w:rsidRPr="00374475">
        <w:rPr>
          <w:rFonts w:cs="Times New Roman"/>
          <w:color w:val="auto"/>
          <w:sz w:val="22"/>
          <w:szCs w:val="22"/>
          <w:lang w:val="sk-SK"/>
        </w:rPr>
        <w:t>dňu v mesiaci, ktorý predchádza štvrťroku, za ktorý je nájomné  fakturované, bezhotovostným prevodom na základe faktúr vystavených prenajímateľom a to:</w:t>
      </w:r>
    </w:p>
    <w:p w14:paraId="290C199F" w14:textId="77777777" w:rsidR="00875636" w:rsidRPr="00374475" w:rsidRDefault="00875636" w:rsidP="00773287">
      <w:pPr>
        <w:pStyle w:val="Zkladntext"/>
        <w:spacing w:line="276" w:lineRule="auto"/>
        <w:ind w:left="720"/>
        <w:rPr>
          <w:rFonts w:cs="Times New Roman"/>
          <w:color w:val="auto"/>
          <w:sz w:val="22"/>
          <w:szCs w:val="22"/>
          <w:lang w:val="sk-SK"/>
        </w:rPr>
      </w:pPr>
    </w:p>
    <w:p w14:paraId="215D8925" w14:textId="6633B419" w:rsidR="00875636" w:rsidRPr="00374475" w:rsidRDefault="00875636" w:rsidP="00773287">
      <w:pPr>
        <w:pStyle w:val="Odsekzoznamu"/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cs="Times New Roman"/>
          <w:b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platby za nájom na č. účtu: </w:t>
      </w:r>
      <w:r w:rsidRPr="00374475">
        <w:rPr>
          <w:rFonts w:cs="Times New Roman"/>
          <w:b/>
          <w:color w:val="auto"/>
          <w:sz w:val="22"/>
          <w:szCs w:val="22"/>
          <w:lang w:val="sk-SK"/>
        </w:rPr>
        <w:t>SK7781800000007000514206</w:t>
      </w:r>
    </w:p>
    <w:p w14:paraId="42D768B8" w14:textId="60ECFC0A" w:rsidR="00875636" w:rsidRPr="00374475" w:rsidRDefault="00875636" w:rsidP="00773287">
      <w:pPr>
        <w:pStyle w:val="Odsekzoznamu"/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platby za služby na č. účtu: </w:t>
      </w:r>
      <w:r w:rsidRPr="00374475">
        <w:rPr>
          <w:rFonts w:cs="Times New Roman"/>
          <w:b/>
          <w:color w:val="auto"/>
          <w:sz w:val="22"/>
          <w:szCs w:val="22"/>
          <w:lang w:val="sk-SK"/>
        </w:rPr>
        <w:t>SK4081800000007000514193</w:t>
      </w:r>
    </w:p>
    <w:p w14:paraId="10FFC8FB" w14:textId="3C85FEE4" w:rsidR="00875636" w:rsidRPr="00374475" w:rsidRDefault="00875636" w:rsidP="00773287">
      <w:pPr>
        <w:widowControl/>
        <w:suppressAutoHyphens w:val="0"/>
        <w:spacing w:line="276" w:lineRule="auto"/>
        <w:jc w:val="both"/>
        <w:rPr>
          <w:rFonts w:cs="Times New Roman"/>
          <w:sz w:val="22"/>
          <w:szCs w:val="22"/>
        </w:rPr>
      </w:pPr>
    </w:p>
    <w:p w14:paraId="4C237754" w14:textId="3F736844" w:rsidR="00D916E9" w:rsidRPr="00374475" w:rsidRDefault="004B446F" w:rsidP="00773287">
      <w:pPr>
        <w:pStyle w:val="Zkladntext"/>
        <w:numPr>
          <w:ilvl w:val="0"/>
          <w:numId w:val="14"/>
        </w:num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V prípade omeškania nájomcu s úhradou platieb nájomného je nájomca povinný uhradiť prenajímateľovi úrok z omeškania vo výške podľa  § 369 ods.</w:t>
      </w:r>
      <w:r w:rsidR="004F3929"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Pr="00374475">
        <w:rPr>
          <w:rFonts w:cs="Times New Roman"/>
          <w:color w:val="auto"/>
          <w:sz w:val="22"/>
          <w:szCs w:val="22"/>
          <w:lang w:val="sk-SK"/>
        </w:rPr>
        <w:t>2 Obchodného zákonníka – t. j. v sadzbe, ktorú ustanoví vláda Slovenskej republiky svojím nariadením, ak si prenajímateľ úrok uplatní.</w:t>
      </w:r>
    </w:p>
    <w:p w14:paraId="46446947" w14:textId="77777777" w:rsidR="00D916E9" w:rsidRPr="00374475" w:rsidRDefault="00D916E9" w:rsidP="00773287">
      <w:pPr>
        <w:pStyle w:val="Zkladntext"/>
        <w:spacing w:line="276" w:lineRule="auto"/>
        <w:ind w:left="720"/>
        <w:rPr>
          <w:rFonts w:cs="Times New Roman"/>
          <w:color w:val="auto"/>
          <w:sz w:val="22"/>
          <w:szCs w:val="22"/>
          <w:lang w:val="sk-SK"/>
        </w:rPr>
      </w:pPr>
    </w:p>
    <w:p w14:paraId="1662F7E6" w14:textId="0BCB1FC8" w:rsidR="00D916E9" w:rsidRPr="00374475" w:rsidRDefault="004B446F" w:rsidP="00773287">
      <w:pPr>
        <w:pStyle w:val="Zkladntext"/>
        <w:numPr>
          <w:ilvl w:val="0"/>
          <w:numId w:val="14"/>
        </w:num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 Ak doba nájmu začne plynúť alebo bude ukončená v priebehu kalendárneho štvrťroka, výška nájomného bude fakturovaná pomerne podľa skutočnej doby nájmu.</w:t>
      </w:r>
      <w:r w:rsidR="00FE2EF1" w:rsidRPr="00374475">
        <w:rPr>
          <w:rFonts w:cs="Times New Roman"/>
          <w:color w:val="auto"/>
          <w:sz w:val="22"/>
          <w:szCs w:val="22"/>
          <w:lang w:val="sk-SK"/>
        </w:rPr>
        <w:t xml:space="preserve"> Po ukončení nájmu hradí nájomca nájomné do doby, kým nevykoná demontáž technologického zariadenia nájomcu a priestory protokolárne neodovzdá prenajímateľovi.</w:t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</w:p>
    <w:p w14:paraId="0A8F0158" w14:textId="77777777" w:rsidR="00D916E9" w:rsidRPr="00374475" w:rsidRDefault="00D916E9" w:rsidP="00773287">
      <w:pPr>
        <w:pStyle w:val="Zkladntext"/>
        <w:spacing w:line="276" w:lineRule="auto"/>
        <w:ind w:left="720"/>
        <w:rPr>
          <w:rFonts w:cs="Times New Roman"/>
          <w:color w:val="auto"/>
          <w:sz w:val="22"/>
          <w:szCs w:val="22"/>
          <w:lang w:val="sk-SK"/>
        </w:rPr>
      </w:pPr>
    </w:p>
    <w:p w14:paraId="3ADF02CA" w14:textId="4EAE7EC6" w:rsidR="004B446F" w:rsidRPr="00773287" w:rsidRDefault="004B446F" w:rsidP="00773287">
      <w:pPr>
        <w:pStyle w:val="Zkladntext"/>
        <w:numPr>
          <w:ilvl w:val="0"/>
          <w:numId w:val="14"/>
        </w:num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V prípade, že sa nájom ukončí pred uplynutím obdobia, na ktoré nájomca už uhradil nájomné, prenajímateľ je povinný vrátiť pomernú časť nájomného uhradeného nájomcom.</w:t>
      </w:r>
    </w:p>
    <w:p w14:paraId="680363CB" w14:textId="77777777" w:rsidR="00773287" w:rsidRDefault="00773287" w:rsidP="00773287">
      <w:pPr>
        <w:pStyle w:val="Zkladntext"/>
        <w:spacing w:line="276" w:lineRule="auto"/>
        <w:jc w:val="center"/>
        <w:rPr>
          <w:rFonts w:cs="Times New Roman"/>
          <w:b/>
          <w:color w:val="auto"/>
          <w:sz w:val="22"/>
          <w:szCs w:val="22"/>
          <w:lang w:val="sk-SK"/>
        </w:rPr>
      </w:pPr>
    </w:p>
    <w:p w14:paraId="29711E50" w14:textId="77777777" w:rsidR="00332C35" w:rsidRDefault="00332C35" w:rsidP="00773287">
      <w:pPr>
        <w:pStyle w:val="Zkladntext"/>
        <w:spacing w:line="276" w:lineRule="auto"/>
        <w:jc w:val="center"/>
        <w:rPr>
          <w:rFonts w:cs="Times New Roman"/>
          <w:b/>
          <w:color w:val="auto"/>
          <w:sz w:val="22"/>
          <w:szCs w:val="22"/>
          <w:lang w:val="sk-SK"/>
        </w:rPr>
      </w:pPr>
    </w:p>
    <w:p w14:paraId="187AC734" w14:textId="78943007" w:rsidR="004B446F" w:rsidRPr="00374475" w:rsidRDefault="004B446F" w:rsidP="00773287">
      <w:pPr>
        <w:pStyle w:val="Zkladntext"/>
        <w:spacing w:line="276" w:lineRule="auto"/>
        <w:jc w:val="center"/>
        <w:rPr>
          <w:rFonts w:cs="Times New Roman"/>
          <w:b/>
          <w:color w:val="auto"/>
          <w:sz w:val="22"/>
          <w:szCs w:val="22"/>
          <w:lang w:val="sk-SK"/>
        </w:rPr>
      </w:pPr>
      <w:r w:rsidRPr="00374475">
        <w:rPr>
          <w:rFonts w:cs="Times New Roman"/>
          <w:b/>
          <w:color w:val="auto"/>
          <w:sz w:val="22"/>
          <w:szCs w:val="22"/>
          <w:lang w:val="sk-SK"/>
        </w:rPr>
        <w:t>ČLÁ</w:t>
      </w:r>
      <w:r w:rsidR="00E622AB"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NOK </w:t>
      </w:r>
      <w:r w:rsidR="00875636" w:rsidRPr="00374475">
        <w:rPr>
          <w:rFonts w:cs="Times New Roman"/>
          <w:b/>
          <w:color w:val="auto"/>
          <w:sz w:val="22"/>
          <w:szCs w:val="22"/>
          <w:lang w:val="sk-SK"/>
        </w:rPr>
        <w:t>6</w:t>
      </w:r>
    </w:p>
    <w:p w14:paraId="6A24C093" w14:textId="26FD2009" w:rsidR="005B55ED" w:rsidRPr="00374475" w:rsidRDefault="005B55ED" w:rsidP="00773287">
      <w:pPr>
        <w:pStyle w:val="Zkladntext"/>
        <w:spacing w:line="276" w:lineRule="auto"/>
        <w:jc w:val="center"/>
        <w:rPr>
          <w:rFonts w:cs="Times New Roman"/>
          <w:b/>
          <w:color w:val="auto"/>
          <w:sz w:val="22"/>
          <w:szCs w:val="22"/>
          <w:u w:val="single"/>
          <w:lang w:val="sk-SK"/>
        </w:rPr>
      </w:pPr>
      <w:r w:rsidRPr="00374475">
        <w:rPr>
          <w:rFonts w:cs="Times New Roman"/>
          <w:b/>
          <w:color w:val="auto"/>
          <w:sz w:val="22"/>
          <w:szCs w:val="22"/>
          <w:u w:val="single"/>
          <w:lang w:val="sk-SK"/>
        </w:rPr>
        <w:t>Úhrada za služby spojené s nájmom</w:t>
      </w:r>
    </w:p>
    <w:p w14:paraId="0629BA61" w14:textId="5DE5AE59" w:rsidR="005B55ED" w:rsidRPr="00374475" w:rsidRDefault="005B55ED" w:rsidP="00773287">
      <w:pPr>
        <w:pStyle w:val="Zkladntext"/>
        <w:spacing w:line="276" w:lineRule="auto"/>
        <w:jc w:val="center"/>
        <w:rPr>
          <w:rFonts w:cs="Times New Roman"/>
          <w:b/>
          <w:color w:val="auto"/>
          <w:sz w:val="22"/>
          <w:szCs w:val="22"/>
          <w:lang w:val="sk-SK"/>
        </w:rPr>
      </w:pPr>
    </w:p>
    <w:p w14:paraId="44CD1059" w14:textId="0A263444" w:rsidR="005B55ED" w:rsidRPr="00374475" w:rsidRDefault="005B55ED" w:rsidP="00773287">
      <w:pPr>
        <w:pStyle w:val="Zkladntext"/>
        <w:numPr>
          <w:ilvl w:val="0"/>
          <w:numId w:val="25"/>
        </w:numPr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Úhrada za služby (elektrická energia, teplo, voda a ostatné) sa stanovuje zálohovo vopred na kalendárny štvrťrok, na základe vystavenej faktúry prenajímateľom vo výške:</w:t>
      </w:r>
    </w:p>
    <w:p w14:paraId="76AFD97C" w14:textId="77777777" w:rsidR="00833C57" w:rsidRDefault="00833C57" w:rsidP="00773287">
      <w:pPr>
        <w:pStyle w:val="Zkladntext"/>
        <w:spacing w:line="276" w:lineRule="auto"/>
        <w:ind w:left="720"/>
        <w:rPr>
          <w:rFonts w:cs="Times New Roman"/>
          <w:sz w:val="22"/>
          <w:szCs w:val="22"/>
          <w:lang w:val="sk-SK"/>
        </w:rPr>
      </w:pPr>
    </w:p>
    <w:p w14:paraId="73A49E2E" w14:textId="77777777" w:rsidR="00332C35" w:rsidRDefault="00332C35" w:rsidP="00773287">
      <w:pPr>
        <w:pStyle w:val="Zkladntext"/>
        <w:spacing w:line="276" w:lineRule="auto"/>
        <w:ind w:left="720"/>
        <w:rPr>
          <w:rFonts w:cs="Times New Roman"/>
          <w:sz w:val="22"/>
          <w:szCs w:val="22"/>
          <w:lang w:val="sk-SK"/>
        </w:rPr>
      </w:pPr>
    </w:p>
    <w:p w14:paraId="0D55309E" w14:textId="77777777" w:rsidR="00332C35" w:rsidRPr="00374475" w:rsidRDefault="00332C35" w:rsidP="00773287">
      <w:pPr>
        <w:pStyle w:val="Zkladntext"/>
        <w:spacing w:line="276" w:lineRule="auto"/>
        <w:ind w:left="720"/>
        <w:rPr>
          <w:rFonts w:cs="Times New Roman"/>
          <w:sz w:val="22"/>
          <w:szCs w:val="22"/>
          <w:lang w:val="sk-SK"/>
        </w:rPr>
      </w:pPr>
    </w:p>
    <w:p w14:paraId="06FCE917" w14:textId="32846C83" w:rsidR="005B55ED" w:rsidRPr="00374475" w:rsidRDefault="00833C57" w:rsidP="00773287">
      <w:pPr>
        <w:pStyle w:val="Zkladntext"/>
        <w:numPr>
          <w:ilvl w:val="0"/>
          <w:numId w:val="26"/>
        </w:numPr>
        <w:spacing w:line="276" w:lineRule="auto"/>
        <w:ind w:left="1701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lastRenderedPageBreak/>
        <w:t>e</w:t>
      </w:r>
      <w:r w:rsidR="005B55ED" w:rsidRPr="00374475">
        <w:rPr>
          <w:rFonts w:cs="Times New Roman"/>
          <w:sz w:val="22"/>
          <w:szCs w:val="22"/>
          <w:lang w:val="sk-SK"/>
        </w:rPr>
        <w:t>lektrická energia</w:t>
      </w:r>
      <w:r w:rsidR="00332C35">
        <w:rPr>
          <w:rFonts w:cs="Times New Roman"/>
          <w:sz w:val="22"/>
          <w:szCs w:val="22"/>
          <w:lang w:val="sk-SK"/>
        </w:rPr>
        <w:tab/>
      </w:r>
      <w:r w:rsidR="00332C35">
        <w:rPr>
          <w:rFonts w:cs="Times New Roman"/>
          <w:sz w:val="22"/>
          <w:szCs w:val="22"/>
          <w:lang w:val="sk-SK"/>
        </w:rPr>
        <w:tab/>
      </w:r>
      <w:r w:rsidR="00332C35">
        <w:rPr>
          <w:rFonts w:cs="Times New Roman"/>
          <w:sz w:val="22"/>
          <w:szCs w:val="22"/>
          <w:lang w:val="sk-SK"/>
        </w:rPr>
        <w:tab/>
        <w:t xml:space="preserve">   </w:t>
      </w:r>
      <w:r w:rsidR="00332C35">
        <w:rPr>
          <w:rFonts w:cs="Times New Roman"/>
          <w:sz w:val="22"/>
          <w:szCs w:val="22"/>
          <w:lang w:val="sk-SK"/>
        </w:rPr>
        <w:tab/>
        <w:t xml:space="preserve">   </w:t>
      </w:r>
      <w:r w:rsidR="00214342">
        <w:rPr>
          <w:rFonts w:cs="Times New Roman"/>
          <w:sz w:val="22"/>
          <w:szCs w:val="22"/>
          <w:lang w:val="sk-SK"/>
        </w:rPr>
        <w:t>542,50</w:t>
      </w:r>
    </w:p>
    <w:p w14:paraId="3E880DCC" w14:textId="5B6ACF99" w:rsidR="005B55ED" w:rsidRPr="00374475" w:rsidRDefault="00833C57" w:rsidP="00773287">
      <w:pPr>
        <w:pStyle w:val="Zkladntext"/>
        <w:numPr>
          <w:ilvl w:val="0"/>
          <w:numId w:val="26"/>
        </w:numPr>
        <w:spacing w:line="276" w:lineRule="auto"/>
        <w:ind w:left="1701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v</w:t>
      </w:r>
      <w:r w:rsidR="005B55ED" w:rsidRPr="00374475">
        <w:rPr>
          <w:rFonts w:cs="Times New Roman"/>
          <w:sz w:val="22"/>
          <w:szCs w:val="22"/>
          <w:lang w:val="sk-SK"/>
        </w:rPr>
        <w:t>ykurovanie a ohrev teplej vody</w:t>
      </w:r>
      <w:r w:rsidR="00332C35">
        <w:rPr>
          <w:rFonts w:cs="Times New Roman"/>
          <w:sz w:val="22"/>
          <w:szCs w:val="22"/>
          <w:lang w:val="sk-SK"/>
        </w:rPr>
        <w:tab/>
      </w:r>
      <w:r w:rsidR="00332C35">
        <w:rPr>
          <w:rFonts w:cs="Times New Roman"/>
          <w:sz w:val="22"/>
          <w:szCs w:val="22"/>
          <w:lang w:val="sk-SK"/>
        </w:rPr>
        <w:tab/>
        <w:t>1</w:t>
      </w:r>
      <w:r w:rsidR="00214342">
        <w:rPr>
          <w:rFonts w:cs="Times New Roman"/>
          <w:sz w:val="22"/>
          <w:szCs w:val="22"/>
          <w:lang w:val="sk-SK"/>
        </w:rPr>
        <w:t> 214,33</w:t>
      </w:r>
    </w:p>
    <w:p w14:paraId="646B5B2A" w14:textId="4EE1FA7A" w:rsidR="005B55ED" w:rsidRPr="00374475" w:rsidRDefault="00833C57" w:rsidP="00773287">
      <w:pPr>
        <w:pStyle w:val="Zkladntext"/>
        <w:numPr>
          <w:ilvl w:val="0"/>
          <w:numId w:val="26"/>
        </w:numPr>
        <w:spacing w:line="276" w:lineRule="auto"/>
        <w:ind w:left="1701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v</w:t>
      </w:r>
      <w:r w:rsidR="005B55ED" w:rsidRPr="00374475">
        <w:rPr>
          <w:rFonts w:cs="Times New Roman"/>
          <w:sz w:val="22"/>
          <w:szCs w:val="22"/>
          <w:lang w:val="sk-SK"/>
        </w:rPr>
        <w:t>odné a</w:t>
      </w:r>
      <w:r w:rsidR="00332C35">
        <w:rPr>
          <w:rFonts w:cs="Times New Roman"/>
          <w:sz w:val="22"/>
          <w:szCs w:val="22"/>
          <w:lang w:val="sk-SK"/>
        </w:rPr>
        <w:t> </w:t>
      </w:r>
      <w:r w:rsidR="005B55ED" w:rsidRPr="00374475">
        <w:rPr>
          <w:rFonts w:cs="Times New Roman"/>
          <w:sz w:val="22"/>
          <w:szCs w:val="22"/>
          <w:lang w:val="sk-SK"/>
        </w:rPr>
        <w:t>stočné</w:t>
      </w:r>
      <w:r w:rsidR="00332C35">
        <w:rPr>
          <w:rFonts w:cs="Times New Roman"/>
          <w:sz w:val="22"/>
          <w:szCs w:val="22"/>
          <w:lang w:val="sk-SK"/>
        </w:rPr>
        <w:tab/>
      </w:r>
      <w:r w:rsidR="00332C35">
        <w:rPr>
          <w:rFonts w:cs="Times New Roman"/>
          <w:sz w:val="22"/>
          <w:szCs w:val="22"/>
          <w:lang w:val="sk-SK"/>
        </w:rPr>
        <w:tab/>
      </w:r>
      <w:r w:rsidR="00332C35">
        <w:rPr>
          <w:rFonts w:cs="Times New Roman"/>
          <w:sz w:val="22"/>
          <w:szCs w:val="22"/>
          <w:lang w:val="sk-SK"/>
        </w:rPr>
        <w:tab/>
        <w:t xml:space="preserve">  </w:t>
      </w:r>
      <w:r w:rsidR="00332C35">
        <w:rPr>
          <w:rFonts w:cs="Times New Roman"/>
          <w:sz w:val="22"/>
          <w:szCs w:val="22"/>
          <w:lang w:val="sk-SK"/>
        </w:rPr>
        <w:tab/>
        <w:t xml:space="preserve">   </w:t>
      </w:r>
      <w:r w:rsidR="00214342">
        <w:rPr>
          <w:rFonts w:cs="Times New Roman"/>
          <w:sz w:val="22"/>
          <w:szCs w:val="22"/>
          <w:lang w:val="sk-SK"/>
        </w:rPr>
        <w:t xml:space="preserve">  86,49</w:t>
      </w:r>
    </w:p>
    <w:p w14:paraId="084A43BA" w14:textId="42937B30" w:rsidR="005B55ED" w:rsidRPr="00332C35" w:rsidRDefault="00833C57" w:rsidP="00773287">
      <w:pPr>
        <w:pStyle w:val="Zkladntext"/>
        <w:numPr>
          <w:ilvl w:val="0"/>
          <w:numId w:val="26"/>
        </w:numPr>
        <w:spacing w:line="276" w:lineRule="auto"/>
        <w:ind w:left="1701"/>
        <w:rPr>
          <w:rFonts w:cs="Times New Roman"/>
          <w:sz w:val="22"/>
          <w:szCs w:val="22"/>
          <w:u w:val="single"/>
          <w:lang w:val="sk-SK"/>
        </w:rPr>
      </w:pPr>
      <w:r w:rsidRPr="00332C35">
        <w:rPr>
          <w:rFonts w:cs="Times New Roman"/>
          <w:sz w:val="22"/>
          <w:szCs w:val="22"/>
          <w:u w:val="single"/>
          <w:lang w:val="sk-SK"/>
        </w:rPr>
        <w:t>m</w:t>
      </w:r>
      <w:r w:rsidR="005B55ED" w:rsidRPr="00332C35">
        <w:rPr>
          <w:rFonts w:cs="Times New Roman"/>
          <w:sz w:val="22"/>
          <w:szCs w:val="22"/>
          <w:u w:val="single"/>
          <w:lang w:val="sk-SK"/>
        </w:rPr>
        <w:t>zdy</w:t>
      </w:r>
      <w:r w:rsidR="00332C35" w:rsidRPr="00332C35">
        <w:rPr>
          <w:rFonts w:cs="Times New Roman"/>
          <w:sz w:val="22"/>
          <w:szCs w:val="22"/>
          <w:u w:val="single"/>
          <w:lang w:val="sk-SK"/>
        </w:rPr>
        <w:t xml:space="preserve">, </w:t>
      </w:r>
      <w:r w:rsidRPr="00332C35">
        <w:rPr>
          <w:rFonts w:cs="Times New Roman"/>
          <w:sz w:val="22"/>
          <w:szCs w:val="22"/>
          <w:u w:val="single"/>
          <w:lang w:val="sk-SK"/>
        </w:rPr>
        <w:t>m</w:t>
      </w:r>
      <w:r w:rsidR="005B55ED" w:rsidRPr="00332C35">
        <w:rPr>
          <w:rFonts w:cs="Times New Roman"/>
          <w:sz w:val="22"/>
          <w:szCs w:val="22"/>
          <w:u w:val="single"/>
          <w:lang w:val="sk-SK"/>
        </w:rPr>
        <w:t>ateriál, opravy, odvoz KO</w:t>
      </w:r>
      <w:r w:rsidR="00332C35">
        <w:rPr>
          <w:rFonts w:cs="Times New Roman"/>
          <w:sz w:val="22"/>
          <w:szCs w:val="22"/>
          <w:u w:val="single"/>
          <w:lang w:val="sk-SK"/>
        </w:rPr>
        <w:tab/>
      </w:r>
      <w:r w:rsidR="00332C35">
        <w:rPr>
          <w:rFonts w:cs="Times New Roman"/>
          <w:sz w:val="22"/>
          <w:szCs w:val="22"/>
          <w:u w:val="single"/>
          <w:lang w:val="sk-SK"/>
        </w:rPr>
        <w:tab/>
        <w:t xml:space="preserve">   413,16</w:t>
      </w:r>
    </w:p>
    <w:p w14:paraId="7637E99F" w14:textId="357D0EE5" w:rsidR="00833C57" w:rsidRPr="00374475" w:rsidRDefault="00833C57" w:rsidP="00773287">
      <w:pPr>
        <w:pStyle w:val="Zkladntext"/>
        <w:spacing w:line="276" w:lineRule="auto"/>
        <w:ind w:left="1701"/>
        <w:rPr>
          <w:rFonts w:cs="Times New Roman"/>
          <w:b/>
          <w:sz w:val="22"/>
          <w:szCs w:val="22"/>
          <w:lang w:val="sk-SK"/>
        </w:rPr>
      </w:pPr>
      <w:r w:rsidRPr="00374475">
        <w:rPr>
          <w:rFonts w:cs="Times New Roman"/>
          <w:b/>
          <w:sz w:val="22"/>
          <w:szCs w:val="22"/>
          <w:lang w:val="sk-SK"/>
        </w:rPr>
        <w:t>Spolu za rok</w:t>
      </w:r>
      <w:r w:rsidRPr="00374475">
        <w:rPr>
          <w:rFonts w:cs="Times New Roman"/>
          <w:b/>
          <w:sz w:val="22"/>
          <w:szCs w:val="22"/>
          <w:lang w:val="sk-SK"/>
        </w:rPr>
        <w:tab/>
      </w:r>
      <w:r w:rsidRPr="00374475">
        <w:rPr>
          <w:rFonts w:cs="Times New Roman"/>
          <w:b/>
          <w:sz w:val="22"/>
          <w:szCs w:val="22"/>
          <w:lang w:val="sk-SK"/>
        </w:rPr>
        <w:tab/>
      </w:r>
      <w:r w:rsidRPr="00374475">
        <w:rPr>
          <w:rFonts w:cs="Times New Roman"/>
          <w:b/>
          <w:sz w:val="22"/>
          <w:szCs w:val="22"/>
          <w:lang w:val="sk-SK"/>
        </w:rPr>
        <w:tab/>
      </w:r>
      <w:r w:rsidR="00214342">
        <w:rPr>
          <w:rFonts w:cs="Times New Roman"/>
          <w:b/>
          <w:sz w:val="22"/>
          <w:szCs w:val="22"/>
          <w:lang w:val="sk-SK"/>
        </w:rPr>
        <w:t xml:space="preserve">            </w:t>
      </w:r>
      <w:r w:rsidR="005936E2">
        <w:rPr>
          <w:rFonts w:cs="Times New Roman"/>
          <w:b/>
          <w:sz w:val="22"/>
          <w:szCs w:val="22"/>
          <w:lang w:val="sk-SK"/>
        </w:rPr>
        <w:t>2</w:t>
      </w:r>
      <w:r w:rsidR="00214342">
        <w:rPr>
          <w:rFonts w:cs="Times New Roman"/>
          <w:b/>
          <w:sz w:val="22"/>
          <w:szCs w:val="22"/>
          <w:lang w:val="sk-SK"/>
        </w:rPr>
        <w:t> </w:t>
      </w:r>
      <w:r w:rsidR="005936E2">
        <w:rPr>
          <w:rFonts w:cs="Times New Roman"/>
          <w:b/>
          <w:sz w:val="22"/>
          <w:szCs w:val="22"/>
          <w:lang w:val="sk-SK"/>
        </w:rPr>
        <w:t>2</w:t>
      </w:r>
      <w:r w:rsidR="00214342">
        <w:rPr>
          <w:rFonts w:cs="Times New Roman"/>
          <w:b/>
          <w:sz w:val="22"/>
          <w:szCs w:val="22"/>
          <w:lang w:val="sk-SK"/>
        </w:rPr>
        <w:t>56,48</w:t>
      </w:r>
      <w:r w:rsidRPr="00374475">
        <w:rPr>
          <w:rFonts w:cs="Times New Roman"/>
          <w:b/>
          <w:sz w:val="22"/>
          <w:szCs w:val="22"/>
          <w:lang w:val="sk-SK"/>
        </w:rPr>
        <w:t xml:space="preserve"> €</w:t>
      </w:r>
    </w:p>
    <w:p w14:paraId="7F2AC60C" w14:textId="77777777" w:rsidR="00374475" w:rsidRPr="00374475" w:rsidRDefault="00374475" w:rsidP="00773287">
      <w:pPr>
        <w:pStyle w:val="Zkladntext"/>
        <w:spacing w:line="276" w:lineRule="auto"/>
        <w:ind w:left="1701"/>
        <w:rPr>
          <w:rFonts w:cs="Times New Roman"/>
          <w:b/>
          <w:sz w:val="22"/>
          <w:szCs w:val="22"/>
          <w:lang w:val="sk-SK"/>
        </w:rPr>
      </w:pPr>
    </w:p>
    <w:p w14:paraId="54C44D8A" w14:textId="076F38ED" w:rsidR="00833C57" w:rsidRPr="00374475" w:rsidRDefault="00833C57" w:rsidP="00773287">
      <w:pPr>
        <w:pStyle w:val="Zkladntext"/>
        <w:spacing w:line="276" w:lineRule="auto"/>
        <w:ind w:left="1701"/>
        <w:rPr>
          <w:rFonts w:cs="Times New Roman"/>
          <w:b/>
          <w:sz w:val="22"/>
          <w:szCs w:val="22"/>
          <w:lang w:val="sk-SK"/>
        </w:rPr>
      </w:pPr>
      <w:r w:rsidRPr="00374475">
        <w:rPr>
          <w:rFonts w:cs="Times New Roman"/>
          <w:b/>
          <w:sz w:val="22"/>
          <w:szCs w:val="22"/>
          <w:lang w:val="sk-SK"/>
        </w:rPr>
        <w:t>Spolu za štvrťrok</w:t>
      </w:r>
      <w:r w:rsidRPr="00374475">
        <w:rPr>
          <w:rFonts w:cs="Times New Roman"/>
          <w:b/>
          <w:sz w:val="22"/>
          <w:szCs w:val="22"/>
          <w:lang w:val="sk-SK"/>
        </w:rPr>
        <w:tab/>
      </w:r>
      <w:r w:rsidRPr="00374475">
        <w:rPr>
          <w:rFonts w:cs="Times New Roman"/>
          <w:b/>
          <w:sz w:val="22"/>
          <w:szCs w:val="22"/>
          <w:lang w:val="sk-SK"/>
        </w:rPr>
        <w:tab/>
      </w:r>
      <w:r w:rsidRPr="00374475">
        <w:rPr>
          <w:rFonts w:cs="Times New Roman"/>
          <w:b/>
          <w:sz w:val="22"/>
          <w:szCs w:val="22"/>
          <w:lang w:val="sk-SK"/>
        </w:rPr>
        <w:tab/>
        <w:t xml:space="preserve">   </w:t>
      </w:r>
      <w:r w:rsidR="005936E2">
        <w:rPr>
          <w:rFonts w:cs="Times New Roman"/>
          <w:b/>
          <w:sz w:val="22"/>
          <w:szCs w:val="22"/>
          <w:lang w:val="sk-SK"/>
        </w:rPr>
        <w:t>5</w:t>
      </w:r>
      <w:r w:rsidR="00214342">
        <w:rPr>
          <w:rFonts w:cs="Times New Roman"/>
          <w:b/>
          <w:sz w:val="22"/>
          <w:szCs w:val="22"/>
          <w:lang w:val="sk-SK"/>
        </w:rPr>
        <w:t>64,12</w:t>
      </w:r>
      <w:r w:rsidRPr="00374475">
        <w:rPr>
          <w:rFonts w:cs="Times New Roman"/>
          <w:b/>
          <w:sz w:val="22"/>
          <w:szCs w:val="22"/>
          <w:lang w:val="sk-SK"/>
        </w:rPr>
        <w:t xml:space="preserve"> €</w:t>
      </w:r>
    </w:p>
    <w:p w14:paraId="3E67716C" w14:textId="42EF9BA0" w:rsidR="00833C57" w:rsidRPr="00374475" w:rsidRDefault="00833C57" w:rsidP="00773287">
      <w:pPr>
        <w:pStyle w:val="Zkladntext"/>
        <w:spacing w:line="276" w:lineRule="auto"/>
        <w:ind w:left="1701"/>
        <w:rPr>
          <w:rFonts w:cs="Times New Roman"/>
          <w:b/>
          <w:sz w:val="22"/>
          <w:szCs w:val="22"/>
          <w:lang w:val="sk-SK"/>
        </w:rPr>
      </w:pPr>
      <w:r w:rsidRPr="00374475">
        <w:rPr>
          <w:rFonts w:cs="Times New Roman"/>
          <w:b/>
          <w:sz w:val="22"/>
          <w:szCs w:val="22"/>
          <w:lang w:val="sk-SK"/>
        </w:rPr>
        <w:tab/>
      </w:r>
    </w:p>
    <w:p w14:paraId="5C8997C6" w14:textId="090F948D" w:rsidR="00833C57" w:rsidRPr="00374475" w:rsidRDefault="00833C57" w:rsidP="00773287">
      <w:pPr>
        <w:pStyle w:val="Zkladntext"/>
        <w:numPr>
          <w:ilvl w:val="0"/>
          <w:numId w:val="25"/>
        </w:numPr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Prenajímateľ vykoná raz ročne vyúčtovanie skutočných nákladov za poskytované služby, na základe ktorého dôjde medzi zmluvnými stranami k vyrovnaniu nedoplatkov alebo preplatkov.</w:t>
      </w:r>
    </w:p>
    <w:p w14:paraId="35C292A1" w14:textId="77777777" w:rsidR="00374475" w:rsidRPr="00374475" w:rsidRDefault="00374475" w:rsidP="00773287">
      <w:pPr>
        <w:pStyle w:val="Zkladntext"/>
        <w:spacing w:line="276" w:lineRule="auto"/>
        <w:rPr>
          <w:rFonts w:cs="Times New Roman"/>
          <w:sz w:val="22"/>
          <w:szCs w:val="22"/>
          <w:lang w:val="sk-SK"/>
        </w:rPr>
      </w:pPr>
    </w:p>
    <w:p w14:paraId="487EEFF4" w14:textId="7A541009" w:rsidR="00833C57" w:rsidRPr="00374475" w:rsidRDefault="00833C57" w:rsidP="00773287">
      <w:pPr>
        <w:pStyle w:val="Zkladntext"/>
        <w:numPr>
          <w:ilvl w:val="0"/>
          <w:numId w:val="25"/>
        </w:numPr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V prípade omeškania nájomcu s úhradou za služby, ktorých poskytovanie je spojené s nájmom je nájomca povinný uhradiť prenajímateľovi úrok z omeškania vo výške podľa § 369 Obchodného zákonníka – t.j. v sadzbe, ktorú ustanoví vláda SR svojim nariadením, ak si prenajímateľ úrok uplatní.</w:t>
      </w:r>
    </w:p>
    <w:p w14:paraId="6167909F" w14:textId="32BE01C5" w:rsidR="00833C57" w:rsidRPr="00374475" w:rsidRDefault="00833C57" w:rsidP="00773287">
      <w:pPr>
        <w:pStyle w:val="Zkladntext"/>
        <w:spacing w:line="276" w:lineRule="auto"/>
        <w:rPr>
          <w:rFonts w:cs="Times New Roman"/>
          <w:sz w:val="22"/>
          <w:szCs w:val="22"/>
          <w:lang w:val="sk-SK"/>
        </w:rPr>
      </w:pPr>
    </w:p>
    <w:p w14:paraId="3E56BF54" w14:textId="552F15FB" w:rsidR="00833C57" w:rsidRPr="00374475" w:rsidRDefault="00833C57" w:rsidP="00773287">
      <w:pPr>
        <w:pStyle w:val="Zkladntext"/>
        <w:spacing w:line="276" w:lineRule="auto"/>
        <w:rPr>
          <w:rFonts w:cs="Times New Roman"/>
          <w:sz w:val="22"/>
          <w:szCs w:val="22"/>
          <w:lang w:val="sk-SK"/>
        </w:rPr>
      </w:pPr>
    </w:p>
    <w:p w14:paraId="0A6B2C42" w14:textId="03CED60A" w:rsidR="00374475" w:rsidRPr="00374475" w:rsidRDefault="00374475" w:rsidP="00773287">
      <w:pPr>
        <w:pStyle w:val="Zkladntext"/>
        <w:spacing w:line="276" w:lineRule="auto"/>
        <w:jc w:val="center"/>
        <w:rPr>
          <w:rFonts w:cs="Times New Roman"/>
          <w:b/>
          <w:sz w:val="22"/>
          <w:szCs w:val="22"/>
          <w:lang w:val="sk-SK"/>
        </w:rPr>
      </w:pPr>
      <w:r w:rsidRPr="00374475">
        <w:rPr>
          <w:rFonts w:cs="Times New Roman"/>
          <w:b/>
          <w:sz w:val="22"/>
          <w:szCs w:val="22"/>
          <w:lang w:val="sk-SK"/>
        </w:rPr>
        <w:t>ČLÁNOK 7</w:t>
      </w:r>
    </w:p>
    <w:p w14:paraId="3938C984" w14:textId="66F7A049" w:rsidR="004B446F" w:rsidRPr="00374475" w:rsidRDefault="004B446F" w:rsidP="00773287">
      <w:pPr>
        <w:pStyle w:val="Zkladntext"/>
        <w:spacing w:line="276" w:lineRule="auto"/>
        <w:jc w:val="center"/>
        <w:rPr>
          <w:rFonts w:cs="Times New Roman"/>
          <w:b/>
          <w:sz w:val="22"/>
          <w:szCs w:val="22"/>
          <w:u w:val="single"/>
          <w:lang w:val="sk-SK"/>
        </w:rPr>
      </w:pPr>
      <w:r w:rsidRPr="00374475">
        <w:rPr>
          <w:rFonts w:cs="Times New Roman"/>
          <w:b/>
          <w:sz w:val="22"/>
          <w:szCs w:val="22"/>
          <w:u w:val="single"/>
          <w:lang w:val="sk-SK"/>
        </w:rPr>
        <w:t>Práva a povinnosti zmluvných strán</w:t>
      </w:r>
    </w:p>
    <w:p w14:paraId="13C02878" w14:textId="77777777" w:rsidR="00D916E9" w:rsidRPr="00374475" w:rsidRDefault="00D916E9" w:rsidP="00773287">
      <w:pPr>
        <w:pStyle w:val="Zkladntext"/>
        <w:spacing w:line="276" w:lineRule="auto"/>
        <w:jc w:val="center"/>
        <w:rPr>
          <w:rFonts w:cs="Times New Roman"/>
          <w:b/>
          <w:sz w:val="22"/>
          <w:szCs w:val="22"/>
          <w:u w:val="single"/>
          <w:lang w:val="sk-SK"/>
        </w:rPr>
      </w:pPr>
    </w:p>
    <w:p w14:paraId="72D055F8" w14:textId="58E5BB8C" w:rsidR="00D916E9" w:rsidRPr="00374475" w:rsidRDefault="004B446F" w:rsidP="00773287">
      <w:pPr>
        <w:pStyle w:val="Zkladntext"/>
        <w:numPr>
          <w:ilvl w:val="0"/>
          <w:numId w:val="16"/>
        </w:numPr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Zmluvné strany sú povinné v plnom rozsahu a bezvýhradne plniť povinnosti vyplývajúce im z príslušných právnych predpisov, ako aj v zmysle obvyklých zvyklostí, a to tak, aby zmluvný vzťah nerušene trval po celú dohodnutú dobu.</w:t>
      </w:r>
    </w:p>
    <w:p w14:paraId="0058D6A9" w14:textId="519D3337" w:rsidR="00374475" w:rsidRPr="00374475" w:rsidRDefault="00374475" w:rsidP="00773287">
      <w:pPr>
        <w:pStyle w:val="Zkladntext"/>
        <w:spacing w:line="276" w:lineRule="auto"/>
        <w:rPr>
          <w:rFonts w:cs="Times New Roman"/>
          <w:sz w:val="22"/>
          <w:szCs w:val="22"/>
          <w:lang w:val="sk-SK"/>
        </w:rPr>
      </w:pPr>
    </w:p>
    <w:p w14:paraId="68B7352D" w14:textId="2AE37370" w:rsidR="004B446F" w:rsidRPr="00374475" w:rsidRDefault="004B446F" w:rsidP="00773287">
      <w:pPr>
        <w:pStyle w:val="Zkladntext"/>
        <w:numPr>
          <w:ilvl w:val="0"/>
          <w:numId w:val="16"/>
        </w:numPr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Nájomca sa zaväzuje predovšetkým:</w:t>
      </w:r>
    </w:p>
    <w:p w14:paraId="577FEED7" w14:textId="77777777" w:rsidR="004B446F" w:rsidRPr="00374475" w:rsidRDefault="004B446F" w:rsidP="00773287">
      <w:pPr>
        <w:pStyle w:val="Zkladntext"/>
        <w:numPr>
          <w:ilvl w:val="0"/>
          <w:numId w:val="3"/>
        </w:numPr>
        <w:tabs>
          <w:tab w:val="left" w:pos="720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počas celej doby trvania nájmu využívať predmet nájmu len na účel stanovený v tejto zmluve,</w:t>
      </w:r>
    </w:p>
    <w:p w14:paraId="61FA92BB" w14:textId="77777777" w:rsidR="004B446F" w:rsidRPr="00374475" w:rsidRDefault="004B446F" w:rsidP="00773287">
      <w:pPr>
        <w:pStyle w:val="Zkladntext"/>
        <w:numPr>
          <w:ilvl w:val="0"/>
          <w:numId w:val="3"/>
        </w:numPr>
        <w:tabs>
          <w:tab w:val="left" w:pos="720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predmet nájmu užívať takým spôsobom, aby na ňom nevznikla škoda, ani opotrebenie presahujúce bežný rozsah,</w:t>
      </w:r>
    </w:p>
    <w:p w14:paraId="64DC0DF6" w14:textId="77777777" w:rsidR="004B446F" w:rsidRPr="00374475" w:rsidRDefault="004B446F" w:rsidP="00773287">
      <w:pPr>
        <w:pStyle w:val="Zkladntext"/>
        <w:numPr>
          <w:ilvl w:val="0"/>
          <w:numId w:val="3"/>
        </w:numPr>
        <w:tabs>
          <w:tab w:val="left" w:pos="720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vykonávať činnosť podľa tejto zmluvy v súlade s platnými právnymi predpismi,</w:t>
      </w:r>
    </w:p>
    <w:p w14:paraId="69108423" w14:textId="77777777" w:rsidR="004B446F" w:rsidRPr="00374475" w:rsidRDefault="004B446F" w:rsidP="00773287">
      <w:pPr>
        <w:pStyle w:val="Zkladntext"/>
        <w:numPr>
          <w:ilvl w:val="0"/>
          <w:numId w:val="3"/>
        </w:numPr>
        <w:tabs>
          <w:tab w:val="left" w:pos="720"/>
        </w:tabs>
        <w:spacing w:line="276" w:lineRule="auto"/>
        <w:rPr>
          <w:rFonts w:cs="Times New Roman"/>
          <w:strike/>
          <w:color w:val="auto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zdržať sa vykonávania nepovolených zmien predmetu nájmu, ako aj prenechania predmetu nájmu do podnájmu </w:t>
      </w:r>
      <w:r w:rsidRPr="00374475">
        <w:rPr>
          <w:rFonts w:cs="Times New Roman"/>
          <w:color w:val="auto"/>
          <w:sz w:val="22"/>
          <w:szCs w:val="22"/>
          <w:lang w:val="sk-SK"/>
        </w:rPr>
        <w:t>alebo výpožičky inému subjektu,</w:t>
      </w:r>
    </w:p>
    <w:p w14:paraId="39AA1087" w14:textId="77777777" w:rsidR="004B446F" w:rsidRPr="00374475" w:rsidRDefault="004B446F" w:rsidP="00773287">
      <w:pPr>
        <w:pStyle w:val="Zkladntext"/>
        <w:numPr>
          <w:ilvl w:val="0"/>
          <w:numId w:val="3"/>
        </w:numPr>
        <w:tabs>
          <w:tab w:val="left" w:pos="720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udržiavať predmet nájmu v stave</w:t>
      </w:r>
      <w:r w:rsidRPr="00374475">
        <w:rPr>
          <w:rFonts w:cs="Times New Roman"/>
          <w:sz w:val="22"/>
          <w:szCs w:val="22"/>
          <w:lang w:val="sk-SK"/>
        </w:rPr>
        <w:t xml:space="preserve"> v akom ho prevzal, so zohľadnením obvyklého opotrebenia,</w:t>
      </w:r>
    </w:p>
    <w:p w14:paraId="4C48CE67" w14:textId="77777777" w:rsidR="004B446F" w:rsidRPr="00374475" w:rsidRDefault="004B446F" w:rsidP="00773287">
      <w:pPr>
        <w:pStyle w:val="Zkladntext"/>
        <w:numPr>
          <w:ilvl w:val="0"/>
          <w:numId w:val="3"/>
        </w:numPr>
        <w:tabs>
          <w:tab w:val="left" w:pos="720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nájomca je povinný uhrádzať náklady spojené s bežným udržiavaním predmetu nájmu, stavebné úpravy, resp. iné investície nad rámec bežnej údržby je nájomca oprávnený vykonávať len s predchádzajúcim písomným súhlasom prenajímateľa, formou dodatku k zmluve,</w:t>
      </w:r>
    </w:p>
    <w:p w14:paraId="20232A93" w14:textId="77777777" w:rsidR="004B446F" w:rsidRPr="00374475" w:rsidRDefault="004B446F" w:rsidP="00773287">
      <w:pPr>
        <w:pStyle w:val="Zkladntext"/>
        <w:numPr>
          <w:ilvl w:val="0"/>
          <w:numId w:val="3"/>
        </w:numPr>
        <w:tabs>
          <w:tab w:val="left" w:pos="720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nájomca je povinný bez zbytočného odkladu oznámiť prenajímateľovi potrebu opráv, ktoré má prenajímateľ urobiť, umožniť mu vykonanie týchto i iných nevyhnutných opráv, inak zodpovedá nájomca za škodu, ktorá nesplnením predmetnej povinnosti vznikla,</w:t>
      </w:r>
    </w:p>
    <w:p w14:paraId="29518FD9" w14:textId="77777777" w:rsidR="00EB6FE2" w:rsidRPr="00374475" w:rsidRDefault="004B446F" w:rsidP="00773287">
      <w:pPr>
        <w:pStyle w:val="Zkladntext"/>
        <w:numPr>
          <w:ilvl w:val="0"/>
          <w:numId w:val="3"/>
        </w:numPr>
        <w:tabs>
          <w:tab w:val="left" w:pos="720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po skončení doby nájmu </w:t>
      </w:r>
      <w:r w:rsidR="000A7010" w:rsidRPr="00374475">
        <w:rPr>
          <w:rFonts w:cs="Times New Roman"/>
          <w:sz w:val="22"/>
          <w:szCs w:val="22"/>
          <w:lang w:val="sk-SK"/>
        </w:rPr>
        <w:t>je nájomca povinný odovzdať nehnuteľný majetok</w:t>
      </w:r>
      <w:r w:rsidRPr="00374475">
        <w:rPr>
          <w:rFonts w:cs="Times New Roman"/>
          <w:sz w:val="22"/>
          <w:szCs w:val="22"/>
          <w:lang w:val="sk-SK"/>
        </w:rPr>
        <w:t xml:space="preserve"> v stave v akom ho prevzal s prihliadnutím k obvyklému opotrebeniu,</w:t>
      </w:r>
    </w:p>
    <w:p w14:paraId="34B1B682" w14:textId="23BA6750" w:rsidR="004B446F" w:rsidRPr="00374475" w:rsidRDefault="00374475" w:rsidP="00773287">
      <w:pPr>
        <w:pStyle w:val="Zkladntext"/>
        <w:numPr>
          <w:ilvl w:val="0"/>
          <w:numId w:val="3"/>
        </w:numPr>
        <w:tabs>
          <w:tab w:val="left" w:pos="720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n</w:t>
      </w:r>
      <w:r w:rsidR="004B446F" w:rsidRPr="00374475">
        <w:rPr>
          <w:rFonts w:cs="Times New Roman"/>
          <w:color w:val="auto"/>
          <w:sz w:val="22"/>
          <w:szCs w:val="22"/>
          <w:lang w:val="sk-SK"/>
        </w:rPr>
        <w:t xml:space="preserve">ájomca je povinný pri ukončení nájmu </w:t>
      </w:r>
      <w:r w:rsidR="00CB2B75" w:rsidRPr="00374475">
        <w:rPr>
          <w:rFonts w:cs="Times New Roman"/>
          <w:color w:val="auto"/>
          <w:sz w:val="22"/>
          <w:szCs w:val="22"/>
          <w:lang w:val="sk-SK"/>
        </w:rPr>
        <w:t>dať priestory do</w:t>
      </w:r>
      <w:r w:rsidR="004B446F" w:rsidRPr="00374475">
        <w:rPr>
          <w:rFonts w:cs="Times New Roman"/>
          <w:color w:val="auto"/>
          <w:sz w:val="22"/>
          <w:szCs w:val="22"/>
          <w:lang w:val="sk-SK"/>
        </w:rPr>
        <w:t xml:space="preserve"> pôvodného stavu, ak to bude prenajímateľ vyžadovať.</w:t>
      </w:r>
    </w:p>
    <w:p w14:paraId="20B378B0" w14:textId="77777777" w:rsidR="004B446F" w:rsidRPr="00374475" w:rsidRDefault="004B446F" w:rsidP="00773287">
      <w:pPr>
        <w:pStyle w:val="Zkladntext"/>
        <w:spacing w:line="276" w:lineRule="auto"/>
        <w:ind w:left="720"/>
        <w:rPr>
          <w:rFonts w:cs="Times New Roman"/>
          <w:color w:val="auto"/>
          <w:sz w:val="22"/>
          <w:szCs w:val="22"/>
          <w:lang w:val="sk-SK"/>
        </w:rPr>
      </w:pPr>
    </w:p>
    <w:p w14:paraId="2029BB27" w14:textId="06E2A34E" w:rsidR="004B446F" w:rsidRPr="00374475" w:rsidRDefault="004B446F" w:rsidP="00773287">
      <w:pPr>
        <w:pStyle w:val="Zkladntext"/>
        <w:numPr>
          <w:ilvl w:val="0"/>
          <w:numId w:val="16"/>
        </w:numPr>
        <w:tabs>
          <w:tab w:val="left" w:pos="426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Prenajímateľ sa zaväzuje predovšetkým:</w:t>
      </w:r>
    </w:p>
    <w:p w14:paraId="7BFD7805" w14:textId="77777777" w:rsidR="004B446F" w:rsidRPr="00374475" w:rsidRDefault="004B446F" w:rsidP="00773287">
      <w:pPr>
        <w:pStyle w:val="Zkladntext"/>
        <w:numPr>
          <w:ilvl w:val="0"/>
          <w:numId w:val="4"/>
        </w:numPr>
        <w:tabs>
          <w:tab w:val="left" w:pos="720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predmet nájmu odovzdať nájomcovi v stave spôsobilom k zmluvne dohodnutému užívaniu a zabezpečiť nájomcovi plný a nerušený výkon práv spojených s užívaním predmetu nájmu,</w:t>
      </w:r>
    </w:p>
    <w:p w14:paraId="45F24224" w14:textId="1BA9913D" w:rsidR="004B446F" w:rsidRPr="00374475" w:rsidRDefault="004B446F" w:rsidP="00773287">
      <w:pPr>
        <w:pStyle w:val="Zkladntext"/>
        <w:numPr>
          <w:ilvl w:val="0"/>
          <w:numId w:val="4"/>
        </w:numPr>
        <w:tabs>
          <w:tab w:val="left" w:pos="720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zabezpečiť nájomcovi počas celej doby trvania zmluvy, neobmedzený prístup do predmetu nájmu.</w:t>
      </w:r>
    </w:p>
    <w:p w14:paraId="4213BED6" w14:textId="488BCABC" w:rsidR="006A1A18" w:rsidRPr="00374475" w:rsidRDefault="006A1A18" w:rsidP="00773287">
      <w:pPr>
        <w:spacing w:line="276" w:lineRule="auto"/>
        <w:jc w:val="both"/>
        <w:rPr>
          <w:rFonts w:cs="Times New Roman"/>
          <w:color w:val="auto"/>
          <w:sz w:val="22"/>
          <w:szCs w:val="22"/>
          <w:lang w:val="sk-SK"/>
        </w:rPr>
      </w:pPr>
    </w:p>
    <w:p w14:paraId="7B09FE33" w14:textId="5A46E41D" w:rsidR="00D916E9" w:rsidRPr="00374475" w:rsidRDefault="004B446F" w:rsidP="00773287">
      <w:pPr>
        <w:pStyle w:val="Zkladntext"/>
        <w:numPr>
          <w:ilvl w:val="0"/>
          <w:numId w:val="16"/>
        </w:num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Za ochranu pred požiarmi v zmysle zák. č. 314/2001 </w:t>
      </w:r>
      <w:proofErr w:type="spellStart"/>
      <w:r w:rsidRPr="00374475">
        <w:rPr>
          <w:rFonts w:cs="Times New Roman"/>
          <w:sz w:val="22"/>
          <w:szCs w:val="22"/>
          <w:lang w:val="sk-SK"/>
        </w:rPr>
        <w:t>Z.z</w:t>
      </w:r>
      <w:proofErr w:type="spellEnd"/>
      <w:r w:rsidRPr="00374475">
        <w:rPr>
          <w:rFonts w:cs="Times New Roman"/>
          <w:sz w:val="22"/>
          <w:szCs w:val="22"/>
          <w:lang w:val="sk-SK"/>
        </w:rPr>
        <w:t xml:space="preserve">. a za dodržiavanie predpisov na úseku </w:t>
      </w:r>
      <w:r w:rsidRPr="00374475">
        <w:rPr>
          <w:rFonts w:cs="Times New Roman"/>
          <w:sz w:val="22"/>
          <w:szCs w:val="22"/>
          <w:lang w:val="sk-SK"/>
        </w:rPr>
        <w:lastRenderedPageBreak/>
        <w:t xml:space="preserve">BOZP v zmysle zák. 124/2006 </w:t>
      </w:r>
      <w:proofErr w:type="spellStart"/>
      <w:r w:rsidRPr="00374475">
        <w:rPr>
          <w:rFonts w:cs="Times New Roman"/>
          <w:sz w:val="22"/>
          <w:szCs w:val="22"/>
          <w:lang w:val="sk-SK"/>
        </w:rPr>
        <w:t>Z.z</w:t>
      </w:r>
      <w:proofErr w:type="spellEnd"/>
      <w:r w:rsidRPr="00374475">
        <w:rPr>
          <w:rFonts w:cs="Times New Roman"/>
          <w:sz w:val="22"/>
          <w:szCs w:val="22"/>
          <w:lang w:val="sk-SK"/>
        </w:rPr>
        <w:t>. v znení neskorších predpisov v plnej miere zodpovedá nájomca.</w:t>
      </w:r>
      <w:r w:rsidRPr="00374475">
        <w:rPr>
          <w:rFonts w:cs="Times New Roman"/>
          <w:sz w:val="22"/>
          <w:szCs w:val="22"/>
        </w:rPr>
        <w:t xml:space="preserve"> </w:t>
      </w:r>
      <w:r w:rsidRPr="00374475">
        <w:rPr>
          <w:rFonts w:cs="Times New Roman"/>
          <w:color w:val="auto"/>
          <w:sz w:val="22"/>
          <w:szCs w:val="22"/>
          <w:lang w:val="sk-SK"/>
        </w:rPr>
        <w:t xml:space="preserve">Zodpovedá aj za bezpečnosť a ochranu zdravia pri práci v súvislosti s plnením účelu nájmu aj cudzích osôb v priestoroch predmetu nájmu a v priľahlých priestoroch, bude dodržiavať aj ostatné povinnosti, ktoré mu vyplývajú z platných právnych predpisov, najmä zákona č. 223/2001 </w:t>
      </w:r>
      <w:proofErr w:type="spellStart"/>
      <w:r w:rsidRPr="00374475">
        <w:rPr>
          <w:rFonts w:cs="Times New Roman"/>
          <w:color w:val="auto"/>
          <w:sz w:val="22"/>
          <w:szCs w:val="22"/>
          <w:lang w:val="sk-SK"/>
        </w:rPr>
        <w:t>Z.z</w:t>
      </w:r>
      <w:proofErr w:type="spellEnd"/>
      <w:r w:rsidRPr="00374475">
        <w:rPr>
          <w:rFonts w:cs="Times New Roman"/>
          <w:color w:val="auto"/>
          <w:sz w:val="22"/>
          <w:szCs w:val="22"/>
          <w:lang w:val="sk-SK"/>
        </w:rPr>
        <w:t>. o odpadoch a o zmene a doplnení niektorých zákonov v znení neskorších predpisov a zákona č. 17/1992 Zb. o životnom prostredí v znení neskorších predpisov. V prípade porušenia uvedených povinností zodpovedá nájomca prenajímateľovi za všetky škody, ktoré prenajímateľovi v dôsledku porušenia povinností nájomcom vznikli, resp. sankcie, ktoré boli prenajímateľovi uložené.</w:t>
      </w:r>
    </w:p>
    <w:p w14:paraId="6CAA02A0" w14:textId="77777777" w:rsidR="00D916E9" w:rsidRPr="00374475" w:rsidRDefault="00D916E9" w:rsidP="00773287">
      <w:pPr>
        <w:pStyle w:val="Zkladntext"/>
        <w:spacing w:line="276" w:lineRule="auto"/>
        <w:ind w:left="720"/>
        <w:rPr>
          <w:rFonts w:cs="Times New Roman"/>
          <w:color w:val="auto"/>
          <w:sz w:val="22"/>
          <w:szCs w:val="22"/>
          <w:lang w:val="sk-SK"/>
        </w:rPr>
      </w:pPr>
    </w:p>
    <w:p w14:paraId="03E404A2" w14:textId="38870BE4" w:rsidR="00D916E9" w:rsidRPr="00374475" w:rsidRDefault="004B446F" w:rsidP="00773287">
      <w:pPr>
        <w:pStyle w:val="Zkladntext"/>
        <w:numPr>
          <w:ilvl w:val="0"/>
          <w:numId w:val="16"/>
        </w:num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Nájomca sa zaväzuje, že počas doby nájmu nedôjde k porušeniu zákona NR SR č. 377/2004 </w:t>
      </w:r>
      <w:proofErr w:type="spellStart"/>
      <w:r w:rsidRPr="00374475">
        <w:rPr>
          <w:rFonts w:cs="Times New Roman"/>
          <w:color w:val="auto"/>
          <w:sz w:val="22"/>
          <w:szCs w:val="22"/>
          <w:lang w:val="sk-SK"/>
        </w:rPr>
        <w:t>Z.z</w:t>
      </w:r>
      <w:proofErr w:type="spellEnd"/>
      <w:r w:rsidRPr="00374475">
        <w:rPr>
          <w:rFonts w:cs="Times New Roman"/>
          <w:color w:val="auto"/>
          <w:sz w:val="22"/>
          <w:szCs w:val="22"/>
          <w:lang w:val="sk-SK"/>
        </w:rPr>
        <w:t xml:space="preserve">. o ochrane nefajčiarov a o zmene a doplnení niektorých zákonov. </w:t>
      </w:r>
      <w:r w:rsidR="0079632F" w:rsidRPr="00374475">
        <w:rPr>
          <w:rFonts w:cs="Times New Roman"/>
          <w:color w:val="auto"/>
          <w:sz w:val="22"/>
          <w:szCs w:val="22"/>
          <w:lang w:val="sk-SK"/>
        </w:rPr>
        <w:t>Nájomca bol poučený o zákaze fajčiť v prenajímaných priestoroch a v areáli prenajímateľa.</w:t>
      </w:r>
      <w:r w:rsidR="00D916E9"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</w:p>
    <w:p w14:paraId="2FE00F0F" w14:textId="77777777" w:rsidR="00D916E9" w:rsidRPr="00374475" w:rsidRDefault="00D916E9" w:rsidP="00773287">
      <w:pPr>
        <w:pStyle w:val="Zkladntext"/>
        <w:spacing w:line="276" w:lineRule="auto"/>
        <w:ind w:left="720"/>
        <w:rPr>
          <w:rFonts w:cs="Times New Roman"/>
          <w:color w:val="auto"/>
          <w:sz w:val="22"/>
          <w:szCs w:val="22"/>
          <w:lang w:val="sk-SK"/>
        </w:rPr>
      </w:pPr>
    </w:p>
    <w:p w14:paraId="4F5D298A" w14:textId="33A91E5D" w:rsidR="00D916E9" w:rsidRPr="00374475" w:rsidRDefault="004B446F" w:rsidP="00773287">
      <w:pPr>
        <w:pStyle w:val="Zkladntext"/>
        <w:numPr>
          <w:ilvl w:val="0"/>
          <w:numId w:val="16"/>
        </w:num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Nájomca je povinný informovať prenajímateľa o akomkoľvek konaní vo veci jeho platobnej neschopnosti do 15-tich (pätnástich) dní od začatia takéhoto konania a o akýchkoľvek zmenách v súvislosti s jeho registráciou v obchodnom registri (zmena v zapisovaných údajoch).</w:t>
      </w:r>
      <w:r w:rsidR="00D916E9"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</w:p>
    <w:p w14:paraId="79FEB3F8" w14:textId="77777777" w:rsidR="00D916E9" w:rsidRPr="00374475" w:rsidRDefault="00D916E9" w:rsidP="00773287">
      <w:pPr>
        <w:pStyle w:val="Zkladntext"/>
        <w:spacing w:line="276" w:lineRule="auto"/>
        <w:ind w:left="720"/>
        <w:rPr>
          <w:rFonts w:cs="Times New Roman"/>
          <w:color w:val="auto"/>
          <w:sz w:val="22"/>
          <w:szCs w:val="22"/>
          <w:lang w:val="sk-SK"/>
        </w:rPr>
      </w:pPr>
    </w:p>
    <w:p w14:paraId="339105D7" w14:textId="1F22990A" w:rsidR="004F3929" w:rsidRPr="00374475" w:rsidRDefault="004B446F" w:rsidP="00773287">
      <w:pPr>
        <w:pStyle w:val="Zkladntext"/>
        <w:numPr>
          <w:ilvl w:val="0"/>
          <w:numId w:val="16"/>
        </w:numPr>
        <w:spacing w:line="276" w:lineRule="auto"/>
        <w:rPr>
          <w:rFonts w:cs="Times New Roman"/>
          <w:color w:val="auto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Nájomca je oprávnený dať si poistiť vlastný majetok na vlastné náklady. Prenajímateľ nezodpovedá za veci vnesené do objektu nájomcom.</w:t>
      </w:r>
    </w:p>
    <w:p w14:paraId="0D55C770" w14:textId="66BED950" w:rsidR="004F3929" w:rsidRPr="00374475" w:rsidRDefault="004F3929" w:rsidP="00773287">
      <w:pPr>
        <w:pStyle w:val="Zkladntext"/>
        <w:spacing w:line="276" w:lineRule="auto"/>
        <w:rPr>
          <w:rFonts w:cs="Times New Roman"/>
          <w:color w:val="auto"/>
          <w:sz w:val="22"/>
          <w:szCs w:val="22"/>
          <w:lang w:val="sk-SK"/>
        </w:rPr>
      </w:pPr>
    </w:p>
    <w:p w14:paraId="0762AA61" w14:textId="67E7F09F" w:rsidR="004B446F" w:rsidRPr="00747E71" w:rsidRDefault="004B446F" w:rsidP="00747E71">
      <w:pPr>
        <w:pStyle w:val="Zkladntext"/>
        <w:numPr>
          <w:ilvl w:val="0"/>
          <w:numId w:val="16"/>
        </w:numPr>
        <w:tabs>
          <w:tab w:val="left" w:pos="426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Zmluvné strany sa dohodli, že pri zabezpečovaní bežného styku medzi zmluvnými stranami bude nájomcu vo veciach zmluvných</w:t>
      </w:r>
      <w:r w:rsidR="00964145" w:rsidRPr="00374475">
        <w:rPr>
          <w:rFonts w:cs="Times New Roman"/>
          <w:sz w:val="22"/>
          <w:szCs w:val="22"/>
          <w:lang w:val="sk-SK"/>
        </w:rPr>
        <w:t xml:space="preserve"> aj technických</w:t>
      </w:r>
      <w:r w:rsidRPr="00374475">
        <w:rPr>
          <w:rFonts w:cs="Times New Roman"/>
          <w:sz w:val="22"/>
          <w:szCs w:val="22"/>
          <w:lang w:val="sk-SK"/>
        </w:rPr>
        <w:t xml:space="preserve"> zastupovať </w:t>
      </w:r>
      <w:r w:rsidR="0079632F" w:rsidRPr="00374475">
        <w:rPr>
          <w:rFonts w:cs="Times New Roman"/>
          <w:sz w:val="22"/>
          <w:szCs w:val="22"/>
          <w:lang w:val="sk-SK"/>
        </w:rPr>
        <w:t xml:space="preserve">…………………., </w:t>
      </w:r>
      <w:proofErr w:type="spellStart"/>
      <w:r w:rsidR="0079632F" w:rsidRPr="00374475">
        <w:rPr>
          <w:rFonts w:cs="Times New Roman"/>
          <w:sz w:val="22"/>
          <w:szCs w:val="22"/>
          <w:lang w:val="sk-SK"/>
        </w:rPr>
        <w:t>tel.č</w:t>
      </w:r>
      <w:proofErr w:type="spellEnd"/>
      <w:r w:rsidR="0079632F" w:rsidRPr="00374475">
        <w:rPr>
          <w:rFonts w:cs="Times New Roman"/>
          <w:sz w:val="22"/>
          <w:szCs w:val="22"/>
          <w:lang w:val="sk-SK"/>
        </w:rPr>
        <w:t>…………..</w:t>
      </w:r>
      <w:r w:rsidR="00964145" w:rsidRPr="00374475">
        <w:rPr>
          <w:rFonts w:cs="Times New Roman"/>
          <w:sz w:val="22"/>
          <w:szCs w:val="22"/>
          <w:lang w:val="sk-SK"/>
        </w:rPr>
        <w:t xml:space="preserve"> email: </w:t>
      </w:r>
      <w:r w:rsidR="0079632F" w:rsidRPr="00374475">
        <w:rPr>
          <w:rFonts w:cs="Times New Roman"/>
          <w:sz w:val="22"/>
          <w:szCs w:val="22"/>
          <w:lang w:val="sk-SK"/>
        </w:rPr>
        <w:t>……………….</w:t>
      </w:r>
      <w:r w:rsidRPr="00374475">
        <w:rPr>
          <w:rFonts w:cs="Times New Roman"/>
          <w:sz w:val="22"/>
          <w:szCs w:val="22"/>
          <w:lang w:val="sk-SK"/>
        </w:rPr>
        <w:t>a kontaktnou osobou prenajímateľa vo veciach zmluvných bu</w:t>
      </w:r>
      <w:r w:rsidR="000929BB" w:rsidRPr="00374475">
        <w:rPr>
          <w:rFonts w:cs="Times New Roman"/>
          <w:sz w:val="22"/>
          <w:szCs w:val="22"/>
          <w:lang w:val="sk-SK"/>
        </w:rPr>
        <w:t xml:space="preserve">de Ing. Veronika </w:t>
      </w:r>
      <w:proofErr w:type="spellStart"/>
      <w:r w:rsidR="000929BB" w:rsidRPr="00374475">
        <w:rPr>
          <w:rFonts w:cs="Times New Roman"/>
          <w:sz w:val="22"/>
          <w:szCs w:val="22"/>
          <w:lang w:val="sk-SK"/>
        </w:rPr>
        <w:t>Lalíková</w:t>
      </w:r>
      <w:proofErr w:type="spellEnd"/>
      <w:r w:rsidR="004A6958">
        <w:rPr>
          <w:rFonts w:cs="Times New Roman"/>
          <w:sz w:val="22"/>
          <w:szCs w:val="22"/>
          <w:lang w:val="sk-SK"/>
        </w:rPr>
        <w:t xml:space="preserve">, tel.: </w:t>
      </w:r>
      <w:r w:rsidR="00747E71">
        <w:rPr>
          <w:rFonts w:cs="Times New Roman"/>
          <w:sz w:val="22"/>
          <w:szCs w:val="22"/>
          <w:lang w:val="sk-SK"/>
        </w:rPr>
        <w:t xml:space="preserve">+421907799241, </w:t>
      </w:r>
      <w:proofErr w:type="spellStart"/>
      <w:r w:rsidR="00747E71">
        <w:rPr>
          <w:rFonts w:cs="Times New Roman"/>
          <w:sz w:val="22"/>
          <w:szCs w:val="22"/>
          <w:lang w:val="sk-SK"/>
        </w:rPr>
        <w:t>email:</w:t>
      </w:r>
      <w:hyperlink r:id="rId8" w:history="1">
        <w:r w:rsidR="00747E71" w:rsidRPr="00580C1B">
          <w:rPr>
            <w:rStyle w:val="Hypertextovprepojenie"/>
            <w:rFonts w:cs="Times New Roman"/>
            <w:sz w:val="22"/>
            <w:szCs w:val="22"/>
            <w:lang w:val="sk-SK"/>
          </w:rPr>
          <w:t>ekonom@sos-pp.psk.sk</w:t>
        </w:r>
        <w:proofErr w:type="spellEnd"/>
      </w:hyperlink>
      <w:r w:rsidRPr="00374475">
        <w:rPr>
          <w:rFonts w:cs="Times New Roman"/>
          <w:sz w:val="22"/>
          <w:szCs w:val="22"/>
          <w:lang w:val="sk-SK"/>
        </w:rPr>
        <w:t>, vo veciach</w:t>
      </w:r>
      <w:r w:rsidR="004F3929" w:rsidRPr="00374475">
        <w:rPr>
          <w:rFonts w:cs="Times New Roman"/>
          <w:sz w:val="22"/>
          <w:szCs w:val="22"/>
          <w:lang w:val="sk-SK"/>
        </w:rPr>
        <w:t xml:space="preserve"> </w:t>
      </w:r>
      <w:r w:rsidRPr="00374475">
        <w:rPr>
          <w:rFonts w:cs="Times New Roman"/>
          <w:sz w:val="22"/>
          <w:szCs w:val="22"/>
          <w:lang w:val="sk-SK"/>
        </w:rPr>
        <w:t xml:space="preserve">technických Mgr. </w:t>
      </w:r>
      <w:r w:rsidR="00747E71" w:rsidRPr="00747E71">
        <w:rPr>
          <w:rFonts w:cs="Times New Roman"/>
          <w:sz w:val="22"/>
          <w:szCs w:val="22"/>
          <w:lang w:val="sk-SK"/>
        </w:rPr>
        <w:t xml:space="preserve">Zuzana </w:t>
      </w:r>
      <w:proofErr w:type="spellStart"/>
      <w:r w:rsidR="00747E71" w:rsidRPr="00747E71">
        <w:rPr>
          <w:rFonts w:cs="Times New Roman"/>
          <w:sz w:val="22"/>
          <w:szCs w:val="22"/>
          <w:lang w:val="sk-SK"/>
        </w:rPr>
        <w:t>Presperinová</w:t>
      </w:r>
      <w:proofErr w:type="spellEnd"/>
      <w:r w:rsidRPr="00747E71">
        <w:rPr>
          <w:rFonts w:cs="Times New Roman"/>
          <w:sz w:val="22"/>
          <w:szCs w:val="22"/>
          <w:lang w:val="sk-SK"/>
        </w:rPr>
        <w:t xml:space="preserve">, tel.: +421527721876, email: </w:t>
      </w:r>
      <w:proofErr w:type="spellStart"/>
      <w:r w:rsidR="00C332C7" w:rsidRPr="00747E71">
        <w:rPr>
          <w:rFonts w:cs="Times New Roman"/>
          <w:sz w:val="22"/>
          <w:szCs w:val="22"/>
          <w:lang w:val="sk-SK"/>
        </w:rPr>
        <w:t>riaditel@sos-pp.</w:t>
      </w:r>
      <w:r w:rsidR="00747E71" w:rsidRPr="00747E71">
        <w:rPr>
          <w:rFonts w:cs="Times New Roman"/>
          <w:sz w:val="22"/>
          <w:szCs w:val="22"/>
          <w:lang w:val="sk-SK"/>
        </w:rPr>
        <w:t>psk</w:t>
      </w:r>
      <w:r w:rsidR="00C332C7" w:rsidRPr="00747E71">
        <w:rPr>
          <w:rFonts w:cs="Times New Roman"/>
          <w:sz w:val="22"/>
          <w:szCs w:val="22"/>
          <w:lang w:val="sk-SK"/>
        </w:rPr>
        <w:t>.sk</w:t>
      </w:r>
      <w:proofErr w:type="spellEnd"/>
      <w:r w:rsidR="004A6958">
        <w:rPr>
          <w:rFonts w:cs="Times New Roman"/>
          <w:sz w:val="22"/>
          <w:szCs w:val="22"/>
          <w:lang w:val="sk-SK"/>
        </w:rPr>
        <w:t>.</w:t>
      </w:r>
    </w:p>
    <w:p w14:paraId="6F2F01DC" w14:textId="77777777" w:rsidR="004B446F" w:rsidRPr="00374475" w:rsidRDefault="004B446F" w:rsidP="00773287">
      <w:pPr>
        <w:pStyle w:val="Zkladntext"/>
        <w:spacing w:line="276" w:lineRule="auto"/>
        <w:rPr>
          <w:rFonts w:cs="Times New Roman"/>
          <w:b/>
          <w:color w:val="auto"/>
          <w:sz w:val="22"/>
          <w:szCs w:val="22"/>
          <w:lang w:val="sk-SK"/>
        </w:rPr>
      </w:pPr>
    </w:p>
    <w:p w14:paraId="6A6AFCE5" w14:textId="77777777" w:rsidR="005A2655" w:rsidRPr="00374475" w:rsidRDefault="005A2655" w:rsidP="00773287">
      <w:pPr>
        <w:pStyle w:val="Zkladntext"/>
        <w:spacing w:line="276" w:lineRule="auto"/>
        <w:ind w:hanging="426"/>
        <w:rPr>
          <w:rFonts w:cs="Times New Roman"/>
          <w:sz w:val="22"/>
          <w:szCs w:val="22"/>
          <w:lang w:val="sk-SK"/>
        </w:rPr>
      </w:pPr>
    </w:p>
    <w:p w14:paraId="547F7874" w14:textId="3DBA81C0" w:rsidR="00513C54" w:rsidRPr="00374475" w:rsidRDefault="00EB6FE2" w:rsidP="00773287">
      <w:pPr>
        <w:pStyle w:val="Zkladntext"/>
        <w:spacing w:line="276" w:lineRule="auto"/>
        <w:jc w:val="center"/>
        <w:rPr>
          <w:rFonts w:cs="Times New Roman"/>
          <w:b/>
          <w:color w:val="auto"/>
          <w:sz w:val="22"/>
          <w:szCs w:val="22"/>
          <w:lang w:val="sk-SK"/>
        </w:rPr>
      </w:pPr>
      <w:r w:rsidRPr="00374475">
        <w:rPr>
          <w:rFonts w:cs="Times New Roman"/>
          <w:b/>
          <w:color w:val="auto"/>
          <w:sz w:val="22"/>
          <w:szCs w:val="22"/>
          <w:lang w:val="sk-SK"/>
        </w:rPr>
        <w:t xml:space="preserve">ČLÁNOK </w:t>
      </w:r>
      <w:r w:rsidR="00374475" w:rsidRPr="00374475">
        <w:rPr>
          <w:rFonts w:cs="Times New Roman"/>
          <w:b/>
          <w:color w:val="auto"/>
          <w:sz w:val="22"/>
          <w:szCs w:val="22"/>
          <w:lang w:val="sk-SK"/>
        </w:rPr>
        <w:t>8</w:t>
      </w:r>
    </w:p>
    <w:p w14:paraId="487155C4" w14:textId="68DE2B8C" w:rsidR="004B446F" w:rsidRPr="00374475" w:rsidRDefault="004B446F" w:rsidP="00773287">
      <w:pPr>
        <w:pStyle w:val="Zkladntext"/>
        <w:spacing w:line="276" w:lineRule="auto"/>
        <w:jc w:val="center"/>
        <w:rPr>
          <w:rFonts w:cs="Times New Roman"/>
          <w:b/>
          <w:sz w:val="22"/>
          <w:szCs w:val="22"/>
          <w:u w:val="single"/>
          <w:lang w:val="sk-SK"/>
        </w:rPr>
      </w:pPr>
      <w:r w:rsidRPr="00374475">
        <w:rPr>
          <w:rFonts w:cs="Times New Roman"/>
          <w:b/>
          <w:sz w:val="22"/>
          <w:szCs w:val="22"/>
          <w:u w:val="single"/>
          <w:lang w:val="sk-SK"/>
        </w:rPr>
        <w:t>Vyhlásenia zmluvných strán</w:t>
      </w:r>
    </w:p>
    <w:p w14:paraId="2E3985C2" w14:textId="77777777" w:rsidR="00531A4E" w:rsidRPr="00374475" w:rsidRDefault="00531A4E" w:rsidP="00773287">
      <w:pPr>
        <w:pStyle w:val="Zkladntext"/>
        <w:spacing w:line="276" w:lineRule="auto"/>
        <w:jc w:val="center"/>
        <w:rPr>
          <w:rFonts w:cs="Times New Roman"/>
          <w:b/>
          <w:sz w:val="22"/>
          <w:szCs w:val="22"/>
          <w:u w:val="single"/>
          <w:lang w:val="sk-SK"/>
        </w:rPr>
      </w:pPr>
    </w:p>
    <w:p w14:paraId="288FAC3D" w14:textId="02E7FC0B" w:rsidR="00531A4E" w:rsidRPr="00374475" w:rsidRDefault="004B446F" w:rsidP="00773287">
      <w:pPr>
        <w:pStyle w:val="Zkladntext"/>
        <w:numPr>
          <w:ilvl w:val="0"/>
          <w:numId w:val="17"/>
        </w:numPr>
        <w:tabs>
          <w:tab w:val="left" w:pos="142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Zmluvné strany podpisom pod touto zmluvou bezvýhradne potvrd</w:t>
      </w:r>
      <w:r w:rsidR="002770B7" w:rsidRPr="00374475">
        <w:rPr>
          <w:rFonts w:cs="Times New Roman"/>
          <w:sz w:val="22"/>
          <w:szCs w:val="22"/>
          <w:lang w:val="sk-SK"/>
        </w:rPr>
        <w:t xml:space="preserve">zujú, že v celom rozsahu a bezo </w:t>
      </w:r>
      <w:r w:rsidRPr="00374475">
        <w:rPr>
          <w:rFonts w:cs="Times New Roman"/>
          <w:sz w:val="22"/>
          <w:szCs w:val="22"/>
          <w:lang w:val="sk-SK"/>
        </w:rPr>
        <w:t xml:space="preserve">zvyšku </w:t>
      </w:r>
      <w:r w:rsidR="005A2655" w:rsidRPr="00374475">
        <w:rPr>
          <w:rFonts w:cs="Times New Roman"/>
          <w:sz w:val="22"/>
          <w:szCs w:val="22"/>
          <w:lang w:val="sk-SK"/>
        </w:rPr>
        <w:t xml:space="preserve">  </w:t>
      </w:r>
      <w:r w:rsidRPr="00374475">
        <w:rPr>
          <w:rFonts w:cs="Times New Roman"/>
          <w:sz w:val="22"/>
          <w:szCs w:val="22"/>
          <w:lang w:val="sk-SK"/>
        </w:rPr>
        <w:t>prijímajú na seba všetky práva a povinnosti pre nevyplývajúce z ustanovení tejto zmluvy a zaväzujú sa ich plniť riadne a včas.</w:t>
      </w:r>
    </w:p>
    <w:p w14:paraId="18BCEB52" w14:textId="77777777" w:rsidR="00531A4E" w:rsidRPr="00374475" w:rsidRDefault="00531A4E" w:rsidP="00773287">
      <w:pPr>
        <w:pStyle w:val="Zkladntext"/>
        <w:tabs>
          <w:tab w:val="left" w:pos="142"/>
        </w:tabs>
        <w:spacing w:line="276" w:lineRule="auto"/>
        <w:ind w:left="720"/>
        <w:rPr>
          <w:rFonts w:cs="Times New Roman"/>
          <w:sz w:val="22"/>
          <w:szCs w:val="22"/>
          <w:lang w:val="sk-SK"/>
        </w:rPr>
      </w:pPr>
    </w:p>
    <w:p w14:paraId="3506DFCF" w14:textId="71F3DEDB" w:rsidR="00531A4E" w:rsidRPr="00374475" w:rsidRDefault="004B446F" w:rsidP="00773287">
      <w:pPr>
        <w:pStyle w:val="Zkladntext"/>
        <w:numPr>
          <w:ilvl w:val="0"/>
          <w:numId w:val="17"/>
        </w:numPr>
        <w:tabs>
          <w:tab w:val="left" w:pos="142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Zmluvné strany, každá samostatne, vyhlasujú a zodpovedajú, že podmienky stanovené touto zmluvou nie sú v rozpore so žiadnym záväzkom, ktorým je táto strana viazaná, či už zmluvným, vyplývajúcim zo zákona alebo iným.</w:t>
      </w:r>
    </w:p>
    <w:p w14:paraId="33B97511" w14:textId="77777777" w:rsidR="00531A4E" w:rsidRPr="00374475" w:rsidRDefault="00531A4E" w:rsidP="00773287">
      <w:pPr>
        <w:pStyle w:val="Zkladntext"/>
        <w:tabs>
          <w:tab w:val="left" w:pos="142"/>
        </w:tabs>
        <w:spacing w:line="276" w:lineRule="auto"/>
        <w:ind w:left="720"/>
        <w:rPr>
          <w:rFonts w:cs="Times New Roman"/>
          <w:sz w:val="22"/>
          <w:szCs w:val="22"/>
          <w:lang w:val="sk-SK"/>
        </w:rPr>
      </w:pPr>
    </w:p>
    <w:p w14:paraId="48BA5403" w14:textId="20A5A557" w:rsidR="00531A4E" w:rsidRPr="00374475" w:rsidRDefault="004B446F" w:rsidP="00773287">
      <w:pPr>
        <w:pStyle w:val="Zkladntext"/>
        <w:numPr>
          <w:ilvl w:val="0"/>
          <w:numId w:val="17"/>
        </w:numPr>
        <w:tabs>
          <w:tab w:val="left" w:pos="142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Žiadna zo zmluvných strán nie je oprávnená bez písomného súhlasu druhej zmluvnej strany previesť svoje práva </w:t>
      </w:r>
      <w:r w:rsidR="006B7677" w:rsidRPr="00374475">
        <w:rPr>
          <w:rFonts w:cs="Times New Roman"/>
          <w:color w:val="auto"/>
          <w:sz w:val="22"/>
          <w:szCs w:val="22"/>
          <w:lang w:val="sk-SK"/>
        </w:rPr>
        <w:t xml:space="preserve"> </w:t>
      </w:r>
      <w:r w:rsidRPr="00374475">
        <w:rPr>
          <w:rFonts w:cs="Times New Roman"/>
          <w:color w:val="auto"/>
          <w:sz w:val="22"/>
          <w:szCs w:val="22"/>
          <w:lang w:val="sk-SK"/>
        </w:rPr>
        <w:t>a záväzky podľa tejto zmluvy na inú osobu.</w:t>
      </w:r>
    </w:p>
    <w:p w14:paraId="0DC4B820" w14:textId="77777777" w:rsidR="00531A4E" w:rsidRPr="00374475" w:rsidRDefault="00531A4E" w:rsidP="00773287">
      <w:pPr>
        <w:pStyle w:val="Zkladntext"/>
        <w:tabs>
          <w:tab w:val="left" w:pos="142"/>
        </w:tabs>
        <w:spacing w:line="276" w:lineRule="auto"/>
        <w:ind w:left="720"/>
        <w:rPr>
          <w:rFonts w:cs="Times New Roman"/>
          <w:sz w:val="22"/>
          <w:szCs w:val="22"/>
          <w:lang w:val="sk-SK"/>
        </w:rPr>
      </w:pPr>
    </w:p>
    <w:p w14:paraId="421C37A5" w14:textId="3437114C" w:rsidR="005A2655" w:rsidRPr="00374475" w:rsidRDefault="005A2655" w:rsidP="00773287">
      <w:pPr>
        <w:pStyle w:val="Zkladntext"/>
        <w:numPr>
          <w:ilvl w:val="0"/>
          <w:numId w:val="17"/>
        </w:numPr>
        <w:tabs>
          <w:tab w:val="left" w:pos="142"/>
        </w:tabs>
        <w:spacing w:line="276" w:lineRule="auto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Písomnosti,  ktoré vyvolávajú právne účinky budú medzi zmluvnými stranami zabezpečované listami doručenými doporučene poštou na adresy uvedené v záhlaví tejto zmluvy alebo osobne oproti podpisu. Písomnosť sa považuje za doručenú dňom, v ktorom ju adresát prevzal alebo odmietol prevziať, alebo na tretí pracovný deň odo dňa podania na pošte, ak sa uložená zásielka zaslaná na adresu podľa predchádzajúcej vety vrátila späť odosielateľovi, i keď sa adresát o tom nedozvedel</w:t>
      </w:r>
      <w:r w:rsidR="00EB6FE2" w:rsidRPr="00374475">
        <w:rPr>
          <w:rFonts w:cs="Times New Roman"/>
          <w:color w:val="auto"/>
          <w:sz w:val="22"/>
          <w:szCs w:val="22"/>
          <w:lang w:val="sk-SK"/>
        </w:rPr>
        <w:t>.</w:t>
      </w:r>
    </w:p>
    <w:p w14:paraId="289BA8BB" w14:textId="6C10657B" w:rsidR="004F088A" w:rsidRPr="00374475" w:rsidRDefault="004F088A" w:rsidP="00773287">
      <w:pPr>
        <w:pStyle w:val="Zkladntext"/>
        <w:spacing w:line="276" w:lineRule="auto"/>
        <w:ind w:left="426" w:hanging="426"/>
        <w:rPr>
          <w:rFonts w:cs="Times New Roman"/>
          <w:color w:val="auto"/>
          <w:sz w:val="22"/>
          <w:szCs w:val="22"/>
          <w:lang w:val="sk-SK"/>
        </w:rPr>
      </w:pPr>
    </w:p>
    <w:p w14:paraId="4C1203B6" w14:textId="691D32E8" w:rsidR="00374475" w:rsidRDefault="00374475" w:rsidP="00773287">
      <w:pPr>
        <w:pStyle w:val="Zkladntext"/>
        <w:spacing w:line="276" w:lineRule="auto"/>
        <w:ind w:left="426" w:hanging="426"/>
        <w:rPr>
          <w:rFonts w:cs="Times New Roman"/>
          <w:color w:val="auto"/>
          <w:sz w:val="22"/>
          <w:szCs w:val="22"/>
          <w:lang w:val="sk-SK"/>
        </w:rPr>
      </w:pPr>
    </w:p>
    <w:p w14:paraId="2036E917" w14:textId="49D676C3" w:rsidR="00773287" w:rsidRDefault="00773287" w:rsidP="00773287">
      <w:pPr>
        <w:pStyle w:val="Zkladntext"/>
        <w:spacing w:line="276" w:lineRule="auto"/>
        <w:ind w:left="426" w:hanging="426"/>
        <w:rPr>
          <w:rFonts w:cs="Times New Roman"/>
          <w:color w:val="auto"/>
          <w:sz w:val="22"/>
          <w:szCs w:val="22"/>
          <w:lang w:val="sk-SK"/>
        </w:rPr>
      </w:pPr>
    </w:p>
    <w:p w14:paraId="4396F852" w14:textId="11D26255" w:rsidR="00773287" w:rsidRDefault="00773287" w:rsidP="00773287">
      <w:pPr>
        <w:pStyle w:val="Zkladntext"/>
        <w:spacing w:line="276" w:lineRule="auto"/>
        <w:ind w:left="426" w:hanging="426"/>
        <w:rPr>
          <w:rFonts w:cs="Times New Roman"/>
          <w:color w:val="auto"/>
          <w:sz w:val="22"/>
          <w:szCs w:val="22"/>
          <w:lang w:val="sk-SK"/>
        </w:rPr>
      </w:pPr>
    </w:p>
    <w:p w14:paraId="148B3E32" w14:textId="77777777" w:rsidR="00747E71" w:rsidRDefault="00747E71" w:rsidP="00773287">
      <w:pPr>
        <w:pStyle w:val="Zkladntext"/>
        <w:spacing w:line="276" w:lineRule="auto"/>
        <w:ind w:left="426" w:hanging="426"/>
        <w:rPr>
          <w:rFonts w:cs="Times New Roman"/>
          <w:color w:val="auto"/>
          <w:sz w:val="22"/>
          <w:szCs w:val="22"/>
          <w:lang w:val="sk-SK"/>
        </w:rPr>
      </w:pPr>
    </w:p>
    <w:p w14:paraId="1A85CA9B" w14:textId="2D4743B9" w:rsidR="004B446F" w:rsidRPr="00374475" w:rsidRDefault="00EB6FE2" w:rsidP="00773287">
      <w:pPr>
        <w:pStyle w:val="Zkladntext"/>
        <w:spacing w:line="276" w:lineRule="auto"/>
        <w:jc w:val="center"/>
        <w:rPr>
          <w:rFonts w:cs="Times New Roman"/>
          <w:b/>
          <w:sz w:val="22"/>
          <w:szCs w:val="22"/>
          <w:lang w:val="sk-SK"/>
        </w:rPr>
      </w:pPr>
      <w:r w:rsidRPr="00374475">
        <w:rPr>
          <w:rFonts w:cs="Times New Roman"/>
          <w:b/>
          <w:sz w:val="22"/>
          <w:szCs w:val="22"/>
          <w:lang w:val="sk-SK"/>
        </w:rPr>
        <w:t xml:space="preserve">ČLÁNOK </w:t>
      </w:r>
      <w:r w:rsidR="00374475" w:rsidRPr="00374475">
        <w:rPr>
          <w:rFonts w:cs="Times New Roman"/>
          <w:b/>
          <w:sz w:val="22"/>
          <w:szCs w:val="22"/>
          <w:lang w:val="sk-SK"/>
        </w:rPr>
        <w:t>9</w:t>
      </w:r>
    </w:p>
    <w:p w14:paraId="19BA66DE" w14:textId="51AF8BE1" w:rsidR="004B446F" w:rsidRPr="00374475" w:rsidRDefault="004B446F" w:rsidP="00773287">
      <w:pPr>
        <w:pStyle w:val="Zkladntext"/>
        <w:spacing w:line="276" w:lineRule="auto"/>
        <w:jc w:val="center"/>
        <w:rPr>
          <w:rFonts w:cs="Times New Roman"/>
          <w:b/>
          <w:sz w:val="22"/>
          <w:szCs w:val="22"/>
          <w:u w:val="single"/>
          <w:lang w:val="sk-SK"/>
        </w:rPr>
      </w:pPr>
      <w:r w:rsidRPr="00374475">
        <w:rPr>
          <w:rFonts w:cs="Times New Roman"/>
          <w:b/>
          <w:sz w:val="22"/>
          <w:szCs w:val="22"/>
          <w:u w:val="single"/>
          <w:lang w:val="sk-SK"/>
        </w:rPr>
        <w:t>Zmeny a</w:t>
      </w:r>
      <w:r w:rsidR="00531A4E" w:rsidRPr="00374475">
        <w:rPr>
          <w:rFonts w:cs="Times New Roman"/>
          <w:b/>
          <w:sz w:val="22"/>
          <w:szCs w:val="22"/>
          <w:u w:val="single"/>
          <w:lang w:val="sk-SK"/>
        </w:rPr>
        <w:t> </w:t>
      </w:r>
      <w:r w:rsidRPr="00374475">
        <w:rPr>
          <w:rFonts w:cs="Times New Roman"/>
          <w:b/>
          <w:sz w:val="22"/>
          <w:szCs w:val="22"/>
          <w:u w:val="single"/>
          <w:lang w:val="sk-SK"/>
        </w:rPr>
        <w:t>dodatky</w:t>
      </w:r>
    </w:p>
    <w:p w14:paraId="3B05F68B" w14:textId="77777777" w:rsidR="00531A4E" w:rsidRPr="00374475" w:rsidRDefault="00531A4E" w:rsidP="00773287">
      <w:pPr>
        <w:pStyle w:val="Zkladntext"/>
        <w:spacing w:line="276" w:lineRule="auto"/>
        <w:jc w:val="center"/>
        <w:rPr>
          <w:rFonts w:cs="Times New Roman"/>
          <w:b/>
          <w:sz w:val="22"/>
          <w:szCs w:val="22"/>
          <w:u w:val="single"/>
          <w:lang w:val="sk-SK"/>
        </w:rPr>
      </w:pPr>
    </w:p>
    <w:p w14:paraId="3A257550" w14:textId="682E01D7" w:rsidR="004B446F" w:rsidRPr="00374475" w:rsidRDefault="004B446F" w:rsidP="00773287">
      <w:pPr>
        <w:pStyle w:val="Oznaitext1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Cs w:val="22"/>
          <w:lang w:val="sk-SK"/>
        </w:rPr>
      </w:pPr>
      <w:r w:rsidRPr="00374475">
        <w:rPr>
          <w:rFonts w:ascii="Times New Roman" w:hAnsi="Times New Roman" w:cs="Times New Roman"/>
          <w:szCs w:val="22"/>
          <w:lang w:val="sk-SK"/>
        </w:rPr>
        <w:t xml:space="preserve">Táto zmluva môže byť zmenená len formou písomných dodatkov po ich odsúhlasení obidvoma zmluvnými stranami (okrem </w:t>
      </w:r>
      <w:proofErr w:type="spellStart"/>
      <w:r w:rsidRPr="00374475">
        <w:rPr>
          <w:rFonts w:ascii="Times New Roman" w:hAnsi="Times New Roman" w:cs="Times New Roman"/>
          <w:szCs w:val="22"/>
          <w:lang w:val="sk-SK"/>
        </w:rPr>
        <w:t>ust</w:t>
      </w:r>
      <w:proofErr w:type="spellEnd"/>
      <w:r w:rsidRPr="00374475">
        <w:rPr>
          <w:rFonts w:ascii="Times New Roman" w:hAnsi="Times New Roman" w:cs="Times New Roman"/>
          <w:szCs w:val="22"/>
          <w:lang w:val="sk-SK"/>
        </w:rPr>
        <w:t xml:space="preserve">. čl. </w:t>
      </w:r>
      <w:r w:rsidR="00374475" w:rsidRPr="00374475">
        <w:rPr>
          <w:rFonts w:ascii="Times New Roman" w:hAnsi="Times New Roman" w:cs="Times New Roman"/>
          <w:szCs w:val="22"/>
          <w:lang w:val="sk-SK"/>
        </w:rPr>
        <w:t>5</w:t>
      </w:r>
      <w:r w:rsidRPr="00374475">
        <w:rPr>
          <w:rFonts w:ascii="Times New Roman" w:hAnsi="Times New Roman" w:cs="Times New Roman"/>
          <w:szCs w:val="22"/>
          <w:lang w:val="sk-SK"/>
        </w:rPr>
        <w:t xml:space="preserve"> bod </w:t>
      </w:r>
      <w:r w:rsidR="006940C1" w:rsidRPr="00374475">
        <w:rPr>
          <w:rFonts w:ascii="Times New Roman" w:hAnsi="Times New Roman" w:cs="Times New Roman"/>
          <w:color w:val="auto"/>
          <w:szCs w:val="22"/>
          <w:lang w:val="sk-SK"/>
        </w:rPr>
        <w:t>4</w:t>
      </w:r>
      <w:r w:rsidRPr="00374475">
        <w:rPr>
          <w:rFonts w:ascii="Times New Roman" w:hAnsi="Times New Roman" w:cs="Times New Roman"/>
          <w:color w:val="auto"/>
          <w:szCs w:val="22"/>
          <w:lang w:val="sk-SK"/>
        </w:rPr>
        <w:t xml:space="preserve">.). </w:t>
      </w:r>
      <w:r w:rsidRPr="00374475">
        <w:rPr>
          <w:rFonts w:ascii="Times New Roman" w:hAnsi="Times New Roman" w:cs="Times New Roman"/>
          <w:szCs w:val="22"/>
          <w:lang w:val="sk-SK"/>
        </w:rPr>
        <w:t>Na základe dohody, zmluvné strany dávajú predchádzajúci súhlas so zmenou tejto zmluvy, pre prípad zmeny právnych predpisov bezprostredne súvisiacich s právami a povinnosťami ňou ustanovenými tak, aby ustanovenia tejto zmluvy boli v súlade s novelizovanou, resp. novou právnou úpravou. V uvedenom prípade sa nevyžaduje dodatok v písomnej forme. Ustanovenia zmluvy, ktoré budú v rozpore s platnou právnou úpravou, strácajú platnosť okamihom nadobudnutia účinnosti všeobecne záväzného právneho predpisu, pričom práva a povinnosti zmluvných strán v tej časti neplatné sa spravujú platnou právnou úpravou, ktorá je najbližšia účelu tejto zmluvy.</w:t>
      </w:r>
    </w:p>
    <w:p w14:paraId="27EAB19A" w14:textId="0870DE1A" w:rsidR="006940C1" w:rsidRPr="00374475" w:rsidRDefault="006940C1" w:rsidP="00773287">
      <w:pPr>
        <w:pStyle w:val="Oznaitext1"/>
        <w:spacing w:line="276" w:lineRule="auto"/>
        <w:rPr>
          <w:rFonts w:ascii="Times New Roman" w:hAnsi="Times New Roman" w:cs="Times New Roman"/>
          <w:szCs w:val="22"/>
          <w:lang w:val="sk-SK"/>
        </w:rPr>
      </w:pPr>
    </w:p>
    <w:p w14:paraId="3B309CB2" w14:textId="46C21723" w:rsidR="004B446F" w:rsidRPr="00374475" w:rsidRDefault="00EB6FE2" w:rsidP="00773287">
      <w:pPr>
        <w:tabs>
          <w:tab w:val="left" w:pos="1980"/>
        </w:tabs>
        <w:spacing w:line="276" w:lineRule="auto"/>
        <w:jc w:val="center"/>
        <w:rPr>
          <w:rFonts w:cs="Times New Roman"/>
          <w:b/>
          <w:sz w:val="22"/>
          <w:szCs w:val="22"/>
          <w:lang w:val="sk-SK"/>
        </w:rPr>
      </w:pPr>
      <w:r w:rsidRPr="00374475">
        <w:rPr>
          <w:rFonts w:cs="Times New Roman"/>
          <w:b/>
          <w:sz w:val="22"/>
          <w:szCs w:val="22"/>
          <w:lang w:val="sk-SK"/>
        </w:rPr>
        <w:t xml:space="preserve">ČLÁNOK </w:t>
      </w:r>
      <w:r w:rsidR="00374475" w:rsidRPr="00374475">
        <w:rPr>
          <w:rFonts w:cs="Times New Roman"/>
          <w:b/>
          <w:sz w:val="22"/>
          <w:szCs w:val="22"/>
          <w:lang w:val="sk-SK"/>
        </w:rPr>
        <w:t>10</w:t>
      </w:r>
    </w:p>
    <w:p w14:paraId="52F8338D" w14:textId="7C01942D" w:rsidR="004B446F" w:rsidRPr="00374475" w:rsidRDefault="004B446F" w:rsidP="00773287">
      <w:pPr>
        <w:pStyle w:val="Nadpis1"/>
        <w:numPr>
          <w:ilvl w:val="0"/>
          <w:numId w:val="2"/>
        </w:numPr>
        <w:tabs>
          <w:tab w:val="left" w:pos="0"/>
        </w:tabs>
        <w:spacing w:line="276" w:lineRule="auto"/>
        <w:jc w:val="center"/>
        <w:rPr>
          <w:rFonts w:cs="Times New Roman"/>
          <w:sz w:val="22"/>
          <w:szCs w:val="22"/>
          <w:u w:val="single"/>
          <w:lang w:val="sk-SK"/>
        </w:rPr>
      </w:pPr>
      <w:r w:rsidRPr="00374475">
        <w:rPr>
          <w:rFonts w:cs="Times New Roman"/>
          <w:sz w:val="22"/>
          <w:szCs w:val="22"/>
          <w:u w:val="single"/>
          <w:lang w:val="sk-SK"/>
        </w:rPr>
        <w:t>Záverečné ustanovenia</w:t>
      </w:r>
    </w:p>
    <w:p w14:paraId="639E7403" w14:textId="77777777" w:rsidR="00531A4E" w:rsidRPr="00374475" w:rsidRDefault="00531A4E" w:rsidP="00773287">
      <w:pPr>
        <w:spacing w:line="276" w:lineRule="auto"/>
        <w:rPr>
          <w:rFonts w:cs="Times New Roman"/>
          <w:sz w:val="22"/>
          <w:szCs w:val="22"/>
          <w:lang w:val="sk-SK"/>
        </w:rPr>
      </w:pPr>
    </w:p>
    <w:p w14:paraId="5ECF2791" w14:textId="76DD9468" w:rsidR="00531A4E" w:rsidRPr="00374475" w:rsidRDefault="004B446F" w:rsidP="00773287">
      <w:pPr>
        <w:pStyle w:val="Odsekzoznamu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 xml:space="preserve">Táto Zmluva je vyhotovená v štyroch rovnopisoch v slovenskom jazyku, z ktorých každý je považovaný za originál. Každá zmluvná strana </w:t>
      </w:r>
      <w:proofErr w:type="spellStart"/>
      <w:r w:rsidRPr="00374475">
        <w:rPr>
          <w:rFonts w:cs="Times New Roman"/>
          <w:sz w:val="22"/>
          <w:szCs w:val="22"/>
          <w:lang w:val="sk-SK"/>
        </w:rPr>
        <w:t>obdrží</w:t>
      </w:r>
      <w:proofErr w:type="spellEnd"/>
      <w:r w:rsidRPr="00374475">
        <w:rPr>
          <w:rFonts w:cs="Times New Roman"/>
          <w:sz w:val="22"/>
          <w:szCs w:val="22"/>
          <w:lang w:val="sk-SK"/>
        </w:rPr>
        <w:t xml:space="preserve"> po jednom vyhotovení a 2 vyhotovenia</w:t>
      </w:r>
      <w:r w:rsidR="00531A4E" w:rsidRPr="00374475">
        <w:rPr>
          <w:rFonts w:cs="Times New Roman"/>
          <w:sz w:val="22"/>
          <w:szCs w:val="22"/>
          <w:lang w:val="sk-SK"/>
        </w:rPr>
        <w:t xml:space="preserve"> </w:t>
      </w:r>
      <w:proofErr w:type="spellStart"/>
      <w:r w:rsidR="00531A4E" w:rsidRPr="00374475">
        <w:rPr>
          <w:rFonts w:cs="Times New Roman"/>
          <w:sz w:val="22"/>
          <w:szCs w:val="22"/>
          <w:lang w:val="sk-SK"/>
        </w:rPr>
        <w:t>obdrží</w:t>
      </w:r>
      <w:proofErr w:type="spellEnd"/>
      <w:r w:rsidR="00531A4E" w:rsidRPr="00374475">
        <w:rPr>
          <w:rFonts w:cs="Times New Roman"/>
          <w:sz w:val="22"/>
          <w:szCs w:val="22"/>
          <w:lang w:val="sk-SK"/>
        </w:rPr>
        <w:t xml:space="preserve"> zriaďovateľ </w:t>
      </w:r>
      <w:r w:rsidRPr="00374475">
        <w:rPr>
          <w:rFonts w:cs="Times New Roman"/>
          <w:sz w:val="22"/>
          <w:szCs w:val="22"/>
          <w:lang w:val="sk-SK"/>
        </w:rPr>
        <w:t xml:space="preserve">prenajímateľa. </w:t>
      </w:r>
    </w:p>
    <w:p w14:paraId="485ACA79" w14:textId="77777777" w:rsidR="00531A4E" w:rsidRPr="00374475" w:rsidRDefault="00531A4E" w:rsidP="00773287">
      <w:pPr>
        <w:spacing w:line="276" w:lineRule="auto"/>
        <w:ind w:left="142"/>
        <w:jc w:val="both"/>
        <w:rPr>
          <w:rFonts w:cs="Times New Roman"/>
          <w:sz w:val="22"/>
          <w:szCs w:val="22"/>
          <w:lang w:val="sk-SK"/>
        </w:rPr>
      </w:pPr>
    </w:p>
    <w:p w14:paraId="61283E14" w14:textId="18B8D146" w:rsidR="00531A4E" w:rsidRPr="00374475" w:rsidRDefault="005A2655" w:rsidP="00773287">
      <w:pPr>
        <w:pStyle w:val="Odsekzoznamu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>Pokiaľ v tejto zmluve nie je určené  inak,  spravujú sa právne vzťahy  z  nej vyplývajúce  príslušnými  ustanoveniami Občianskeho  zákonníka v platnom znení a Obchodného zákonníka v platnom znení</w:t>
      </w:r>
      <w:r w:rsidRPr="00374475">
        <w:rPr>
          <w:rFonts w:cs="Times New Roman"/>
          <w:sz w:val="22"/>
          <w:szCs w:val="22"/>
        </w:rPr>
        <w:t xml:space="preserve"> </w:t>
      </w:r>
      <w:r w:rsidRPr="00374475">
        <w:rPr>
          <w:rFonts w:cs="Times New Roman"/>
          <w:color w:val="auto"/>
          <w:sz w:val="22"/>
          <w:szCs w:val="22"/>
          <w:lang w:val="sk-SK"/>
        </w:rPr>
        <w:t>a súvisiacich právnych predpisov Slovenskej republiky.</w:t>
      </w:r>
    </w:p>
    <w:p w14:paraId="05412733" w14:textId="77777777" w:rsidR="00531A4E" w:rsidRPr="00374475" w:rsidRDefault="00531A4E" w:rsidP="00773287">
      <w:pPr>
        <w:pStyle w:val="Odsekzoznamu"/>
        <w:spacing w:line="276" w:lineRule="auto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497AB2FF" w14:textId="486A90E7" w:rsidR="00531A4E" w:rsidRPr="00374475" w:rsidRDefault="004B446F" w:rsidP="00773287">
      <w:pPr>
        <w:pStyle w:val="Odsekzoznamu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Zmluvné strany vyhlasujú, že si zmluvu dôkladne prečítali, jej obsahu, práva</w:t>
      </w:r>
      <w:r w:rsidR="006B7677" w:rsidRPr="00374475">
        <w:rPr>
          <w:rFonts w:cs="Times New Roman"/>
          <w:sz w:val="22"/>
          <w:szCs w:val="22"/>
          <w:lang w:val="sk-SK"/>
        </w:rPr>
        <w:t xml:space="preserve">m a povinnostiam z nej pre nich </w:t>
      </w:r>
      <w:r w:rsidRPr="00374475">
        <w:rPr>
          <w:rFonts w:cs="Times New Roman"/>
          <w:sz w:val="22"/>
          <w:szCs w:val="22"/>
          <w:lang w:val="sk-SK"/>
        </w:rPr>
        <w:t>vyplývajúcich úplne porozumeli a zaväzujú sa ich v celom rozsahu bezvýhradne plniť, ich vôľa je slobodná a vážna, ako aj prostá akéhokoľvek omylu a na znak súhlasu ju vlastnoručne podpisujú, čím zmluva nadobúda platnosť.</w:t>
      </w:r>
    </w:p>
    <w:p w14:paraId="3B45CBBB" w14:textId="77777777" w:rsidR="00531A4E" w:rsidRPr="00374475" w:rsidRDefault="00531A4E" w:rsidP="00773287">
      <w:pPr>
        <w:pStyle w:val="Odsekzoznamu"/>
        <w:spacing w:line="276" w:lineRule="auto"/>
        <w:ind w:left="720"/>
        <w:jc w:val="both"/>
        <w:rPr>
          <w:rFonts w:cs="Times New Roman"/>
          <w:sz w:val="22"/>
          <w:szCs w:val="22"/>
          <w:lang w:val="sk-SK"/>
        </w:rPr>
      </w:pPr>
    </w:p>
    <w:p w14:paraId="0FD65B1D" w14:textId="354F97AE" w:rsidR="006B7677" w:rsidRPr="00374475" w:rsidRDefault="006B7677" w:rsidP="00773287">
      <w:pPr>
        <w:pStyle w:val="Odsekzoznamu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  <w:lang w:val="sk-SK"/>
        </w:rPr>
      </w:pPr>
      <w:r w:rsidRPr="00374475">
        <w:rPr>
          <w:rFonts w:cs="Times New Roman"/>
          <w:color w:val="auto"/>
          <w:sz w:val="22"/>
          <w:szCs w:val="22"/>
          <w:lang w:val="sk-SK"/>
        </w:rPr>
        <w:t xml:space="preserve">Zmluva nadobúda  účinnosť dňom nasledujúcim po dni jej zverejnenia Centrálnom registri zmlúv Úradu vlády SR najskôr však dňom jej schválenia PSK ako zriaďovateľom prenajímateľa v súlade s §17 Zásad hospodárenia a nakladania  s majetkom PSK  v platnom znení.   </w:t>
      </w:r>
      <w:r w:rsidRPr="00374475">
        <w:rPr>
          <w:rFonts w:cs="Times New Roman"/>
          <w:sz w:val="22"/>
          <w:szCs w:val="22"/>
          <w:lang w:val="sk-SK"/>
        </w:rPr>
        <w:t xml:space="preserve">      </w:t>
      </w:r>
    </w:p>
    <w:p w14:paraId="2D721D2F" w14:textId="77777777" w:rsidR="006B7677" w:rsidRPr="00374475" w:rsidRDefault="006B7677" w:rsidP="00773287">
      <w:pPr>
        <w:spacing w:line="276" w:lineRule="auto"/>
        <w:ind w:left="142" w:hanging="568"/>
        <w:jc w:val="both"/>
        <w:rPr>
          <w:rFonts w:cs="Times New Roman"/>
          <w:sz w:val="22"/>
          <w:szCs w:val="22"/>
          <w:lang w:val="sk-SK"/>
        </w:rPr>
      </w:pPr>
    </w:p>
    <w:p w14:paraId="11665E3C" w14:textId="09E5E69D" w:rsidR="006B7677" w:rsidRPr="00374475" w:rsidRDefault="006B7677" w:rsidP="00773287">
      <w:pPr>
        <w:tabs>
          <w:tab w:val="left" w:pos="0"/>
          <w:tab w:val="left" w:pos="142"/>
        </w:tabs>
        <w:spacing w:line="276" w:lineRule="auto"/>
        <w:ind w:left="142" w:hanging="568"/>
        <w:jc w:val="both"/>
        <w:rPr>
          <w:rFonts w:cs="Times New Roman"/>
          <w:sz w:val="22"/>
          <w:szCs w:val="22"/>
          <w:lang w:val="sk-SK"/>
        </w:rPr>
      </w:pPr>
    </w:p>
    <w:p w14:paraId="4A37251B" w14:textId="77777777" w:rsidR="004B446F" w:rsidRPr="00374475" w:rsidRDefault="004B446F" w:rsidP="004B446F">
      <w:pPr>
        <w:pStyle w:val="Zkladntext"/>
        <w:rPr>
          <w:rFonts w:cs="Times New Roman"/>
          <w:b/>
          <w:sz w:val="22"/>
          <w:szCs w:val="22"/>
          <w:lang w:val="sk-SK"/>
        </w:rPr>
      </w:pPr>
      <w:r w:rsidRPr="00374475">
        <w:rPr>
          <w:rFonts w:cs="Times New Roman"/>
          <w:sz w:val="22"/>
          <w:szCs w:val="22"/>
          <w:lang w:val="sk-SK"/>
        </w:rPr>
        <w:t>V ..................................., dňa ..............................</w:t>
      </w:r>
      <w:r w:rsidRPr="00374475">
        <w:rPr>
          <w:rFonts w:cs="Times New Roman"/>
          <w:sz w:val="22"/>
          <w:szCs w:val="22"/>
          <w:lang w:val="sk-SK"/>
        </w:rPr>
        <w:tab/>
        <w:t xml:space="preserve">           V </w:t>
      </w:r>
      <w:r w:rsidR="000929BB" w:rsidRPr="00374475">
        <w:rPr>
          <w:rFonts w:cs="Times New Roman"/>
          <w:sz w:val="22"/>
          <w:szCs w:val="22"/>
          <w:lang w:val="sk-SK"/>
        </w:rPr>
        <w:t>.........................</w:t>
      </w:r>
      <w:r w:rsidRPr="00374475">
        <w:rPr>
          <w:rFonts w:cs="Times New Roman"/>
          <w:sz w:val="22"/>
          <w:szCs w:val="22"/>
          <w:lang w:val="sk-SK"/>
        </w:rPr>
        <w:t>.......,</w:t>
      </w:r>
      <w:r w:rsidR="000929BB" w:rsidRPr="00374475">
        <w:rPr>
          <w:rFonts w:cs="Times New Roman"/>
          <w:sz w:val="22"/>
          <w:szCs w:val="22"/>
          <w:lang w:val="sk-SK"/>
        </w:rPr>
        <w:t xml:space="preserve"> </w:t>
      </w:r>
      <w:r w:rsidRPr="00374475">
        <w:rPr>
          <w:rFonts w:cs="Times New Roman"/>
          <w:sz w:val="22"/>
          <w:szCs w:val="22"/>
          <w:lang w:val="sk-SK"/>
        </w:rPr>
        <w:t>dňa .............................</w:t>
      </w:r>
    </w:p>
    <w:p w14:paraId="4097529A" w14:textId="77777777" w:rsidR="004B446F" w:rsidRPr="00374475" w:rsidRDefault="004B446F" w:rsidP="004B446F">
      <w:pPr>
        <w:pStyle w:val="Zkladntext"/>
        <w:rPr>
          <w:rFonts w:cs="Times New Roman"/>
          <w:b/>
          <w:sz w:val="22"/>
          <w:szCs w:val="22"/>
          <w:lang w:val="sk-SK"/>
        </w:rPr>
      </w:pPr>
    </w:p>
    <w:p w14:paraId="689FCD1D" w14:textId="77777777" w:rsidR="004B446F" w:rsidRDefault="004B446F" w:rsidP="004B446F">
      <w:pPr>
        <w:pStyle w:val="Zkladntext"/>
        <w:rPr>
          <w:rFonts w:cs="Times New Roman"/>
          <w:b/>
          <w:sz w:val="22"/>
          <w:szCs w:val="22"/>
          <w:lang w:val="sk-SK"/>
        </w:rPr>
      </w:pPr>
    </w:p>
    <w:p w14:paraId="558CB1E4" w14:textId="77777777" w:rsidR="004B446F" w:rsidRDefault="004B446F" w:rsidP="004B446F">
      <w:pPr>
        <w:pStyle w:val="Zkladntext"/>
        <w:rPr>
          <w:rFonts w:cs="Times New Roman"/>
          <w:b/>
          <w:sz w:val="22"/>
          <w:szCs w:val="22"/>
          <w:lang w:val="sk-SK"/>
        </w:rPr>
      </w:pPr>
    </w:p>
    <w:p w14:paraId="46DED61E" w14:textId="77777777" w:rsidR="004B446F" w:rsidRPr="00D175B5" w:rsidRDefault="004B446F" w:rsidP="004B446F">
      <w:pPr>
        <w:rPr>
          <w:rFonts w:cs="Times New Roman"/>
          <w:sz w:val="22"/>
          <w:szCs w:val="22"/>
          <w:lang w:val="sk-SK"/>
        </w:rPr>
      </w:pPr>
      <w:r w:rsidRPr="00D175B5">
        <w:rPr>
          <w:rFonts w:cs="Times New Roman"/>
          <w:sz w:val="22"/>
          <w:szCs w:val="22"/>
          <w:lang w:val="sk-SK"/>
        </w:rPr>
        <w:t>______________________________</w:t>
      </w:r>
      <w:r w:rsidRPr="00D175B5">
        <w:rPr>
          <w:rFonts w:cs="Times New Roman"/>
          <w:sz w:val="22"/>
          <w:szCs w:val="22"/>
          <w:lang w:val="sk-SK"/>
        </w:rPr>
        <w:tab/>
      </w:r>
      <w:r w:rsidRPr="00D175B5">
        <w:rPr>
          <w:rFonts w:cs="Times New Roman"/>
          <w:sz w:val="22"/>
          <w:szCs w:val="22"/>
          <w:lang w:val="sk-SK"/>
        </w:rPr>
        <w:tab/>
      </w:r>
      <w:r w:rsidRPr="00D175B5">
        <w:rPr>
          <w:rFonts w:cs="Times New Roman"/>
          <w:sz w:val="22"/>
          <w:szCs w:val="22"/>
          <w:lang w:val="sk-SK"/>
        </w:rPr>
        <w:tab/>
      </w:r>
      <w:r w:rsidR="002770B7">
        <w:rPr>
          <w:rFonts w:cs="Times New Roman"/>
          <w:sz w:val="22"/>
          <w:szCs w:val="22"/>
          <w:lang w:val="sk-SK"/>
        </w:rPr>
        <w:t xml:space="preserve">                  </w:t>
      </w:r>
      <w:r w:rsidRPr="00D175B5">
        <w:rPr>
          <w:rFonts w:cs="Times New Roman"/>
          <w:sz w:val="22"/>
          <w:szCs w:val="22"/>
          <w:lang w:val="sk-SK"/>
        </w:rPr>
        <w:t>_____________________________</w:t>
      </w:r>
    </w:p>
    <w:p w14:paraId="6DC9092C" w14:textId="77777777" w:rsidR="004B446F" w:rsidRPr="002770B7" w:rsidRDefault="004B446F" w:rsidP="004B446F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t xml:space="preserve">                 </w:t>
      </w:r>
      <w:r w:rsidR="002770B7">
        <w:rPr>
          <w:rFonts w:cs="Times New Roman"/>
          <w:sz w:val="18"/>
          <w:szCs w:val="18"/>
          <w:lang w:val="sk-SK"/>
        </w:rPr>
        <w:t xml:space="preserve">      </w:t>
      </w:r>
      <w:r w:rsidRPr="002770B7">
        <w:rPr>
          <w:rFonts w:cs="Times New Roman"/>
          <w:sz w:val="18"/>
          <w:szCs w:val="18"/>
          <w:lang w:val="sk-SK"/>
        </w:rPr>
        <w:t>prenajímateľ</w:t>
      </w:r>
      <w:r w:rsidRPr="002770B7">
        <w:rPr>
          <w:rFonts w:cs="Times New Roman"/>
          <w:sz w:val="18"/>
          <w:szCs w:val="18"/>
          <w:lang w:val="sk-SK"/>
        </w:rPr>
        <w:tab/>
      </w:r>
      <w:r w:rsidRPr="002770B7">
        <w:rPr>
          <w:rFonts w:cs="Times New Roman"/>
          <w:sz w:val="18"/>
          <w:szCs w:val="18"/>
          <w:lang w:val="sk-SK"/>
        </w:rPr>
        <w:tab/>
      </w:r>
      <w:r w:rsidRPr="002770B7">
        <w:rPr>
          <w:rFonts w:cs="Times New Roman"/>
          <w:sz w:val="18"/>
          <w:szCs w:val="18"/>
          <w:lang w:val="sk-SK"/>
        </w:rPr>
        <w:tab/>
      </w:r>
      <w:r w:rsidRPr="002770B7">
        <w:rPr>
          <w:rFonts w:cs="Times New Roman"/>
          <w:sz w:val="18"/>
          <w:szCs w:val="18"/>
          <w:lang w:val="sk-SK"/>
        </w:rPr>
        <w:tab/>
      </w:r>
      <w:r w:rsidRPr="002770B7">
        <w:rPr>
          <w:rFonts w:cs="Times New Roman"/>
          <w:sz w:val="18"/>
          <w:szCs w:val="18"/>
          <w:lang w:val="sk-SK"/>
        </w:rPr>
        <w:tab/>
        <w:t xml:space="preserve">   </w:t>
      </w:r>
      <w:r w:rsidR="002770B7" w:rsidRPr="002770B7">
        <w:rPr>
          <w:rFonts w:cs="Times New Roman"/>
          <w:sz w:val="18"/>
          <w:szCs w:val="18"/>
          <w:lang w:val="sk-SK"/>
        </w:rPr>
        <w:t xml:space="preserve">                                  </w:t>
      </w:r>
      <w:r w:rsidR="002770B7">
        <w:rPr>
          <w:rFonts w:cs="Times New Roman"/>
          <w:sz w:val="18"/>
          <w:szCs w:val="18"/>
          <w:lang w:val="sk-SK"/>
        </w:rPr>
        <w:t xml:space="preserve">             </w:t>
      </w:r>
      <w:r w:rsidR="002770B7" w:rsidRPr="002770B7">
        <w:rPr>
          <w:rFonts w:cs="Times New Roman"/>
          <w:sz w:val="18"/>
          <w:szCs w:val="18"/>
          <w:lang w:val="sk-SK"/>
        </w:rPr>
        <w:t xml:space="preserve"> </w:t>
      </w:r>
      <w:r w:rsidRPr="002770B7">
        <w:rPr>
          <w:rFonts w:cs="Times New Roman"/>
          <w:sz w:val="18"/>
          <w:szCs w:val="18"/>
          <w:lang w:val="sk-SK"/>
        </w:rPr>
        <w:t>nájomca</w:t>
      </w:r>
      <w:r w:rsidRPr="002770B7">
        <w:rPr>
          <w:rFonts w:cs="Times New Roman"/>
          <w:sz w:val="18"/>
          <w:szCs w:val="18"/>
          <w:lang w:val="sk-SK"/>
        </w:rPr>
        <w:tab/>
      </w:r>
      <w:r w:rsidRPr="002770B7">
        <w:rPr>
          <w:rFonts w:cs="Times New Roman"/>
          <w:sz w:val="18"/>
          <w:szCs w:val="18"/>
          <w:lang w:val="sk-SK"/>
        </w:rPr>
        <w:tab/>
      </w:r>
    </w:p>
    <w:p w14:paraId="5471D9BD" w14:textId="19CF82C8" w:rsidR="004B446F" w:rsidRPr="002770B7" w:rsidRDefault="00747E71" w:rsidP="002770B7">
      <w:pPr>
        <w:rPr>
          <w:rFonts w:cs="Times New Roman"/>
          <w:sz w:val="18"/>
          <w:szCs w:val="18"/>
          <w:lang w:val="sk-SK"/>
        </w:rPr>
      </w:pPr>
      <w:r>
        <w:rPr>
          <w:rFonts w:cs="Times New Roman"/>
          <w:sz w:val="18"/>
          <w:szCs w:val="18"/>
          <w:lang w:val="sk-SK"/>
        </w:rPr>
        <w:t xml:space="preserve">  Mgr. Zuzana </w:t>
      </w:r>
      <w:proofErr w:type="spellStart"/>
      <w:r>
        <w:rPr>
          <w:rFonts w:cs="Times New Roman"/>
          <w:sz w:val="18"/>
          <w:szCs w:val="18"/>
          <w:lang w:val="sk-SK"/>
        </w:rPr>
        <w:t>Presperinová</w:t>
      </w:r>
      <w:proofErr w:type="spellEnd"/>
      <w:r w:rsidR="002770B7">
        <w:rPr>
          <w:rFonts w:cs="Times New Roman"/>
          <w:sz w:val="18"/>
          <w:szCs w:val="18"/>
          <w:lang w:val="sk-SK"/>
        </w:rPr>
        <w:t xml:space="preserve">, </w:t>
      </w:r>
      <w:r w:rsidR="004B446F" w:rsidRPr="002770B7">
        <w:rPr>
          <w:rFonts w:cs="Times New Roman"/>
          <w:sz w:val="18"/>
          <w:szCs w:val="18"/>
          <w:lang w:val="sk-SK"/>
        </w:rPr>
        <w:t>riaditeľ</w:t>
      </w:r>
      <w:r>
        <w:rPr>
          <w:rFonts w:cs="Times New Roman"/>
          <w:sz w:val="18"/>
          <w:szCs w:val="18"/>
          <w:lang w:val="sk-SK"/>
        </w:rPr>
        <w:t>ka</w:t>
      </w:r>
      <w:r w:rsidR="004B446F" w:rsidRPr="002770B7">
        <w:rPr>
          <w:rFonts w:cs="Times New Roman"/>
          <w:sz w:val="18"/>
          <w:szCs w:val="18"/>
          <w:lang w:val="sk-SK"/>
        </w:rPr>
        <w:t xml:space="preserve"> SOŠ                                                          </w:t>
      </w:r>
      <w:r w:rsidR="00D0599B">
        <w:rPr>
          <w:rFonts w:cs="Times New Roman"/>
          <w:sz w:val="18"/>
          <w:szCs w:val="18"/>
          <w:lang w:val="sk-SK"/>
        </w:rPr>
        <w:t xml:space="preserve">            </w:t>
      </w:r>
      <w:r w:rsidR="002432BE">
        <w:rPr>
          <w:rFonts w:cs="Times New Roman"/>
          <w:sz w:val="18"/>
          <w:szCs w:val="18"/>
          <w:lang w:val="sk-SK"/>
        </w:rPr>
        <w:t xml:space="preserve">                          </w:t>
      </w:r>
    </w:p>
    <w:p w14:paraId="2EBB1222" w14:textId="77777777" w:rsidR="004B446F" w:rsidRDefault="004B446F" w:rsidP="004B446F">
      <w:pPr>
        <w:rPr>
          <w:rFonts w:cs="Times New Roman"/>
          <w:sz w:val="22"/>
          <w:szCs w:val="22"/>
          <w:lang w:val="sk-SK"/>
        </w:rPr>
      </w:pPr>
    </w:p>
    <w:p w14:paraId="43445DCF" w14:textId="77777777" w:rsidR="002770B7" w:rsidRDefault="002770B7" w:rsidP="004B446F">
      <w:pPr>
        <w:rPr>
          <w:rFonts w:cs="Times New Roman"/>
          <w:sz w:val="22"/>
          <w:szCs w:val="22"/>
          <w:lang w:val="sk-SK"/>
        </w:rPr>
      </w:pPr>
    </w:p>
    <w:p w14:paraId="30CFAFE8" w14:textId="77777777" w:rsidR="004B446F" w:rsidRPr="002770B7" w:rsidRDefault="004B446F" w:rsidP="004B446F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t xml:space="preserve">Prílohy: </w:t>
      </w:r>
      <w:r w:rsidRPr="002770B7">
        <w:rPr>
          <w:rFonts w:cs="Times New Roman"/>
          <w:sz w:val="18"/>
          <w:szCs w:val="18"/>
          <w:lang w:val="sk-SK"/>
        </w:rPr>
        <w:tab/>
        <w:t>Príloha č. 1 - Výpis z listu vlastníctva č. 4717</w:t>
      </w:r>
    </w:p>
    <w:p w14:paraId="2A9C2BBA" w14:textId="77777777" w:rsidR="004B446F" w:rsidRPr="002770B7" w:rsidRDefault="004B446F" w:rsidP="004B446F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t xml:space="preserve">              </w:t>
      </w:r>
      <w:r w:rsidRPr="002770B7">
        <w:rPr>
          <w:rFonts w:cs="Times New Roman"/>
          <w:sz w:val="18"/>
          <w:szCs w:val="18"/>
          <w:lang w:val="sk-SK"/>
        </w:rPr>
        <w:tab/>
        <w:t>Príloha č. 2 - Kópia katastrálnej mapy</w:t>
      </w:r>
    </w:p>
    <w:p w14:paraId="44464D3F" w14:textId="676D201F" w:rsidR="004B446F" w:rsidRDefault="004B446F" w:rsidP="004B446F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t xml:space="preserve">              </w:t>
      </w:r>
      <w:r w:rsidRPr="002770B7">
        <w:rPr>
          <w:rFonts w:cs="Times New Roman"/>
          <w:sz w:val="18"/>
          <w:szCs w:val="18"/>
          <w:lang w:val="sk-SK"/>
        </w:rPr>
        <w:tab/>
        <w:t>Príloha č. 3 - Schematický náčrt predmetu nájmu</w:t>
      </w:r>
    </w:p>
    <w:p w14:paraId="607637E6" w14:textId="6A1D52E1" w:rsidR="000A7010" w:rsidRPr="002770B7" w:rsidRDefault="000A7010" w:rsidP="004B446F">
      <w:pPr>
        <w:rPr>
          <w:rFonts w:cs="Times New Roman"/>
          <w:sz w:val="18"/>
          <w:szCs w:val="18"/>
          <w:lang w:val="sk-SK"/>
        </w:rPr>
      </w:pPr>
      <w:r>
        <w:rPr>
          <w:rFonts w:cs="Times New Roman"/>
          <w:sz w:val="18"/>
          <w:szCs w:val="18"/>
          <w:lang w:val="sk-SK"/>
        </w:rPr>
        <w:t xml:space="preserve"> </w:t>
      </w:r>
      <w:r w:rsidR="004A6958">
        <w:rPr>
          <w:rFonts w:cs="Times New Roman"/>
          <w:sz w:val="18"/>
          <w:szCs w:val="18"/>
          <w:lang w:val="sk-SK"/>
        </w:rPr>
        <w:t xml:space="preserve">               </w:t>
      </w:r>
    </w:p>
    <w:p w14:paraId="3CDDCE45" w14:textId="77777777" w:rsidR="00747E71" w:rsidRDefault="00747E71" w:rsidP="00904314">
      <w:pPr>
        <w:tabs>
          <w:tab w:val="left" w:pos="709"/>
        </w:tabs>
        <w:rPr>
          <w:rFonts w:cs="Times New Roman"/>
          <w:sz w:val="18"/>
          <w:szCs w:val="18"/>
          <w:lang w:val="sk-SK"/>
        </w:rPr>
      </w:pPr>
    </w:p>
    <w:p w14:paraId="243EF932" w14:textId="77777777" w:rsidR="00747E71" w:rsidRDefault="00747E71" w:rsidP="00904314">
      <w:pPr>
        <w:tabs>
          <w:tab w:val="left" w:pos="709"/>
        </w:tabs>
        <w:rPr>
          <w:rFonts w:cs="Times New Roman"/>
          <w:sz w:val="18"/>
          <w:szCs w:val="18"/>
          <w:lang w:val="sk-SK"/>
        </w:rPr>
      </w:pPr>
    </w:p>
    <w:p w14:paraId="34B0DA9C" w14:textId="3B8DD6D3" w:rsidR="004B446F" w:rsidRDefault="002770B7" w:rsidP="00904314">
      <w:pPr>
        <w:tabs>
          <w:tab w:val="left" w:pos="709"/>
        </w:tabs>
        <w:rPr>
          <w:rFonts w:cs="Times New Roman"/>
          <w:sz w:val="22"/>
          <w:szCs w:val="22"/>
          <w:lang w:val="sk-SK"/>
        </w:rPr>
      </w:pPr>
      <w:r>
        <w:rPr>
          <w:rFonts w:cs="Times New Roman"/>
          <w:sz w:val="18"/>
          <w:szCs w:val="18"/>
          <w:lang w:val="sk-SK"/>
        </w:rPr>
        <w:tab/>
      </w:r>
    </w:p>
    <w:p w14:paraId="5AEB0342" w14:textId="1ADD6823" w:rsidR="004B446F" w:rsidRPr="002770B7" w:rsidRDefault="004B446F" w:rsidP="00773287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t xml:space="preserve">Táto zmluva bola zverejnená </w:t>
      </w:r>
      <w:r w:rsidR="002B24BC">
        <w:rPr>
          <w:rFonts w:cs="Times New Roman"/>
          <w:sz w:val="18"/>
          <w:szCs w:val="18"/>
          <w:lang w:val="sk-SK"/>
        </w:rPr>
        <w:t>v </w:t>
      </w:r>
      <w:bookmarkStart w:id="1" w:name="_Hlk109724780"/>
      <w:r w:rsidR="002B24BC" w:rsidRPr="00736493">
        <w:rPr>
          <w:rFonts w:cs="Times New Roman"/>
          <w:color w:val="auto"/>
          <w:sz w:val="18"/>
          <w:szCs w:val="18"/>
          <w:lang w:val="sk-SK"/>
        </w:rPr>
        <w:t xml:space="preserve">Centrálnom registri zmlúv Úradu vlády SR </w:t>
      </w:r>
      <w:bookmarkEnd w:id="1"/>
      <w:r w:rsidRPr="002770B7">
        <w:rPr>
          <w:rFonts w:cs="Times New Roman"/>
          <w:sz w:val="18"/>
          <w:szCs w:val="18"/>
          <w:lang w:val="sk-SK"/>
        </w:rPr>
        <w:t>dňa:  ............................................</w:t>
      </w:r>
    </w:p>
    <w:p w14:paraId="04E8D711" w14:textId="77777777" w:rsidR="004B446F" w:rsidRPr="002770B7" w:rsidRDefault="004B446F" w:rsidP="00773287">
      <w:pPr>
        <w:rPr>
          <w:rFonts w:cs="Times New Roman"/>
          <w:sz w:val="18"/>
          <w:szCs w:val="18"/>
          <w:lang w:val="sk-SK"/>
        </w:rPr>
      </w:pPr>
      <w:r w:rsidRPr="002770B7">
        <w:rPr>
          <w:rFonts w:cs="Times New Roman"/>
          <w:sz w:val="18"/>
          <w:szCs w:val="18"/>
          <w:lang w:val="sk-SK"/>
        </w:rPr>
        <w:lastRenderedPageBreak/>
        <w:t>Táto zmluva nadobudla účinnosť dňa:  ............................................</w:t>
      </w:r>
    </w:p>
    <w:p w14:paraId="738F63B7" w14:textId="77777777" w:rsidR="00F00716" w:rsidRPr="002770B7" w:rsidRDefault="00F00716">
      <w:pPr>
        <w:rPr>
          <w:sz w:val="18"/>
          <w:szCs w:val="18"/>
        </w:rPr>
      </w:pPr>
    </w:p>
    <w:sectPr w:rsidR="00F00716" w:rsidRPr="002770B7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E19D0" w14:textId="77777777" w:rsidR="00C53E64" w:rsidRDefault="00C53E64">
      <w:r>
        <w:separator/>
      </w:r>
    </w:p>
  </w:endnote>
  <w:endnote w:type="continuationSeparator" w:id="0">
    <w:p w14:paraId="3647CF15" w14:textId="77777777" w:rsidR="00C53E64" w:rsidRDefault="00C5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D988F" w14:textId="7137F37B" w:rsidR="005A2655" w:rsidRDefault="005A265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E5568" w:rsidRPr="001E5568">
      <w:rPr>
        <w:noProof/>
        <w:lang w:val="sk-SK"/>
      </w:rPr>
      <w:t>6</w:t>
    </w:r>
    <w:r>
      <w:fldChar w:fldCharType="end"/>
    </w:r>
  </w:p>
  <w:p w14:paraId="1F72560E" w14:textId="77777777" w:rsidR="005A2655" w:rsidRDefault="005A26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873CD" w14:textId="77777777" w:rsidR="00C53E64" w:rsidRDefault="00C53E64">
      <w:r>
        <w:separator/>
      </w:r>
    </w:p>
  </w:footnote>
  <w:footnote w:type="continuationSeparator" w:id="0">
    <w:p w14:paraId="5F65A557" w14:textId="77777777" w:rsidR="00C53E64" w:rsidRDefault="00C5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multi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2C4436"/>
    <w:multiLevelType w:val="hybridMultilevel"/>
    <w:tmpl w:val="374E09E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1D85711"/>
    <w:multiLevelType w:val="hybridMultilevel"/>
    <w:tmpl w:val="31888514"/>
    <w:lvl w:ilvl="0" w:tplc="29CE29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41348"/>
    <w:multiLevelType w:val="hybridMultilevel"/>
    <w:tmpl w:val="09EAB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12E06"/>
    <w:multiLevelType w:val="hybridMultilevel"/>
    <w:tmpl w:val="CDF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B4095"/>
    <w:multiLevelType w:val="hybridMultilevel"/>
    <w:tmpl w:val="C86EC7F4"/>
    <w:lvl w:ilvl="0" w:tplc="E4E02BD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D577237"/>
    <w:multiLevelType w:val="hybridMultilevel"/>
    <w:tmpl w:val="EAB4A53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02871EF"/>
    <w:multiLevelType w:val="hybridMultilevel"/>
    <w:tmpl w:val="4D96FD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05D8E"/>
    <w:multiLevelType w:val="hybridMultilevel"/>
    <w:tmpl w:val="082A9B14"/>
    <w:lvl w:ilvl="0" w:tplc="CFBE6CD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0E33BB"/>
    <w:multiLevelType w:val="hybridMultilevel"/>
    <w:tmpl w:val="943AFA7C"/>
    <w:lvl w:ilvl="0" w:tplc="B1E05B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C1D23"/>
    <w:multiLevelType w:val="hybridMultilevel"/>
    <w:tmpl w:val="26C84174"/>
    <w:lvl w:ilvl="0" w:tplc="6DF4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40D93"/>
    <w:multiLevelType w:val="hybridMultilevel"/>
    <w:tmpl w:val="CD2CCF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A150E"/>
    <w:multiLevelType w:val="hybridMultilevel"/>
    <w:tmpl w:val="EAC62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11970"/>
    <w:multiLevelType w:val="hybridMultilevel"/>
    <w:tmpl w:val="238ABDBC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479BC"/>
    <w:multiLevelType w:val="hybridMultilevel"/>
    <w:tmpl w:val="1DF0D3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B0345"/>
    <w:multiLevelType w:val="hybridMultilevel"/>
    <w:tmpl w:val="5A749D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F229F"/>
    <w:multiLevelType w:val="hybridMultilevel"/>
    <w:tmpl w:val="2F6246F2"/>
    <w:lvl w:ilvl="0" w:tplc="21869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14939"/>
    <w:multiLevelType w:val="hybridMultilevel"/>
    <w:tmpl w:val="CD2CCF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93E14"/>
    <w:multiLevelType w:val="hybridMultilevel"/>
    <w:tmpl w:val="8B8C0EDC"/>
    <w:lvl w:ilvl="0" w:tplc="FA1A6F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C8560F"/>
    <w:multiLevelType w:val="hybridMultilevel"/>
    <w:tmpl w:val="4282ED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81291"/>
    <w:multiLevelType w:val="hybridMultilevel"/>
    <w:tmpl w:val="75325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E0862"/>
    <w:multiLevelType w:val="hybridMultilevel"/>
    <w:tmpl w:val="A37411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54DFA"/>
    <w:multiLevelType w:val="hybridMultilevel"/>
    <w:tmpl w:val="E8A20B40"/>
    <w:lvl w:ilvl="0" w:tplc="FA1A6F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4"/>
  </w:num>
  <w:num w:numId="6">
    <w:abstractNumId w:val="20"/>
  </w:num>
  <w:num w:numId="7">
    <w:abstractNumId w:val="15"/>
  </w:num>
  <w:num w:numId="8">
    <w:abstractNumId w:val="24"/>
  </w:num>
  <w:num w:numId="9">
    <w:abstractNumId w:val="10"/>
  </w:num>
  <w:num w:numId="10">
    <w:abstractNumId w:val="25"/>
  </w:num>
  <w:num w:numId="11">
    <w:abstractNumId w:val="21"/>
  </w:num>
  <w:num w:numId="12">
    <w:abstractNumId w:val="13"/>
  </w:num>
  <w:num w:numId="13">
    <w:abstractNumId w:val="11"/>
  </w:num>
  <w:num w:numId="14">
    <w:abstractNumId w:val="5"/>
  </w:num>
  <w:num w:numId="15">
    <w:abstractNumId w:val="9"/>
  </w:num>
  <w:num w:numId="16">
    <w:abstractNumId w:val="18"/>
  </w:num>
  <w:num w:numId="17">
    <w:abstractNumId w:val="7"/>
  </w:num>
  <w:num w:numId="18">
    <w:abstractNumId w:val="17"/>
  </w:num>
  <w:num w:numId="19">
    <w:abstractNumId w:val="6"/>
  </w:num>
  <w:num w:numId="20">
    <w:abstractNumId w:val="23"/>
  </w:num>
  <w:num w:numId="21">
    <w:abstractNumId w:val="8"/>
  </w:num>
  <w:num w:numId="22">
    <w:abstractNumId w:val="22"/>
  </w:num>
  <w:num w:numId="23">
    <w:abstractNumId w:val="4"/>
  </w:num>
  <w:num w:numId="24">
    <w:abstractNumId w:val="12"/>
  </w:num>
  <w:num w:numId="25">
    <w:abstractNumId w:val="19"/>
  </w:num>
  <w:num w:numId="2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F"/>
    <w:rsid w:val="00002E65"/>
    <w:rsid w:val="000236F8"/>
    <w:rsid w:val="00086D63"/>
    <w:rsid w:val="000929BB"/>
    <w:rsid w:val="000A7010"/>
    <w:rsid w:val="000B0C0A"/>
    <w:rsid w:val="000F63C2"/>
    <w:rsid w:val="001014D0"/>
    <w:rsid w:val="00103147"/>
    <w:rsid w:val="00124E4C"/>
    <w:rsid w:val="00141E89"/>
    <w:rsid w:val="00174B38"/>
    <w:rsid w:val="001E5568"/>
    <w:rsid w:val="002001BF"/>
    <w:rsid w:val="00214342"/>
    <w:rsid w:val="0023736B"/>
    <w:rsid w:val="002432BE"/>
    <w:rsid w:val="00251F21"/>
    <w:rsid w:val="002561AE"/>
    <w:rsid w:val="00260C9E"/>
    <w:rsid w:val="00275834"/>
    <w:rsid w:val="002770B7"/>
    <w:rsid w:val="002B24BC"/>
    <w:rsid w:val="002B6224"/>
    <w:rsid w:val="002D0397"/>
    <w:rsid w:val="002D0724"/>
    <w:rsid w:val="002D1599"/>
    <w:rsid w:val="00303EFA"/>
    <w:rsid w:val="00332C35"/>
    <w:rsid w:val="003727E7"/>
    <w:rsid w:val="00374475"/>
    <w:rsid w:val="00397E67"/>
    <w:rsid w:val="003F1B5A"/>
    <w:rsid w:val="00420624"/>
    <w:rsid w:val="00450056"/>
    <w:rsid w:val="00453F21"/>
    <w:rsid w:val="004A6958"/>
    <w:rsid w:val="004B446F"/>
    <w:rsid w:val="004F088A"/>
    <w:rsid w:val="004F3929"/>
    <w:rsid w:val="004F6422"/>
    <w:rsid w:val="00513AED"/>
    <w:rsid w:val="00513C54"/>
    <w:rsid w:val="00531A4E"/>
    <w:rsid w:val="00532F33"/>
    <w:rsid w:val="00541886"/>
    <w:rsid w:val="00553936"/>
    <w:rsid w:val="005936E2"/>
    <w:rsid w:val="005A2655"/>
    <w:rsid w:val="005A57A0"/>
    <w:rsid w:val="005B55ED"/>
    <w:rsid w:val="005B7C8A"/>
    <w:rsid w:val="00604CD8"/>
    <w:rsid w:val="006726BF"/>
    <w:rsid w:val="006940C1"/>
    <w:rsid w:val="006A1A18"/>
    <w:rsid w:val="006A751C"/>
    <w:rsid w:val="006B7677"/>
    <w:rsid w:val="007038CC"/>
    <w:rsid w:val="00736493"/>
    <w:rsid w:val="00746C68"/>
    <w:rsid w:val="00747E71"/>
    <w:rsid w:val="00766FF0"/>
    <w:rsid w:val="00773287"/>
    <w:rsid w:val="0079632F"/>
    <w:rsid w:val="007D6931"/>
    <w:rsid w:val="00833C57"/>
    <w:rsid w:val="00847100"/>
    <w:rsid w:val="00854DD5"/>
    <w:rsid w:val="0086181D"/>
    <w:rsid w:val="00875636"/>
    <w:rsid w:val="00880B59"/>
    <w:rsid w:val="008A0DFE"/>
    <w:rsid w:val="008A19CF"/>
    <w:rsid w:val="008B1237"/>
    <w:rsid w:val="008B22D4"/>
    <w:rsid w:val="008D70E1"/>
    <w:rsid w:val="00904314"/>
    <w:rsid w:val="00926FC6"/>
    <w:rsid w:val="009556E9"/>
    <w:rsid w:val="00956B98"/>
    <w:rsid w:val="00964145"/>
    <w:rsid w:val="009768DC"/>
    <w:rsid w:val="00990D37"/>
    <w:rsid w:val="009B2D7F"/>
    <w:rsid w:val="009C7E80"/>
    <w:rsid w:val="009E2036"/>
    <w:rsid w:val="00A079C8"/>
    <w:rsid w:val="00AC1309"/>
    <w:rsid w:val="00AD0343"/>
    <w:rsid w:val="00B21E7B"/>
    <w:rsid w:val="00B4224B"/>
    <w:rsid w:val="00B936DD"/>
    <w:rsid w:val="00BA3437"/>
    <w:rsid w:val="00BA4852"/>
    <w:rsid w:val="00BD0F5D"/>
    <w:rsid w:val="00BD3EA4"/>
    <w:rsid w:val="00C10D56"/>
    <w:rsid w:val="00C332C7"/>
    <w:rsid w:val="00C35D23"/>
    <w:rsid w:val="00C372EB"/>
    <w:rsid w:val="00C426FC"/>
    <w:rsid w:val="00C53E64"/>
    <w:rsid w:val="00C60A65"/>
    <w:rsid w:val="00C61481"/>
    <w:rsid w:val="00CB2B75"/>
    <w:rsid w:val="00D0599B"/>
    <w:rsid w:val="00D33279"/>
    <w:rsid w:val="00D547AD"/>
    <w:rsid w:val="00D916E9"/>
    <w:rsid w:val="00DC2AE9"/>
    <w:rsid w:val="00E622AB"/>
    <w:rsid w:val="00E83415"/>
    <w:rsid w:val="00E97851"/>
    <w:rsid w:val="00EB1320"/>
    <w:rsid w:val="00EB2144"/>
    <w:rsid w:val="00EB6FE2"/>
    <w:rsid w:val="00EC404B"/>
    <w:rsid w:val="00ED0819"/>
    <w:rsid w:val="00EF4174"/>
    <w:rsid w:val="00EF63C8"/>
    <w:rsid w:val="00F00716"/>
    <w:rsid w:val="00F05B54"/>
    <w:rsid w:val="00F64D5C"/>
    <w:rsid w:val="00F930EE"/>
    <w:rsid w:val="00F97EEC"/>
    <w:rsid w:val="00FB52B2"/>
    <w:rsid w:val="00FD7EC7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45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dpis1">
    <w:name w:val="heading 1"/>
    <w:basedOn w:val="Normlny"/>
    <w:next w:val="Normlny"/>
    <w:link w:val="Nadpis1Char"/>
    <w:qFormat/>
    <w:rsid w:val="004B446F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4B446F"/>
    <w:pPr>
      <w:keepNext/>
      <w:numPr>
        <w:ilvl w:val="2"/>
        <w:numId w:val="1"/>
      </w:numPr>
      <w:jc w:val="both"/>
      <w:outlineLvl w:val="2"/>
    </w:pPr>
    <w:rPr>
      <w:b/>
      <w:bCs/>
      <w:sz w:val="26"/>
    </w:rPr>
  </w:style>
  <w:style w:type="paragraph" w:styleId="Nadpis4">
    <w:name w:val="heading 4"/>
    <w:basedOn w:val="Normlny"/>
    <w:next w:val="Normlny"/>
    <w:link w:val="Nadpis4Char"/>
    <w:qFormat/>
    <w:rsid w:val="004B446F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446F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Nadpis3Char">
    <w:name w:val="Nadpis 3 Char"/>
    <w:basedOn w:val="Predvolenpsmoodseku"/>
    <w:link w:val="Nadpis3"/>
    <w:rsid w:val="004B446F"/>
    <w:rPr>
      <w:rFonts w:ascii="Times New Roman" w:eastAsia="Lucida Sans Unicode" w:hAnsi="Times New Roman" w:cs="Tahoma"/>
      <w:b/>
      <w:bCs/>
      <w:color w:val="000000"/>
      <w:sz w:val="26"/>
      <w:szCs w:val="24"/>
      <w:lang w:val="en-US" w:bidi="en-US"/>
    </w:rPr>
  </w:style>
  <w:style w:type="character" w:customStyle="1" w:styleId="Nadpis4Char">
    <w:name w:val="Nadpis 4 Char"/>
    <w:basedOn w:val="Predvolenpsmoodseku"/>
    <w:link w:val="Nadpis4"/>
    <w:rsid w:val="004B446F"/>
    <w:rPr>
      <w:rFonts w:ascii="Times New Roman" w:eastAsia="Lucida Sans Unicode" w:hAnsi="Times New Roman" w:cs="Tahoma"/>
      <w:b/>
      <w:bCs/>
      <w:color w:val="000000"/>
      <w:sz w:val="24"/>
      <w:szCs w:val="24"/>
      <w:u w:val="single"/>
      <w:lang w:val="en-US" w:bidi="en-US"/>
    </w:rPr>
  </w:style>
  <w:style w:type="paragraph" w:styleId="Zkladntext">
    <w:name w:val="Body Text"/>
    <w:basedOn w:val="Normlny"/>
    <w:link w:val="ZkladntextChar"/>
    <w:rsid w:val="004B446F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B446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zov">
    <w:name w:val="Title"/>
    <w:basedOn w:val="Normlny"/>
    <w:next w:val="Podtitul"/>
    <w:link w:val="NzovChar"/>
    <w:qFormat/>
    <w:rsid w:val="004B446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zovChar">
    <w:name w:val="Názov Char"/>
    <w:basedOn w:val="Predvolenpsmoodseku"/>
    <w:link w:val="Nzov"/>
    <w:rsid w:val="004B446F"/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Oznaitext1">
    <w:name w:val="Označiť text1"/>
    <w:basedOn w:val="Normlny"/>
    <w:rsid w:val="004B446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95" w:hanging="720"/>
      <w:jc w:val="both"/>
    </w:pPr>
    <w:rPr>
      <w:rFonts w:ascii="Arial" w:hAnsi="Arial" w:cs="Arial"/>
      <w:sz w:val="22"/>
    </w:rPr>
  </w:style>
  <w:style w:type="character" w:styleId="Hypertextovprepojenie">
    <w:name w:val="Hyperlink"/>
    <w:rsid w:val="004B446F"/>
    <w:rPr>
      <w:color w:val="0000FF"/>
      <w:u w:val="single"/>
    </w:rPr>
  </w:style>
  <w:style w:type="character" w:styleId="Odkaznakomentr">
    <w:name w:val="annotation reference"/>
    <w:rsid w:val="004B446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B446F"/>
    <w:pPr>
      <w:widowControl/>
      <w:suppressAutoHyphens w:val="0"/>
    </w:pPr>
    <w:rPr>
      <w:rFonts w:eastAsia="Times New Roman" w:cs="Times New Roman"/>
      <w:color w:val="auto"/>
      <w:sz w:val="20"/>
      <w:szCs w:val="20"/>
      <w:lang w:val="en-AU" w:eastAsia="x-none" w:bidi="ar-SA"/>
    </w:rPr>
  </w:style>
  <w:style w:type="character" w:customStyle="1" w:styleId="TextkomentraChar">
    <w:name w:val="Text komentára Char"/>
    <w:basedOn w:val="Predvolenpsmoodseku"/>
    <w:link w:val="Textkomentra"/>
    <w:rsid w:val="004B446F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ezriadkovania">
    <w:name w:val="No Spacing"/>
    <w:uiPriority w:val="1"/>
    <w:qFormat/>
    <w:rsid w:val="004B4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Odsekzoznamu">
    <w:name w:val="List Paragraph"/>
    <w:basedOn w:val="Normlny"/>
    <w:uiPriority w:val="34"/>
    <w:qFormat/>
    <w:rsid w:val="004B446F"/>
    <w:pPr>
      <w:ind w:left="708"/>
    </w:pPr>
  </w:style>
  <w:style w:type="paragraph" w:customStyle="1" w:styleId="Bezmezer1">
    <w:name w:val="Bez mezer1"/>
    <w:uiPriority w:val="1"/>
    <w:qFormat/>
    <w:rsid w:val="004B4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ta">
    <w:name w:val="footer"/>
    <w:basedOn w:val="Normlny"/>
    <w:link w:val="PtaChar"/>
    <w:uiPriority w:val="99"/>
    <w:rsid w:val="004B44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446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B44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cs-CZ" w:eastAsia="cs-CZ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B446F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B4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4B4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46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46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99B"/>
    <w:pPr>
      <w:widowControl w:val="0"/>
      <w:suppressAutoHyphens/>
    </w:pPr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99B"/>
    <w:rPr>
      <w:rFonts w:ascii="Times New Roman" w:eastAsia="Lucida Sans Unicode" w:hAnsi="Times New Roman" w:cs="Tahoma"/>
      <w:b/>
      <w:bCs/>
      <w:color w:val="000000"/>
      <w:sz w:val="20"/>
      <w:szCs w:val="20"/>
      <w:lang w:val="en-US" w:eastAsia="x-none" w:bidi="en-US"/>
    </w:rPr>
  </w:style>
  <w:style w:type="character" w:customStyle="1" w:styleId="skgd">
    <w:name w:val="skgd"/>
    <w:basedOn w:val="Predvolenpsmoodseku"/>
    <w:rsid w:val="00C3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dpis1">
    <w:name w:val="heading 1"/>
    <w:basedOn w:val="Normlny"/>
    <w:next w:val="Normlny"/>
    <w:link w:val="Nadpis1Char"/>
    <w:qFormat/>
    <w:rsid w:val="004B446F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4B446F"/>
    <w:pPr>
      <w:keepNext/>
      <w:numPr>
        <w:ilvl w:val="2"/>
        <w:numId w:val="1"/>
      </w:numPr>
      <w:jc w:val="both"/>
      <w:outlineLvl w:val="2"/>
    </w:pPr>
    <w:rPr>
      <w:b/>
      <w:bCs/>
      <w:sz w:val="26"/>
    </w:rPr>
  </w:style>
  <w:style w:type="paragraph" w:styleId="Nadpis4">
    <w:name w:val="heading 4"/>
    <w:basedOn w:val="Normlny"/>
    <w:next w:val="Normlny"/>
    <w:link w:val="Nadpis4Char"/>
    <w:qFormat/>
    <w:rsid w:val="004B446F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446F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Nadpis3Char">
    <w:name w:val="Nadpis 3 Char"/>
    <w:basedOn w:val="Predvolenpsmoodseku"/>
    <w:link w:val="Nadpis3"/>
    <w:rsid w:val="004B446F"/>
    <w:rPr>
      <w:rFonts w:ascii="Times New Roman" w:eastAsia="Lucida Sans Unicode" w:hAnsi="Times New Roman" w:cs="Tahoma"/>
      <w:b/>
      <w:bCs/>
      <w:color w:val="000000"/>
      <w:sz w:val="26"/>
      <w:szCs w:val="24"/>
      <w:lang w:val="en-US" w:bidi="en-US"/>
    </w:rPr>
  </w:style>
  <w:style w:type="character" w:customStyle="1" w:styleId="Nadpis4Char">
    <w:name w:val="Nadpis 4 Char"/>
    <w:basedOn w:val="Predvolenpsmoodseku"/>
    <w:link w:val="Nadpis4"/>
    <w:rsid w:val="004B446F"/>
    <w:rPr>
      <w:rFonts w:ascii="Times New Roman" w:eastAsia="Lucida Sans Unicode" w:hAnsi="Times New Roman" w:cs="Tahoma"/>
      <w:b/>
      <w:bCs/>
      <w:color w:val="000000"/>
      <w:sz w:val="24"/>
      <w:szCs w:val="24"/>
      <w:u w:val="single"/>
      <w:lang w:val="en-US" w:bidi="en-US"/>
    </w:rPr>
  </w:style>
  <w:style w:type="paragraph" w:styleId="Zkladntext">
    <w:name w:val="Body Text"/>
    <w:basedOn w:val="Normlny"/>
    <w:link w:val="ZkladntextChar"/>
    <w:rsid w:val="004B446F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B446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zov">
    <w:name w:val="Title"/>
    <w:basedOn w:val="Normlny"/>
    <w:next w:val="Podtitul"/>
    <w:link w:val="NzovChar"/>
    <w:qFormat/>
    <w:rsid w:val="004B446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zovChar">
    <w:name w:val="Názov Char"/>
    <w:basedOn w:val="Predvolenpsmoodseku"/>
    <w:link w:val="Nzov"/>
    <w:rsid w:val="004B446F"/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Oznaitext1">
    <w:name w:val="Označiť text1"/>
    <w:basedOn w:val="Normlny"/>
    <w:rsid w:val="004B446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95" w:hanging="720"/>
      <w:jc w:val="both"/>
    </w:pPr>
    <w:rPr>
      <w:rFonts w:ascii="Arial" w:hAnsi="Arial" w:cs="Arial"/>
      <w:sz w:val="22"/>
    </w:rPr>
  </w:style>
  <w:style w:type="character" w:styleId="Hypertextovprepojenie">
    <w:name w:val="Hyperlink"/>
    <w:rsid w:val="004B446F"/>
    <w:rPr>
      <w:color w:val="0000FF"/>
      <w:u w:val="single"/>
    </w:rPr>
  </w:style>
  <w:style w:type="character" w:styleId="Odkaznakomentr">
    <w:name w:val="annotation reference"/>
    <w:rsid w:val="004B446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B446F"/>
    <w:pPr>
      <w:widowControl/>
      <w:suppressAutoHyphens w:val="0"/>
    </w:pPr>
    <w:rPr>
      <w:rFonts w:eastAsia="Times New Roman" w:cs="Times New Roman"/>
      <w:color w:val="auto"/>
      <w:sz w:val="20"/>
      <w:szCs w:val="20"/>
      <w:lang w:val="en-AU" w:eastAsia="x-none" w:bidi="ar-SA"/>
    </w:rPr>
  </w:style>
  <w:style w:type="character" w:customStyle="1" w:styleId="TextkomentraChar">
    <w:name w:val="Text komentára Char"/>
    <w:basedOn w:val="Predvolenpsmoodseku"/>
    <w:link w:val="Textkomentra"/>
    <w:rsid w:val="004B446F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ezriadkovania">
    <w:name w:val="No Spacing"/>
    <w:uiPriority w:val="1"/>
    <w:qFormat/>
    <w:rsid w:val="004B4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Odsekzoznamu">
    <w:name w:val="List Paragraph"/>
    <w:basedOn w:val="Normlny"/>
    <w:uiPriority w:val="34"/>
    <w:qFormat/>
    <w:rsid w:val="004B446F"/>
    <w:pPr>
      <w:ind w:left="708"/>
    </w:pPr>
  </w:style>
  <w:style w:type="paragraph" w:customStyle="1" w:styleId="Bezmezer1">
    <w:name w:val="Bez mezer1"/>
    <w:uiPriority w:val="1"/>
    <w:qFormat/>
    <w:rsid w:val="004B4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ta">
    <w:name w:val="footer"/>
    <w:basedOn w:val="Normlny"/>
    <w:link w:val="PtaChar"/>
    <w:uiPriority w:val="99"/>
    <w:rsid w:val="004B44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446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B44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cs-CZ" w:eastAsia="cs-CZ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B446F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B4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4B4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446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46F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99B"/>
    <w:pPr>
      <w:widowControl w:val="0"/>
      <w:suppressAutoHyphens/>
    </w:pPr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99B"/>
    <w:rPr>
      <w:rFonts w:ascii="Times New Roman" w:eastAsia="Lucida Sans Unicode" w:hAnsi="Times New Roman" w:cs="Tahoma"/>
      <w:b/>
      <w:bCs/>
      <w:color w:val="000000"/>
      <w:sz w:val="20"/>
      <w:szCs w:val="20"/>
      <w:lang w:val="en-US" w:eastAsia="x-none" w:bidi="en-US"/>
    </w:rPr>
  </w:style>
  <w:style w:type="character" w:customStyle="1" w:styleId="skgd">
    <w:name w:val="skgd"/>
    <w:basedOn w:val="Predvolenpsmoodseku"/>
    <w:rsid w:val="00C3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sos-pp.psk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Veronika</cp:lastModifiedBy>
  <cp:revision>8</cp:revision>
  <cp:lastPrinted>2024-03-05T13:56:00Z</cp:lastPrinted>
  <dcterms:created xsi:type="dcterms:W3CDTF">2024-02-22T13:59:00Z</dcterms:created>
  <dcterms:modified xsi:type="dcterms:W3CDTF">2024-03-05T14:02:00Z</dcterms:modified>
</cp:coreProperties>
</file>