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9" w:rsidRPr="00087A8F" w:rsidRDefault="008C2809" w:rsidP="008C2809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 xml:space="preserve">Przedmiotowe Zasady Oceniania z chemii </w:t>
      </w:r>
    </w:p>
    <w:p w:rsidR="008C2809" w:rsidRPr="00087A8F" w:rsidRDefault="008C2809" w:rsidP="008C2809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 xml:space="preserve">w Publicznej Szkole Podstawowej  w </w:t>
      </w:r>
      <w:proofErr w:type="spellStart"/>
      <w:r w:rsidRPr="00087A8F">
        <w:rPr>
          <w:rStyle w:val="FontStyle18"/>
          <w:sz w:val="24"/>
          <w:szCs w:val="24"/>
        </w:rPr>
        <w:t>Bełcznie</w:t>
      </w:r>
      <w:proofErr w:type="spellEnd"/>
      <w:r w:rsidRPr="00087A8F">
        <w:rPr>
          <w:rStyle w:val="FontStyle18"/>
          <w:sz w:val="24"/>
          <w:szCs w:val="24"/>
        </w:rPr>
        <w:t xml:space="preserve"> </w:t>
      </w:r>
    </w:p>
    <w:p w:rsidR="008C2809" w:rsidRPr="00087A8F" w:rsidRDefault="008C2809" w:rsidP="008C2809">
      <w:pPr>
        <w:pStyle w:val="Style1"/>
        <w:widowControl/>
        <w:spacing w:line="240" w:lineRule="auto"/>
        <w:ind w:left="1517" w:right="1373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>w roku szkolnym 202</w:t>
      </w:r>
      <w:r w:rsidR="00087A8F">
        <w:rPr>
          <w:rStyle w:val="FontStyle18"/>
          <w:sz w:val="24"/>
          <w:szCs w:val="24"/>
        </w:rPr>
        <w:t>3</w:t>
      </w:r>
      <w:r w:rsidRPr="00087A8F">
        <w:rPr>
          <w:rStyle w:val="FontStyle18"/>
          <w:sz w:val="24"/>
          <w:szCs w:val="24"/>
        </w:rPr>
        <w:t>/202</w:t>
      </w:r>
      <w:r w:rsidR="00087A8F">
        <w:rPr>
          <w:rStyle w:val="FontStyle18"/>
          <w:sz w:val="24"/>
          <w:szCs w:val="24"/>
        </w:rPr>
        <w:t>4</w:t>
      </w:r>
    </w:p>
    <w:p w:rsidR="008C2809" w:rsidRPr="00087A8F" w:rsidRDefault="008C2809" w:rsidP="008C2809">
      <w:pPr>
        <w:pStyle w:val="Style2"/>
        <w:widowControl/>
        <w:jc w:val="left"/>
      </w:pPr>
    </w:p>
    <w:p w:rsidR="008C2809" w:rsidRDefault="008C2809" w:rsidP="00AF6D59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PRZEDMIOTOWE ZASADY OCENIANIA Z CHEMII ZOSTAŁY OPRACOWANE NA PODSTAWIE:</w:t>
      </w:r>
    </w:p>
    <w:p w:rsidR="008C2809" w:rsidRDefault="008C2809" w:rsidP="008C2809">
      <w:pPr>
        <w:pStyle w:val="NormalnyWeb"/>
        <w:spacing w:before="0" w:beforeAutospacing="0" w:after="0" w:afterAutospacing="0"/>
        <w:ind w:left="426"/>
        <w:jc w:val="both"/>
        <w:rPr>
          <w:b/>
          <w:bCs/>
        </w:rPr>
      </w:pPr>
    </w:p>
    <w:p w:rsidR="008C2809" w:rsidRDefault="008C2809" w:rsidP="008C280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rPr>
          <w:bCs/>
        </w:rPr>
      </w:pPr>
      <w:r>
        <w:rPr>
          <w:bCs/>
        </w:rPr>
        <w:t>aktualnie obowiązujących zapisów prawa;</w:t>
      </w:r>
    </w:p>
    <w:p w:rsidR="008C2809" w:rsidRPr="00E82314" w:rsidRDefault="008C2809" w:rsidP="008C2809">
      <w:pPr>
        <w:pStyle w:val="Style3"/>
        <w:widowControl/>
        <w:numPr>
          <w:ilvl w:val="0"/>
          <w:numId w:val="15"/>
        </w:numPr>
        <w:tabs>
          <w:tab w:val="left" w:pos="284"/>
        </w:tabs>
        <w:spacing w:before="5" w:line="240" w:lineRule="auto"/>
        <w:ind w:hanging="720"/>
        <w:rPr>
          <w:rStyle w:val="FontStyle17"/>
          <w:sz w:val="24"/>
          <w:szCs w:val="24"/>
        </w:rPr>
      </w:pPr>
      <w:r w:rsidRPr="00E82314">
        <w:rPr>
          <w:rStyle w:val="FontStyle17"/>
          <w:sz w:val="24"/>
          <w:szCs w:val="24"/>
        </w:rPr>
        <w:t>Statut</w:t>
      </w:r>
      <w:r>
        <w:rPr>
          <w:rStyle w:val="FontStyle17"/>
          <w:sz w:val="24"/>
          <w:szCs w:val="24"/>
        </w:rPr>
        <w:t>u</w:t>
      </w:r>
      <w:r w:rsidRPr="00E82314">
        <w:rPr>
          <w:rStyle w:val="FontStyle17"/>
          <w:sz w:val="24"/>
          <w:szCs w:val="24"/>
        </w:rPr>
        <w:t xml:space="preserve"> Szkoły - W</w:t>
      </w:r>
      <w:r>
        <w:rPr>
          <w:rStyle w:val="FontStyle17"/>
          <w:sz w:val="24"/>
          <w:szCs w:val="24"/>
        </w:rPr>
        <w:t>ewnątrzszkolnego Systemu Oceniania;</w:t>
      </w:r>
    </w:p>
    <w:p w:rsidR="008C2809" w:rsidRDefault="008C2809" w:rsidP="008C2809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hanging="720"/>
        <w:rPr>
          <w:bCs/>
        </w:rPr>
      </w:pPr>
      <w:r>
        <w:rPr>
          <w:bCs/>
        </w:rPr>
        <w:t>podstawy programowej z chemii w szkole podstawowej;</w:t>
      </w:r>
    </w:p>
    <w:p w:rsidR="008C2809" w:rsidRDefault="008C2809" w:rsidP="008C2809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hanging="720"/>
        <w:rPr>
          <w:bCs/>
        </w:rPr>
      </w:pPr>
      <w:r>
        <w:rPr>
          <w:bCs/>
        </w:rPr>
        <w:t>programu nauczania chemii w szkole podstawowej:</w:t>
      </w:r>
    </w:p>
    <w:p w:rsidR="008C2809" w:rsidRPr="00B64FE9" w:rsidRDefault="008C2809" w:rsidP="008C2809">
      <w:pPr>
        <w:pStyle w:val="NormalnyWeb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993" w:hanging="284"/>
        <w:rPr>
          <w:rStyle w:val="FontStyle17"/>
          <w:color w:val="auto"/>
          <w:sz w:val="24"/>
          <w:szCs w:val="24"/>
        </w:rPr>
      </w:pPr>
      <w:r w:rsidRPr="00D778C6">
        <w:rPr>
          <w:rStyle w:val="FontStyle17"/>
          <w:sz w:val="24"/>
          <w:szCs w:val="24"/>
        </w:rPr>
        <w:t xml:space="preserve">Program nauczania chemii w szkole podstawowej ,, Chemia Nowej Ery", którego autorami są: Teresa Kulawik i Maria Litwin. </w:t>
      </w:r>
    </w:p>
    <w:p w:rsidR="008C2809" w:rsidRPr="00C95127" w:rsidRDefault="008C2809" w:rsidP="008C2809">
      <w:pPr>
        <w:pStyle w:val="NormalnyWeb"/>
        <w:tabs>
          <w:tab w:val="left" w:pos="851"/>
          <w:tab w:val="left" w:pos="993"/>
        </w:tabs>
        <w:spacing w:before="0" w:beforeAutospacing="0" w:after="0" w:afterAutospacing="0"/>
        <w:ind w:left="993"/>
      </w:pPr>
    </w:p>
    <w:p w:rsidR="008C2809" w:rsidRPr="00A51E5D" w:rsidRDefault="008C2809" w:rsidP="00AF6D59">
      <w:pPr>
        <w:pStyle w:val="Style8"/>
        <w:widowControl/>
        <w:numPr>
          <w:ilvl w:val="0"/>
          <w:numId w:val="38"/>
        </w:numPr>
        <w:tabs>
          <w:tab w:val="left" w:pos="226"/>
        </w:tabs>
        <w:spacing w:before="34"/>
        <w:rPr>
          <w:rStyle w:val="FontStyle18"/>
          <w:sz w:val="24"/>
          <w:szCs w:val="24"/>
        </w:rPr>
      </w:pPr>
      <w:r w:rsidRPr="00A51E5D">
        <w:rPr>
          <w:rStyle w:val="FontStyle18"/>
          <w:sz w:val="24"/>
          <w:szCs w:val="24"/>
        </w:rPr>
        <w:t>CELE OCENIANIA:</w:t>
      </w:r>
    </w:p>
    <w:p w:rsidR="008C2809" w:rsidRPr="003A1BCF" w:rsidRDefault="008C2809" w:rsidP="008C2809">
      <w:pPr>
        <w:pStyle w:val="Style4"/>
        <w:widowControl/>
        <w:numPr>
          <w:ilvl w:val="0"/>
          <w:numId w:val="2"/>
        </w:numPr>
        <w:tabs>
          <w:tab w:val="left" w:pos="0"/>
          <w:tab w:val="left" w:pos="331"/>
        </w:tabs>
        <w:spacing w:line="240" w:lineRule="auto"/>
        <w:ind w:left="33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</w:t>
      </w:r>
      <w:r w:rsidRPr="003A1BCF">
        <w:rPr>
          <w:rStyle w:val="FontStyle17"/>
          <w:sz w:val="24"/>
          <w:szCs w:val="24"/>
        </w:rPr>
        <w:t>oinformowanie ucznia</w:t>
      </w:r>
      <w:r w:rsidR="00A51E5D">
        <w:rPr>
          <w:rStyle w:val="FontStyle17"/>
          <w:sz w:val="24"/>
          <w:szCs w:val="24"/>
        </w:rPr>
        <w:t xml:space="preserve"> i jego rodzica</w:t>
      </w:r>
      <w:r w:rsidRPr="003A1BCF">
        <w:rPr>
          <w:rStyle w:val="FontStyle17"/>
          <w:sz w:val="24"/>
          <w:szCs w:val="24"/>
        </w:rPr>
        <w:t xml:space="preserve"> o poziomie jego osiągnięć edukacyjnych i postępach w tym zakresie</w:t>
      </w:r>
      <w:r>
        <w:rPr>
          <w:rStyle w:val="FontStyle17"/>
          <w:sz w:val="24"/>
          <w:szCs w:val="24"/>
        </w:rPr>
        <w:t>;</w:t>
      </w:r>
    </w:p>
    <w:p w:rsidR="008C2809" w:rsidRPr="003A1BCF" w:rsidRDefault="008C2809" w:rsidP="008C2809">
      <w:pPr>
        <w:pStyle w:val="Style4"/>
        <w:widowControl/>
        <w:numPr>
          <w:ilvl w:val="0"/>
          <w:numId w:val="2"/>
        </w:numPr>
        <w:tabs>
          <w:tab w:val="left" w:pos="0"/>
          <w:tab w:val="left" w:pos="331"/>
        </w:tabs>
        <w:spacing w:line="240" w:lineRule="auto"/>
        <w:ind w:hanging="72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m</w:t>
      </w:r>
      <w:r w:rsidRPr="003A1BCF">
        <w:rPr>
          <w:rStyle w:val="FontStyle17"/>
          <w:sz w:val="24"/>
          <w:szCs w:val="24"/>
        </w:rPr>
        <w:t>otywowanie ucznia do dalszej nauki</w:t>
      </w:r>
      <w:r>
        <w:rPr>
          <w:rStyle w:val="FontStyle17"/>
          <w:sz w:val="24"/>
          <w:szCs w:val="24"/>
        </w:rPr>
        <w:t>;</w:t>
      </w:r>
    </w:p>
    <w:p w:rsidR="008C2809" w:rsidRPr="003A1BCF" w:rsidRDefault="008C2809" w:rsidP="008C2809">
      <w:pPr>
        <w:pStyle w:val="Style4"/>
        <w:widowControl/>
        <w:numPr>
          <w:ilvl w:val="0"/>
          <w:numId w:val="2"/>
        </w:numPr>
        <w:tabs>
          <w:tab w:val="left" w:pos="0"/>
          <w:tab w:val="left" w:pos="331"/>
        </w:tabs>
        <w:spacing w:line="240" w:lineRule="auto"/>
        <w:ind w:left="33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</w:t>
      </w:r>
      <w:r w:rsidRPr="003A1BCF">
        <w:rPr>
          <w:rStyle w:val="FontStyle17"/>
          <w:sz w:val="24"/>
          <w:szCs w:val="24"/>
        </w:rPr>
        <w:t>ostarczanie</w:t>
      </w:r>
      <w:r>
        <w:rPr>
          <w:rStyle w:val="FontStyle17"/>
          <w:sz w:val="24"/>
          <w:szCs w:val="24"/>
        </w:rPr>
        <w:t xml:space="preserve"> uczniom,</w:t>
      </w:r>
      <w:r w:rsidRPr="003A1BCF">
        <w:rPr>
          <w:rStyle w:val="FontStyle17"/>
          <w:sz w:val="24"/>
          <w:szCs w:val="24"/>
        </w:rPr>
        <w:t xml:space="preserve"> rodzicom i nauczycielowi informacji o postępach w nauce, trudnościach </w:t>
      </w:r>
      <w:r w:rsidRPr="003A1BCF">
        <w:rPr>
          <w:rStyle w:val="FontStyle17"/>
          <w:sz w:val="24"/>
          <w:szCs w:val="24"/>
        </w:rPr>
        <w:br/>
        <w:t>i uzdolnieniach ucznia</w:t>
      </w:r>
      <w:r>
        <w:rPr>
          <w:rStyle w:val="FontStyle17"/>
          <w:sz w:val="24"/>
          <w:szCs w:val="24"/>
        </w:rPr>
        <w:t>;</w:t>
      </w:r>
    </w:p>
    <w:p w:rsidR="008C2809" w:rsidRDefault="008C2809" w:rsidP="008C2809">
      <w:pPr>
        <w:pStyle w:val="Style4"/>
        <w:widowControl/>
        <w:numPr>
          <w:ilvl w:val="0"/>
          <w:numId w:val="2"/>
        </w:numPr>
        <w:tabs>
          <w:tab w:val="left" w:pos="0"/>
          <w:tab w:val="left" w:pos="331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w</w:t>
      </w:r>
      <w:r w:rsidRPr="003A1BCF">
        <w:rPr>
          <w:rStyle w:val="FontStyle17"/>
          <w:sz w:val="24"/>
          <w:szCs w:val="24"/>
        </w:rPr>
        <w:t>spieranie ucznia w jego rozwoju</w:t>
      </w:r>
      <w:r>
        <w:rPr>
          <w:rStyle w:val="FontStyle17"/>
          <w:sz w:val="24"/>
          <w:szCs w:val="24"/>
        </w:rPr>
        <w:t>;</w:t>
      </w:r>
    </w:p>
    <w:p w:rsidR="008C2809" w:rsidRPr="003A1BCF" w:rsidRDefault="008C2809" w:rsidP="008C2809">
      <w:pPr>
        <w:pStyle w:val="Style4"/>
        <w:widowControl/>
        <w:numPr>
          <w:ilvl w:val="0"/>
          <w:numId w:val="2"/>
        </w:numPr>
        <w:tabs>
          <w:tab w:val="left" w:pos="0"/>
          <w:tab w:val="left" w:pos="331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w</w:t>
      </w:r>
      <w:r w:rsidRPr="003A1BCF">
        <w:rPr>
          <w:rStyle w:val="FontStyle17"/>
          <w:sz w:val="24"/>
          <w:szCs w:val="24"/>
        </w:rPr>
        <w:t>ykorzystanie oceniania jako procesu ciągłego, dotyczącego różnych obszarów aktywności ucznia.</w:t>
      </w:r>
    </w:p>
    <w:p w:rsidR="008C2809" w:rsidRPr="00C95127" w:rsidRDefault="008C2809" w:rsidP="008C2809">
      <w:pPr>
        <w:pStyle w:val="Style8"/>
        <w:widowControl/>
      </w:pPr>
    </w:p>
    <w:p w:rsidR="00AF6D59" w:rsidRPr="00AF6D59" w:rsidRDefault="00AF6D59" w:rsidP="00AF6D59">
      <w:pPr>
        <w:pStyle w:val="Akapitzlist"/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05F0">
        <w:rPr>
          <w:rStyle w:val="FontStyle18"/>
          <w:b w:val="0"/>
          <w:sz w:val="24"/>
          <w:szCs w:val="24"/>
        </w:rPr>
        <w:t xml:space="preserve"> S</w:t>
      </w:r>
      <w:r w:rsidRPr="00A405F0">
        <w:rPr>
          <w:rFonts w:ascii="Times New Roman" w:hAnsi="Times New Roman" w:cs="Times New Roman"/>
          <w:b/>
          <w:sz w:val="24"/>
          <w:szCs w:val="24"/>
        </w:rPr>
        <w:t>POSOBY</w:t>
      </w:r>
      <w:r w:rsidRPr="00AF6D59">
        <w:rPr>
          <w:rFonts w:ascii="Times New Roman" w:hAnsi="Times New Roman" w:cs="Times New Roman"/>
          <w:b/>
          <w:sz w:val="24"/>
          <w:szCs w:val="24"/>
        </w:rPr>
        <w:t xml:space="preserve"> SPRAWDZANIA OSIĄGNIĘĆ EDUKACYJNYCH UCZNIÓW</w:t>
      </w:r>
    </w:p>
    <w:p w:rsidR="00AF6D59" w:rsidRPr="00C95127" w:rsidRDefault="00AF6D59" w:rsidP="00AF6D59">
      <w:pPr>
        <w:pStyle w:val="Style1"/>
        <w:widowControl/>
        <w:numPr>
          <w:ilvl w:val="0"/>
          <w:numId w:val="12"/>
        </w:numPr>
        <w:spacing w:before="14" w:line="240" w:lineRule="auto"/>
        <w:ind w:left="284" w:hanging="284"/>
        <w:jc w:val="left"/>
        <w:rPr>
          <w:rStyle w:val="FontStyle18"/>
        </w:rPr>
      </w:pPr>
      <w:r w:rsidRPr="00C95127">
        <w:rPr>
          <w:rStyle w:val="FontStyle18"/>
        </w:rPr>
        <w:t xml:space="preserve"> </w:t>
      </w:r>
      <w:r w:rsidR="002D2952">
        <w:rPr>
          <w:rStyle w:val="FontStyle18"/>
        </w:rPr>
        <w:t>NARZĘDZIA I OBSERWACJA</w:t>
      </w:r>
      <w:r w:rsidRPr="00C95127">
        <w:rPr>
          <w:rStyle w:val="FontStyle18"/>
        </w:rPr>
        <w:t xml:space="preserve"> OSIĄGNIĘĆ UCZNIÓW</w:t>
      </w:r>
    </w:p>
    <w:p w:rsidR="00AF6D59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Sprawdziany,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testy</w:t>
      </w:r>
      <w:r w:rsidRPr="00C95127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kartkówki,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odpowiedzi ustne,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prace domowe,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prace długoterminowe, projekty, </w:t>
      </w:r>
    </w:p>
    <w:p w:rsidR="00AF6D59" w:rsidRPr="00BF3FD3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color w:val="000000"/>
        </w:rPr>
      </w:pPr>
      <w:r w:rsidRPr="00C95127">
        <w:rPr>
          <w:rStyle w:val="FontStyle17"/>
          <w:sz w:val="24"/>
          <w:szCs w:val="24"/>
        </w:rPr>
        <w:t>badania wyników nauczania</w:t>
      </w:r>
      <w:r>
        <w:rPr>
          <w:rStyle w:val="FontStyle17"/>
          <w:sz w:val="24"/>
          <w:szCs w:val="24"/>
        </w:rPr>
        <w:t xml:space="preserve">  - testy diagnozujące,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725"/>
        </w:tabs>
        <w:ind w:left="36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inne formy aktywności np.</w:t>
      </w:r>
      <w:r>
        <w:rPr>
          <w:rStyle w:val="FontStyle17"/>
          <w:sz w:val="24"/>
          <w:szCs w:val="24"/>
        </w:rPr>
        <w:t>:</w:t>
      </w:r>
    </w:p>
    <w:p w:rsidR="00AF6D59" w:rsidRPr="00C95127" w:rsidRDefault="00AF6D59" w:rsidP="00AF6D59">
      <w:pPr>
        <w:pStyle w:val="Style4"/>
        <w:widowControl/>
        <w:numPr>
          <w:ilvl w:val="0"/>
          <w:numId w:val="18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pomoc nauczycielowi w przygotowaniu zajęć (np. wystąpienie w roli asystenta nauczyciela),</w:t>
      </w:r>
    </w:p>
    <w:p w:rsidR="00AF6D59" w:rsidRPr="00C95127" w:rsidRDefault="00AF6D59" w:rsidP="00AF6D59">
      <w:pPr>
        <w:pStyle w:val="Style4"/>
        <w:widowControl/>
        <w:numPr>
          <w:ilvl w:val="0"/>
          <w:numId w:val="18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udział w konkursach chemicznych</w:t>
      </w:r>
      <w:r>
        <w:rPr>
          <w:rStyle w:val="FontStyle17"/>
          <w:sz w:val="24"/>
          <w:szCs w:val="24"/>
        </w:rPr>
        <w:t>, przyrodniczych, ekologicznych,</w:t>
      </w:r>
    </w:p>
    <w:p w:rsidR="00AF6D59" w:rsidRPr="00C95127" w:rsidRDefault="00AF6D59" w:rsidP="00AF6D59">
      <w:pPr>
        <w:pStyle w:val="Style4"/>
        <w:widowControl/>
        <w:numPr>
          <w:ilvl w:val="0"/>
          <w:numId w:val="18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wykonywanie pomocy dydaktycznych,</w:t>
      </w:r>
    </w:p>
    <w:p w:rsidR="00AF6D59" w:rsidRPr="00C95127" w:rsidRDefault="00AF6D59" w:rsidP="00AF6D59">
      <w:pPr>
        <w:pStyle w:val="Style4"/>
        <w:widowControl/>
        <w:numPr>
          <w:ilvl w:val="0"/>
          <w:numId w:val="18"/>
        </w:numPr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wykonywanie prac dodatkowych,</w:t>
      </w:r>
    </w:p>
    <w:p w:rsidR="00AF6D59" w:rsidRPr="00C95127" w:rsidRDefault="00AF6D59" w:rsidP="00AF6D59">
      <w:pPr>
        <w:pStyle w:val="Style10"/>
        <w:widowControl/>
        <w:numPr>
          <w:ilvl w:val="0"/>
          <w:numId w:val="7"/>
        </w:numPr>
        <w:tabs>
          <w:tab w:val="left" w:pos="426"/>
        </w:tabs>
        <w:ind w:hanging="72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obserwacja ucznia</w:t>
      </w:r>
      <w:r>
        <w:rPr>
          <w:rStyle w:val="FontStyle17"/>
          <w:sz w:val="24"/>
          <w:szCs w:val="24"/>
        </w:rPr>
        <w:t>:</w:t>
      </w:r>
    </w:p>
    <w:p w:rsidR="00AF6D59" w:rsidRPr="00C95127" w:rsidRDefault="00AF6D59" w:rsidP="00AF6D59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praca na lekcji,</w:t>
      </w:r>
    </w:p>
    <w:p w:rsidR="00AF6D59" w:rsidRPr="00C95127" w:rsidRDefault="00AF6D59" w:rsidP="00AF6D59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przygotowanie do lekcji,</w:t>
      </w:r>
    </w:p>
    <w:p w:rsidR="00AF6D59" w:rsidRPr="00C95127" w:rsidRDefault="00AF6D59" w:rsidP="00AF6D59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aktywność na lekcji,</w:t>
      </w:r>
    </w:p>
    <w:p w:rsidR="00AF6D59" w:rsidRPr="00C95127" w:rsidRDefault="00AF6D59" w:rsidP="00AF6D59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praca w grupie.</w:t>
      </w:r>
    </w:p>
    <w:p w:rsidR="00AF6D59" w:rsidRPr="00C95127" w:rsidRDefault="00AF6D59" w:rsidP="00AF6D59">
      <w:pPr>
        <w:pStyle w:val="Style1"/>
        <w:widowControl/>
        <w:spacing w:line="240" w:lineRule="auto"/>
        <w:jc w:val="left"/>
      </w:pPr>
    </w:p>
    <w:p w:rsidR="00AF6D59" w:rsidRPr="00C95127" w:rsidRDefault="00AF6D59" w:rsidP="00AF6D59">
      <w:pPr>
        <w:pStyle w:val="Style1"/>
        <w:widowControl/>
        <w:numPr>
          <w:ilvl w:val="0"/>
          <w:numId w:val="12"/>
        </w:numPr>
        <w:spacing w:before="10" w:line="240" w:lineRule="auto"/>
        <w:ind w:left="284" w:hanging="284"/>
        <w:jc w:val="left"/>
        <w:rPr>
          <w:rStyle w:val="FontStyle18"/>
        </w:rPr>
      </w:pPr>
      <w:r w:rsidRPr="00C95127">
        <w:rPr>
          <w:rStyle w:val="FontStyle18"/>
        </w:rPr>
        <w:t>FORMY OCENIANIA WI</w:t>
      </w:r>
      <w:r>
        <w:rPr>
          <w:rStyle w:val="FontStyle18"/>
        </w:rPr>
        <w:t>ADOMOŚCI I UMIEJĘTNOŚCI UCZNIÓW</w:t>
      </w:r>
    </w:p>
    <w:p w:rsidR="00AF6D59" w:rsidRPr="00D271AD" w:rsidRDefault="00AF6D59" w:rsidP="00AF6D59">
      <w:pPr>
        <w:pStyle w:val="Style7"/>
        <w:widowControl/>
        <w:spacing w:before="24"/>
        <w:rPr>
          <w:color w:val="000000"/>
        </w:rPr>
      </w:pPr>
      <w:r>
        <w:rPr>
          <w:rStyle w:val="FontStyle17"/>
          <w:sz w:val="24"/>
          <w:szCs w:val="24"/>
        </w:rPr>
        <w:t>1)</w:t>
      </w:r>
      <w:r w:rsidRPr="00C95127">
        <w:rPr>
          <w:rStyle w:val="FontStyle17"/>
          <w:sz w:val="24"/>
          <w:szCs w:val="24"/>
        </w:rPr>
        <w:t xml:space="preserve"> Obowiązkowe formy oceniania osiągnięć edukacyjnych:</w:t>
      </w:r>
    </w:p>
    <w:p w:rsidR="00AF6D59" w:rsidRPr="00C95127" w:rsidRDefault="00AF6D59" w:rsidP="00AF6D59">
      <w:pPr>
        <w:pStyle w:val="Style12"/>
        <w:widowControl/>
        <w:numPr>
          <w:ilvl w:val="0"/>
          <w:numId w:val="20"/>
        </w:numPr>
        <w:spacing w:before="43"/>
        <w:ind w:hanging="294"/>
        <w:jc w:val="both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odpowiedzi ustne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20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kartkówki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20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sprawdziany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20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testy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20"/>
        </w:numPr>
        <w:tabs>
          <w:tab w:val="left" w:pos="706"/>
        </w:tabs>
        <w:spacing w:line="240" w:lineRule="auto"/>
        <w:ind w:hanging="294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lastRenderedPageBreak/>
        <w:t>prace domowe</w:t>
      </w:r>
      <w:r w:rsidR="002D2952">
        <w:rPr>
          <w:rStyle w:val="FontStyle17"/>
          <w:sz w:val="24"/>
          <w:szCs w:val="24"/>
        </w:rPr>
        <w:t>,</w:t>
      </w:r>
    </w:p>
    <w:p w:rsidR="00AF6D59" w:rsidRDefault="00AF6D59" w:rsidP="00AF6D59">
      <w:pPr>
        <w:pStyle w:val="Style14"/>
        <w:widowControl/>
        <w:numPr>
          <w:ilvl w:val="0"/>
          <w:numId w:val="20"/>
        </w:numPr>
        <w:tabs>
          <w:tab w:val="left" w:pos="706"/>
        </w:tabs>
        <w:spacing w:line="240" w:lineRule="auto"/>
        <w:ind w:right="3226" w:hanging="294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zad</w:t>
      </w:r>
      <w:r>
        <w:rPr>
          <w:rStyle w:val="FontStyle17"/>
          <w:sz w:val="24"/>
          <w:szCs w:val="24"/>
        </w:rPr>
        <w:t xml:space="preserve">ania w zeszycie przedmiotowym. </w:t>
      </w:r>
    </w:p>
    <w:p w:rsidR="00AF6D59" w:rsidRPr="00C95127" w:rsidRDefault="00AF6D59" w:rsidP="00AF6D59">
      <w:pPr>
        <w:pStyle w:val="Style14"/>
        <w:widowControl/>
        <w:tabs>
          <w:tab w:val="left" w:pos="706"/>
        </w:tabs>
        <w:spacing w:line="240" w:lineRule="auto"/>
        <w:ind w:right="2551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2)</w:t>
      </w:r>
      <w:r w:rsidRPr="00C95127">
        <w:rPr>
          <w:rStyle w:val="FontStyle17"/>
          <w:sz w:val="24"/>
          <w:szCs w:val="24"/>
        </w:rPr>
        <w:t xml:space="preserve"> Nadobowiązkowe formy oceniania: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aktywność na lekcji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opracowanie referatu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before="5"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prowadzenie prac badawczych i opracowanie ich wyników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before="5"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opracowanie projektu uczniowskiego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before="5"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wykonanie pomocy dydaktycznej</w:t>
      </w:r>
      <w:r w:rsidR="002D2952">
        <w:rPr>
          <w:rStyle w:val="FontStyle17"/>
          <w:sz w:val="24"/>
          <w:szCs w:val="24"/>
        </w:rPr>
        <w:t>,</w:t>
      </w:r>
    </w:p>
    <w:p w:rsidR="00AF6D59" w:rsidRPr="00C95127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before="5"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przygotowanie prezentacji multimedialnej</w:t>
      </w:r>
      <w:r w:rsidR="002D2952">
        <w:rPr>
          <w:rStyle w:val="FontStyle17"/>
          <w:sz w:val="24"/>
          <w:szCs w:val="24"/>
        </w:rPr>
        <w:t>,</w:t>
      </w:r>
    </w:p>
    <w:p w:rsidR="00AF6D59" w:rsidRDefault="00AF6D59" w:rsidP="00AF6D59">
      <w:pPr>
        <w:pStyle w:val="Style14"/>
        <w:widowControl/>
        <w:numPr>
          <w:ilvl w:val="0"/>
          <w:numId w:val="8"/>
        </w:numPr>
        <w:tabs>
          <w:tab w:val="left" w:pos="706"/>
        </w:tabs>
        <w:spacing w:before="5" w:line="240" w:lineRule="auto"/>
        <w:ind w:left="355"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udział w szkolnych i pozaszkolnych konkursach o tematyce chemicznej</w:t>
      </w:r>
      <w:r>
        <w:rPr>
          <w:rStyle w:val="FontStyle17"/>
          <w:sz w:val="24"/>
          <w:szCs w:val="24"/>
        </w:rPr>
        <w:t xml:space="preserve"> i ekologicznej</w:t>
      </w:r>
      <w:r w:rsidRPr="00C95127">
        <w:rPr>
          <w:rStyle w:val="FontStyle17"/>
          <w:sz w:val="24"/>
          <w:szCs w:val="24"/>
        </w:rPr>
        <w:t>.</w:t>
      </w:r>
    </w:p>
    <w:p w:rsidR="00AF6D59" w:rsidRDefault="00AF6D59" w:rsidP="00AF6D59">
      <w:pPr>
        <w:pStyle w:val="Style1"/>
        <w:widowControl/>
        <w:tabs>
          <w:tab w:val="left" w:pos="619"/>
        </w:tabs>
        <w:spacing w:line="240" w:lineRule="auto"/>
        <w:jc w:val="left"/>
        <w:rPr>
          <w:rStyle w:val="FontStyle18"/>
        </w:rPr>
      </w:pPr>
    </w:p>
    <w:p w:rsidR="00AF6D59" w:rsidRPr="00087A8F" w:rsidRDefault="00AF6D59" w:rsidP="00AF6D59">
      <w:pPr>
        <w:pStyle w:val="Style1"/>
        <w:widowControl/>
        <w:numPr>
          <w:ilvl w:val="0"/>
          <w:numId w:val="12"/>
        </w:numPr>
        <w:spacing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 xml:space="preserve"> KRYTERIA OCEN </w:t>
      </w:r>
    </w:p>
    <w:p w:rsidR="00AF6D59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before="245" w:line="240" w:lineRule="auto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Wszystkie formy aktywności ucznia oceniane są w skali stopniowej</w:t>
      </w:r>
      <w:r>
        <w:rPr>
          <w:rStyle w:val="FontStyle17"/>
          <w:sz w:val="24"/>
          <w:szCs w:val="24"/>
        </w:rPr>
        <w:t xml:space="preserve"> (1 - 6)</w:t>
      </w:r>
      <w:r w:rsidRPr="00C95127">
        <w:rPr>
          <w:rStyle w:val="FontStyle17"/>
          <w:sz w:val="24"/>
          <w:szCs w:val="24"/>
        </w:rPr>
        <w:t>.</w:t>
      </w:r>
    </w:p>
    <w:p w:rsidR="00AF6D59" w:rsidRPr="00671DB1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jc w:val="left"/>
        <w:rPr>
          <w:color w:val="000000"/>
        </w:rPr>
      </w:pPr>
      <w:r>
        <w:rPr>
          <w:rStyle w:val="FontStyle17"/>
          <w:sz w:val="24"/>
          <w:szCs w:val="24"/>
        </w:rPr>
        <w:t xml:space="preserve">Punktacja </w:t>
      </w:r>
      <w:r>
        <w:t xml:space="preserve">(za prace pisemne, sprawdziany, kartkówki) w przeliczeniu na </w:t>
      </w:r>
      <w:r w:rsidR="00CE2405">
        <w:t>s</w:t>
      </w:r>
      <w:r>
        <w:t xml:space="preserve">topień szkolny przelicza się następująco: </w:t>
      </w:r>
    </w:p>
    <w:p w:rsidR="00AF6D59" w:rsidRPr="008C280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  <w:rPr>
          <w:color w:val="000000"/>
        </w:rPr>
      </w:pP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>100% - ocena celująca ( 6 )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 99% - ocena celująca minus ( 6 -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97% - 98% - ocena bardzo dobra plus ( 5 +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94% - 96% - ocena bardzo dobra ( 5 )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>90% - 93% - ocena bardzo dobra minus ( 5 - )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 85% - 89% - ocena dobra plus ( 4 +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80% - 84% - ocena dobra ( 4 )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>75% - 79% - ocena dobra minus ( 4 - )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 70% - 74% - ocena dostateczna plus ( 3 +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60% - 69% - ocena dostateczna ( 3 )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50% - 59% - ocena dostateczna minus ( 3 -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45% - 49% - ocena dopuszczająca plus ( 2 +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>40% - 44% - ocena dopuszczająca ( 2 )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 xml:space="preserve"> 31% - 39% - ocena dopuszczająca ( 2 - ) </w:t>
      </w:r>
    </w:p>
    <w:p w:rsidR="00AF6D59" w:rsidRDefault="00AF6D59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  <w:r>
        <w:t>0% - 30% - ocena niedostateczna ( 1 ).</w:t>
      </w:r>
    </w:p>
    <w:p w:rsidR="00CE2405" w:rsidRDefault="00CE2405" w:rsidP="00AF6D59">
      <w:pPr>
        <w:pStyle w:val="Style4"/>
        <w:widowControl/>
        <w:tabs>
          <w:tab w:val="left" w:pos="284"/>
        </w:tabs>
        <w:spacing w:line="240" w:lineRule="auto"/>
        <w:ind w:left="720" w:firstLine="0"/>
        <w:jc w:val="left"/>
      </w:pPr>
    </w:p>
    <w:p w:rsidR="00AF6D59" w:rsidRPr="00257415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t>W odpowiedzi ustnej oceniane są odpowiednie elementy:</w:t>
      </w:r>
    </w:p>
    <w:p w:rsidR="00AF6D59" w:rsidRPr="00C95127" w:rsidRDefault="00AF6D59" w:rsidP="00AF6D59">
      <w:pPr>
        <w:pStyle w:val="Style4"/>
        <w:widowControl/>
        <w:numPr>
          <w:ilvl w:val="0"/>
          <w:numId w:val="25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zawartość rzeczowa,</w:t>
      </w:r>
    </w:p>
    <w:p w:rsidR="00AF6D59" w:rsidRPr="00C95127" w:rsidRDefault="00AF6D59" w:rsidP="00AF6D59">
      <w:pPr>
        <w:pStyle w:val="Style4"/>
        <w:widowControl/>
        <w:numPr>
          <w:ilvl w:val="0"/>
          <w:numId w:val="25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argumentacja,</w:t>
      </w:r>
    </w:p>
    <w:p w:rsidR="00AF6D59" w:rsidRPr="00C95127" w:rsidRDefault="00AF6D59" w:rsidP="00AF6D59">
      <w:pPr>
        <w:pStyle w:val="Style4"/>
        <w:widowControl/>
        <w:numPr>
          <w:ilvl w:val="0"/>
          <w:numId w:val="25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stosowanie języka chemicznego,</w:t>
      </w:r>
    </w:p>
    <w:p w:rsidR="00AF6D59" w:rsidRDefault="00AF6D59" w:rsidP="00AF6D59">
      <w:pPr>
        <w:pStyle w:val="Style4"/>
        <w:widowControl/>
        <w:numPr>
          <w:ilvl w:val="0"/>
          <w:numId w:val="25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sposób prezentacji - umiejętność formułowania myśli.</w:t>
      </w:r>
    </w:p>
    <w:p w:rsidR="00AF6D59" w:rsidRPr="00C95127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 pracy grupowej uczniów podlega ocenie: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akceptowanie powierzonych ról i przydzielonych prac,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udział w rozwiązywaniu ewentualnych konfliktów,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akceptowanie zasad pracy w grupie,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planowanie wspólnych działań,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współudział w podejmowaniu decyzji,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udział w dyskusji,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umiejętność słuchania innych,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zadawanie pytań i udzielanie odpowiedzi,</w:t>
      </w:r>
    </w:p>
    <w:p w:rsidR="00AF6D59" w:rsidRPr="00C95127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uzasadnienie swojego zdania,</w:t>
      </w:r>
    </w:p>
    <w:p w:rsidR="00AF6D59" w:rsidRDefault="00AF6D59" w:rsidP="00AF6D59">
      <w:pPr>
        <w:pStyle w:val="Style4"/>
        <w:widowControl/>
        <w:numPr>
          <w:ilvl w:val="0"/>
          <w:numId w:val="26"/>
        </w:numPr>
        <w:tabs>
          <w:tab w:val="left" w:pos="709"/>
        </w:tabs>
        <w:spacing w:line="240" w:lineRule="auto"/>
        <w:ind w:firstLine="66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prezentowanie rezultatów pracy grupy.</w:t>
      </w:r>
    </w:p>
    <w:p w:rsidR="00AF6D59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Aktywność</w:t>
      </w:r>
      <w:r>
        <w:rPr>
          <w:rStyle w:val="FontStyle17"/>
          <w:sz w:val="24"/>
          <w:szCs w:val="24"/>
        </w:rPr>
        <w:t>:</w:t>
      </w:r>
    </w:p>
    <w:p w:rsidR="00AF6D59" w:rsidRPr="003A4680" w:rsidRDefault="00AF6D59" w:rsidP="00AF6D59">
      <w:pPr>
        <w:pStyle w:val="Style4"/>
        <w:widowControl/>
        <w:numPr>
          <w:ilvl w:val="0"/>
          <w:numId w:val="13"/>
        </w:numPr>
        <w:tabs>
          <w:tab w:val="left" w:pos="605"/>
        </w:tabs>
        <w:spacing w:line="240" w:lineRule="auto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lastRenderedPageBreak/>
        <w:t xml:space="preserve"> na lekcjach:</w:t>
      </w:r>
    </w:p>
    <w:p w:rsidR="00AF6D59" w:rsidRPr="00C95127" w:rsidRDefault="00AF6D59" w:rsidP="00AF6D59">
      <w:pPr>
        <w:pStyle w:val="Style4"/>
        <w:widowControl/>
        <w:numPr>
          <w:ilvl w:val="0"/>
          <w:numId w:val="27"/>
        </w:numPr>
        <w:tabs>
          <w:tab w:val="left" w:pos="709"/>
        </w:tabs>
        <w:spacing w:line="240" w:lineRule="auto"/>
        <w:ind w:left="709" w:hanging="142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częste zgłaszanie się na lekcji i udzielenie prawidłowych odpowiedzi w premiowane jest „+" </w:t>
      </w:r>
    </w:p>
    <w:p w:rsidR="00AF6D59" w:rsidRPr="00C95127" w:rsidRDefault="00AF6D59" w:rsidP="00AF6D59">
      <w:pPr>
        <w:pStyle w:val="Style7"/>
        <w:widowControl/>
        <w:numPr>
          <w:ilvl w:val="0"/>
          <w:numId w:val="13"/>
        </w:numPr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 poza lekcjami:</w:t>
      </w:r>
    </w:p>
    <w:p w:rsidR="00AF6D59" w:rsidRPr="00C95127" w:rsidRDefault="00AF6D59" w:rsidP="00AF6D59">
      <w:pPr>
        <w:pStyle w:val="Style4"/>
        <w:widowControl/>
        <w:numPr>
          <w:ilvl w:val="0"/>
          <w:numId w:val="28"/>
        </w:numPr>
        <w:tabs>
          <w:tab w:val="left" w:pos="709"/>
        </w:tabs>
        <w:spacing w:line="240" w:lineRule="auto"/>
        <w:ind w:firstLine="207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udział i bardzo dobre wyniki w konkursach chemicznych</w:t>
      </w:r>
      <w:r>
        <w:rPr>
          <w:rStyle w:val="FontStyle17"/>
          <w:sz w:val="24"/>
          <w:szCs w:val="24"/>
        </w:rPr>
        <w:t>, przyrodniczych i ekologicznych</w:t>
      </w:r>
    </w:p>
    <w:p w:rsidR="00AF6D59" w:rsidRDefault="00AF6D59" w:rsidP="00AF6D59">
      <w:pPr>
        <w:pStyle w:val="Style4"/>
        <w:widowControl/>
        <w:numPr>
          <w:ilvl w:val="0"/>
          <w:numId w:val="28"/>
        </w:numPr>
        <w:tabs>
          <w:tab w:val="left" w:pos="709"/>
        </w:tabs>
        <w:spacing w:line="240" w:lineRule="auto"/>
        <w:ind w:firstLine="207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awans do następnego etapu lub osiągnięcie tytułu </w:t>
      </w:r>
      <w:r>
        <w:rPr>
          <w:rStyle w:val="FontStyle17"/>
          <w:sz w:val="24"/>
          <w:szCs w:val="24"/>
        </w:rPr>
        <w:t xml:space="preserve">finalisty lub </w:t>
      </w:r>
      <w:r w:rsidRPr="00C95127">
        <w:rPr>
          <w:rStyle w:val="FontStyle17"/>
          <w:sz w:val="24"/>
          <w:szCs w:val="24"/>
        </w:rPr>
        <w:t>laureata - ocena celująca</w:t>
      </w:r>
      <w:r>
        <w:rPr>
          <w:rStyle w:val="FontStyle17"/>
          <w:sz w:val="24"/>
          <w:szCs w:val="24"/>
        </w:rPr>
        <w:t>.</w:t>
      </w:r>
    </w:p>
    <w:p w:rsidR="00AF6D59" w:rsidRDefault="00AF6D59" w:rsidP="00AF6D59">
      <w:pPr>
        <w:pStyle w:val="Style4"/>
        <w:widowControl/>
        <w:numPr>
          <w:ilvl w:val="0"/>
          <w:numId w:val="24"/>
        </w:numPr>
        <w:tabs>
          <w:tab w:val="left" w:pos="605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Wszystkie formy aktywności są oceniane przez nauczyciela z wykorzystaniem samooceny ucznia, a w miarę możliwości również oceny koleżeńskiej.</w:t>
      </w:r>
    </w:p>
    <w:p w:rsidR="00AF6D59" w:rsidRDefault="00AF6D59" w:rsidP="00AF6D59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Ocenianie kształtujące - nauczyciel może oceniać również inne formy aktywności uczniowskiej wg zasad OK., po wcześniejszym uzgodnieniu takiego zamiaru z uczniem. Tak ocenione wytwory prac mogą zostać odnotowane w dzienniku lekcyjnym</w:t>
      </w:r>
      <w:r>
        <w:rPr>
          <w:rStyle w:val="FontStyle17"/>
          <w:sz w:val="24"/>
          <w:szCs w:val="24"/>
        </w:rPr>
        <w:t>.</w:t>
      </w:r>
    </w:p>
    <w:p w:rsidR="00016FC1" w:rsidRDefault="00016FC1" w:rsidP="00016FC1">
      <w:pPr>
        <w:pStyle w:val="Style4"/>
        <w:widowControl/>
        <w:tabs>
          <w:tab w:val="left" w:pos="284"/>
        </w:tabs>
        <w:spacing w:line="240" w:lineRule="auto"/>
        <w:ind w:left="720" w:firstLine="0"/>
        <w:rPr>
          <w:rStyle w:val="FontStyle17"/>
          <w:sz w:val="24"/>
          <w:szCs w:val="24"/>
        </w:rPr>
      </w:pPr>
    </w:p>
    <w:p w:rsidR="004A14F0" w:rsidRPr="004A14F0" w:rsidRDefault="004A14F0" w:rsidP="004A14F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F0">
        <w:rPr>
          <w:rFonts w:ascii="Times New Roman" w:hAnsi="Times New Roman" w:cs="Times New Roman"/>
          <w:b/>
          <w:sz w:val="24"/>
          <w:szCs w:val="24"/>
        </w:rPr>
        <w:t>KONTRAKT  NA</w:t>
      </w:r>
      <w:r>
        <w:rPr>
          <w:rFonts w:ascii="Times New Roman" w:hAnsi="Times New Roman" w:cs="Times New Roman"/>
          <w:b/>
          <w:sz w:val="24"/>
          <w:szCs w:val="24"/>
        </w:rPr>
        <w:t xml:space="preserve">UCZYCIELA Z UCZNIEM </w:t>
      </w:r>
      <w:r w:rsidRPr="004A14F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A14F0" w:rsidRPr="004A14F0" w:rsidRDefault="004A14F0" w:rsidP="004A14F0">
      <w:pPr>
        <w:widowControl/>
        <w:autoSpaceDE/>
        <w:autoSpaceDN/>
        <w:adjustRightInd/>
        <w:ind w:left="426"/>
        <w:contextualSpacing/>
        <w:jc w:val="both"/>
        <w:rPr>
          <w:rFonts w:eastAsiaTheme="minorEastAsia"/>
          <w:b/>
        </w:rPr>
      </w:pPr>
    </w:p>
    <w:p w:rsidR="004A14F0" w:rsidRPr="004A14F0" w:rsidRDefault="004A14F0" w:rsidP="004A14F0">
      <w:pPr>
        <w:widowControl/>
        <w:autoSpaceDE/>
        <w:autoSpaceDN/>
        <w:adjustRightInd/>
        <w:jc w:val="both"/>
        <w:rPr>
          <w:rFonts w:eastAsiaTheme="minorEastAsia"/>
        </w:rPr>
      </w:pPr>
      <w:r w:rsidRPr="004A14F0">
        <w:rPr>
          <w:rFonts w:eastAsiaTheme="minorEastAsia"/>
        </w:rPr>
        <w:t xml:space="preserve">1. Każdy uczeń jest oceniany zgodnie z Wewnątrzszkolnymi Zasadami Oceniania. 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Na lekcjach chemii ocenie podlegają: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odpowiedzi ustne</w:t>
      </w:r>
      <w:r w:rsidRPr="004A14F0">
        <w:rPr>
          <w:rFonts w:eastAsiaTheme="minorEastAsia"/>
        </w:rPr>
        <w:t xml:space="preserve"> obejmujące wiadomości i umiejętności z trzech ostatnich lekcji,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sprawdziany i testy pisemne</w:t>
      </w:r>
      <w:r w:rsidRPr="004A14F0">
        <w:rPr>
          <w:rFonts w:eastAsiaTheme="minorEastAsia"/>
        </w:rPr>
        <w:t xml:space="preserve"> – obowiązkowe, przeprowadzone po zakończeniu działu lub partii materiału (zapowiedziane tydzień wcześniej),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4A14F0">
        <w:rPr>
          <w:rFonts w:eastAsiaTheme="minorEastAsia"/>
          <w:b/>
        </w:rPr>
        <w:t>diagnozy na początek i koniec roku szkolnego,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kartkówki</w:t>
      </w:r>
      <w:r w:rsidRPr="004A14F0">
        <w:rPr>
          <w:rFonts w:eastAsiaTheme="minorEastAsia"/>
        </w:rPr>
        <w:t xml:space="preserve"> – sprawdzające wiadomości i umiejętności z trzech ostatnich lekcji, są zapowiadane przez nauczyciela,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4A14F0">
        <w:rPr>
          <w:rFonts w:eastAsiaTheme="minorEastAsia"/>
          <w:b/>
        </w:rPr>
        <w:t xml:space="preserve">praca w grupach, 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4A14F0">
        <w:rPr>
          <w:rFonts w:eastAsiaTheme="minorEastAsia"/>
          <w:b/>
        </w:rPr>
        <w:t>prace projektowe,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4A14F0">
        <w:rPr>
          <w:rFonts w:eastAsiaTheme="minorEastAsia"/>
          <w:b/>
        </w:rPr>
        <w:t>aktywność na lekcji,</w:t>
      </w:r>
    </w:p>
    <w:p w:rsidR="004A14F0" w:rsidRPr="004A14F0" w:rsidRDefault="004A14F0" w:rsidP="004A14F0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zadania i ćwiczenia na kartach pracy oraz w zeszycie przedmiotowym</w:t>
      </w:r>
      <w:r w:rsidRPr="004A14F0">
        <w:rPr>
          <w:rFonts w:eastAsiaTheme="minorEastAsia"/>
        </w:rPr>
        <w:t xml:space="preserve">. </w:t>
      </w:r>
    </w:p>
    <w:p w:rsidR="004A14F0" w:rsidRPr="004A14F0" w:rsidRDefault="004A14F0" w:rsidP="004A14F0">
      <w:pPr>
        <w:widowControl/>
        <w:numPr>
          <w:ilvl w:val="0"/>
          <w:numId w:val="35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4A14F0">
        <w:rPr>
          <w:rFonts w:eastAsiaTheme="minorEastAsia"/>
          <w:color w:val="000000"/>
        </w:rPr>
        <w:t>Każdy uczeń posiada podręcznik i zeszyt przedmiotowy do chemii.</w:t>
      </w:r>
    </w:p>
    <w:p w:rsidR="004A14F0" w:rsidRPr="004A14F0" w:rsidRDefault="004A14F0" w:rsidP="004A14F0">
      <w:pPr>
        <w:widowControl/>
        <w:numPr>
          <w:ilvl w:val="0"/>
          <w:numId w:val="35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4A14F0">
        <w:rPr>
          <w:rFonts w:eastAsiaTheme="minorEastAsia"/>
        </w:rPr>
        <w:t xml:space="preserve">Uczeń ma prawo być nieprzygotowany do zajęć (z wyłączeniem lekcji powtórzeniowych i ustalonych wcześniej prac pisemnych) – dwa razy w półroczu, nieprzygotowanie uczeń zgłasza bezpośrednio po wejściu do klasy. </w:t>
      </w:r>
    </w:p>
    <w:p w:rsidR="004A14F0" w:rsidRPr="004A14F0" w:rsidRDefault="004A14F0" w:rsidP="004A14F0">
      <w:pPr>
        <w:widowControl/>
        <w:numPr>
          <w:ilvl w:val="0"/>
          <w:numId w:val="35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4A14F0">
        <w:rPr>
          <w:rFonts w:eastAsiaTheme="minorEastAsia"/>
          <w:color w:val="000000"/>
        </w:rPr>
        <w:t xml:space="preserve">Nieprzygotowanie do lekcji oznacza: brak pracy domowej, nieprzygotowanie do odpowiedzi, brak przyborów potrzebnych do lekcji. </w:t>
      </w:r>
    </w:p>
    <w:p w:rsidR="004A14F0" w:rsidRPr="004A14F0" w:rsidRDefault="004A14F0" w:rsidP="004A14F0">
      <w:pPr>
        <w:widowControl/>
        <w:numPr>
          <w:ilvl w:val="0"/>
          <w:numId w:val="35"/>
        </w:numPr>
        <w:tabs>
          <w:tab w:val="left" w:pos="413"/>
        </w:tabs>
        <w:autoSpaceDE/>
        <w:autoSpaceDN/>
        <w:adjustRightInd/>
        <w:spacing w:after="200" w:line="276" w:lineRule="auto"/>
        <w:ind w:left="426" w:right="10" w:hanging="426"/>
        <w:contextualSpacing/>
        <w:jc w:val="both"/>
        <w:rPr>
          <w:rFonts w:eastAsiaTheme="minorEastAsia"/>
          <w:color w:val="000000"/>
        </w:rPr>
      </w:pPr>
      <w:r w:rsidRPr="004A14F0">
        <w:rPr>
          <w:rFonts w:eastAsiaTheme="minorEastAsia"/>
          <w:color w:val="000000"/>
        </w:rPr>
        <w:t>Ponadto uczeń może zgłosić nieprzygotowanie do lekcji z ważnych przyczyn losowych.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</w:rPr>
      </w:pPr>
      <w:r w:rsidRPr="004A14F0">
        <w:rPr>
          <w:rFonts w:eastAsiaTheme="minorEastAsia"/>
        </w:rPr>
        <w:t>Uczeń ma prawo poprawić ocenę niedostateczną ze sprawdzianu w ciągu 2 tygodni od otrzymania tej oceny, w terminie ustalonym przez nauczyciela. Do dziennika obok oceny niedostatecznej wpisuje się ocenę z poprawy.</w:t>
      </w:r>
    </w:p>
    <w:p w:rsidR="004A14F0" w:rsidRPr="004A14F0" w:rsidRDefault="004A14F0" w:rsidP="004A14F0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</w:rPr>
      </w:pPr>
      <w:r w:rsidRPr="004A14F0">
        <w:rPr>
          <w:color w:val="000000"/>
        </w:rPr>
        <w:t>Nauczyciel zobowiązuje się do oddania sprawdzonych prac pisemnych w terminie 1 tygodnia.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</w:rPr>
      </w:pPr>
      <w:r w:rsidRPr="004A14F0">
        <w:rPr>
          <w:rFonts w:eastAsiaTheme="minorEastAsia"/>
        </w:rPr>
        <w:t>Uczeń nieobecny na sprawdzianie pisze go w tym samym terminie co uczniowie poprawiający oceny.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4A14F0">
        <w:rPr>
          <w:rFonts w:eastAsiaTheme="minorEastAsia"/>
          <w:b/>
          <w:u w:val="single"/>
        </w:rPr>
        <w:t>Nieobecność na lekcji nie zwalnia ucznia z przygotowania się do lekcji.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Wystawienia oceny śródrocznej i rocznej dokonuje się na podstawie:</w:t>
      </w:r>
    </w:p>
    <w:p w:rsidR="004A14F0" w:rsidRPr="004A14F0" w:rsidRDefault="004A14F0" w:rsidP="004A14F0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ocen cząstkowych</w:t>
      </w:r>
      <w:r w:rsidRPr="004A14F0">
        <w:rPr>
          <w:rFonts w:eastAsiaTheme="minorEastAsia"/>
        </w:rPr>
        <w:t>: największą wagę mają oceny z prac klasowych, sprawdzianów testów, w drugiej kolejności oceny z odpowiedzi i kartkówek, pozostałe oceny są wspomagające,</w:t>
      </w:r>
    </w:p>
    <w:p w:rsidR="004A14F0" w:rsidRPr="004A14F0" w:rsidRDefault="004A14F0" w:rsidP="004A14F0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</w:rPr>
      </w:pPr>
      <w:r w:rsidRPr="004A14F0">
        <w:rPr>
          <w:rFonts w:eastAsiaTheme="minorEastAsia"/>
          <w:b/>
        </w:rPr>
        <w:t>aktywności na lekcji,</w:t>
      </w:r>
    </w:p>
    <w:p w:rsidR="004A14F0" w:rsidRPr="004A14F0" w:rsidRDefault="004A14F0" w:rsidP="004A14F0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wkładu pracy ucznia</w:t>
      </w:r>
      <w:r w:rsidRPr="004A14F0">
        <w:rPr>
          <w:rFonts w:eastAsiaTheme="minorEastAsia"/>
        </w:rPr>
        <w:t>,</w:t>
      </w:r>
    </w:p>
    <w:p w:rsidR="004A14F0" w:rsidRPr="004A14F0" w:rsidRDefault="004A14F0" w:rsidP="004A14F0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lastRenderedPageBreak/>
        <w:t>udziału i sukcesów ucznia w olimpiadach, konkursach</w:t>
      </w:r>
      <w:r w:rsidRPr="004A14F0">
        <w:rPr>
          <w:rFonts w:eastAsiaTheme="minorEastAsia"/>
        </w:rPr>
        <w:t xml:space="preserve"> chemicznych, przyrodniczych  i ekologicznych,</w:t>
      </w:r>
    </w:p>
    <w:p w:rsidR="004A14F0" w:rsidRPr="004A14F0" w:rsidRDefault="004A14F0" w:rsidP="004A14F0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134" w:hanging="414"/>
        <w:contextualSpacing/>
        <w:jc w:val="both"/>
        <w:rPr>
          <w:rFonts w:eastAsiaTheme="minorEastAsia"/>
        </w:rPr>
      </w:pPr>
      <w:r w:rsidRPr="004A14F0">
        <w:rPr>
          <w:rFonts w:eastAsiaTheme="minorEastAsia"/>
          <w:b/>
        </w:rPr>
        <w:t>działania na rzecz środowiska przyrodniczego</w:t>
      </w:r>
      <w:r w:rsidRPr="004A14F0">
        <w:rPr>
          <w:rFonts w:eastAsiaTheme="minorEastAsia"/>
        </w:rPr>
        <w:t>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Oceny są jawne dla ucznia i jego rodzica.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Na prośbę ucznia lub rodzica nauczyciel uzasadnia ocenę w formie pisemnej.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Prace pisemne są udostępniane uczniom w czasie lekcji, a rodzicom w terminie ustalonym wspólnie z nauczycielem przedmiotu.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>Jeżeli uczeń nie wykonał pisemnie zadania domowego, nauczyciel może zap</w:t>
      </w:r>
      <w:r>
        <w:rPr>
          <w:rFonts w:eastAsiaTheme="minorEastAsia"/>
        </w:rPr>
        <w:t>ytać ucznia lub poprosić go o</w:t>
      </w:r>
      <w:bookmarkStart w:id="0" w:name="_GoBack"/>
      <w:bookmarkEnd w:id="0"/>
      <w:r w:rsidRPr="004A14F0">
        <w:rPr>
          <w:rFonts w:eastAsiaTheme="minorEastAsia"/>
        </w:rPr>
        <w:t xml:space="preserve"> wykonanie tego zadania na tablicy.</w:t>
      </w:r>
    </w:p>
    <w:p w:rsidR="004A14F0" w:rsidRPr="004A14F0" w:rsidRDefault="004A14F0" w:rsidP="004A14F0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</w:rPr>
      </w:pPr>
      <w:r w:rsidRPr="004A14F0">
        <w:rPr>
          <w:rFonts w:eastAsiaTheme="minorEastAsia"/>
        </w:rPr>
        <w:t xml:space="preserve">Uczniowi z orzeczeniem lub opinią Poradni </w:t>
      </w:r>
      <w:proofErr w:type="spellStart"/>
      <w:r w:rsidRPr="004A14F0">
        <w:rPr>
          <w:rFonts w:eastAsiaTheme="minorEastAsia"/>
        </w:rPr>
        <w:t>Psychologiczno</w:t>
      </w:r>
      <w:proofErr w:type="spellEnd"/>
      <w:r w:rsidRPr="004A14F0">
        <w:rPr>
          <w:rFonts w:eastAsiaTheme="minorEastAsia"/>
        </w:rPr>
        <w:t xml:space="preserve"> – Pedagogicznej nauczyciel dostosowuje wymagania edukacyjne według zaleceń poradni.</w:t>
      </w:r>
    </w:p>
    <w:p w:rsidR="00AF6D59" w:rsidRPr="00016FC1" w:rsidRDefault="00016FC1" w:rsidP="00016FC1">
      <w:pPr>
        <w:pStyle w:val="Style8"/>
        <w:widowControl/>
        <w:numPr>
          <w:ilvl w:val="0"/>
          <w:numId w:val="38"/>
        </w:numPr>
        <w:tabs>
          <w:tab w:val="left" w:pos="336"/>
          <w:tab w:val="left" w:pos="709"/>
        </w:tabs>
        <w:spacing w:before="53"/>
        <w:rPr>
          <w:rStyle w:val="FontStyle18"/>
          <w:sz w:val="24"/>
          <w:szCs w:val="24"/>
        </w:rPr>
      </w:pPr>
      <w:r w:rsidRPr="00016FC1">
        <w:rPr>
          <w:rStyle w:val="FontStyle18"/>
          <w:sz w:val="24"/>
          <w:szCs w:val="24"/>
        </w:rPr>
        <w:t xml:space="preserve">WYMAGANIA </w:t>
      </w:r>
      <w:r w:rsidR="001A715C">
        <w:rPr>
          <w:rStyle w:val="FontStyle18"/>
          <w:sz w:val="24"/>
          <w:szCs w:val="24"/>
        </w:rPr>
        <w:t>OGÓLNE NA POSZCZEGÓLNE OCENY</w:t>
      </w:r>
    </w:p>
    <w:p w:rsidR="008C2809" w:rsidRPr="00B53E12" w:rsidRDefault="008C2809" w:rsidP="00F11DBC">
      <w:pPr>
        <w:pStyle w:val="Akapitzlist"/>
        <w:spacing w:after="0"/>
        <w:ind w:left="284"/>
        <w:rPr>
          <w:rStyle w:val="FontStyle18"/>
          <w:sz w:val="24"/>
          <w:szCs w:val="24"/>
        </w:rPr>
      </w:pPr>
    </w:p>
    <w:p w:rsidR="008C2809" w:rsidRPr="00CA5B37" w:rsidRDefault="008C2809" w:rsidP="008C2809">
      <w:pPr>
        <w:pStyle w:val="Style2"/>
        <w:widowControl/>
        <w:numPr>
          <w:ilvl w:val="0"/>
          <w:numId w:val="17"/>
        </w:numPr>
        <w:spacing w:before="10"/>
        <w:ind w:left="284" w:hanging="295"/>
        <w:jc w:val="left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celującą otrzymuje uczeń, który:</w:t>
      </w:r>
    </w:p>
    <w:p w:rsidR="008C2809" w:rsidRPr="003A570A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3A570A">
        <w:rPr>
          <w:rStyle w:val="FontStyle17"/>
          <w:sz w:val="24"/>
          <w:szCs w:val="24"/>
        </w:rPr>
        <w:t>opanował w pełnym zakresie wiadomości i umiejętnoś</w:t>
      </w:r>
      <w:r>
        <w:rPr>
          <w:rStyle w:val="FontStyle17"/>
          <w:sz w:val="24"/>
          <w:szCs w:val="24"/>
        </w:rPr>
        <w:t>ci określone podstawą programową</w:t>
      </w:r>
      <w:r w:rsidRPr="003A570A">
        <w:rPr>
          <w:rStyle w:val="FontStyle17"/>
          <w:sz w:val="24"/>
          <w:szCs w:val="24"/>
        </w:rPr>
        <w:t>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stosować wiadomości w sytuacjach nietypowych (problemowych),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umie formułować problemy i dokonywać analizy lub syntezy nowych zjawisk,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osiąga sukcesy w konkursach </w:t>
      </w:r>
      <w:r>
        <w:rPr>
          <w:rStyle w:val="FontStyle17"/>
          <w:sz w:val="24"/>
          <w:szCs w:val="24"/>
        </w:rPr>
        <w:t>chemicznych, przyrodniczych, ekologicznych</w:t>
      </w:r>
      <w:r w:rsidRPr="00C95127">
        <w:rPr>
          <w:rStyle w:val="FontStyle17"/>
          <w:sz w:val="24"/>
          <w:szCs w:val="24"/>
        </w:rPr>
        <w:t>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swobodnie operuje terminologią </w:t>
      </w:r>
      <w:r>
        <w:rPr>
          <w:rStyle w:val="FontStyle17"/>
          <w:sz w:val="24"/>
          <w:szCs w:val="24"/>
        </w:rPr>
        <w:t>chemiczną</w:t>
      </w:r>
      <w:r w:rsidRPr="00C95127">
        <w:rPr>
          <w:rStyle w:val="FontStyle17"/>
          <w:sz w:val="24"/>
          <w:szCs w:val="24"/>
        </w:rPr>
        <w:t>,</w:t>
      </w:r>
    </w:p>
    <w:p w:rsidR="008C2809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wykazuje szczególne zai</w:t>
      </w:r>
      <w:r>
        <w:rPr>
          <w:rStyle w:val="FontStyle17"/>
          <w:sz w:val="24"/>
          <w:szCs w:val="24"/>
        </w:rPr>
        <w:t>nteresowania tematyką chemiczną,</w:t>
      </w:r>
    </w:p>
    <w:p w:rsidR="00A54308" w:rsidRPr="00A54308" w:rsidRDefault="00A54308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A54308">
        <w:rPr>
          <w:rStyle w:val="FontStyle17"/>
          <w:sz w:val="24"/>
          <w:szCs w:val="24"/>
        </w:rPr>
        <w:t>rozwiązuje zadania o wyższym stopniu trudności,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wykorzystuje wiedzę zdobytą na innych przedmiotach,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samodzielnie korzystać z różnych źródeł informacji,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bardzo aktywnie uczestniczy w procesie lekcyjnym,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wykonuje twórcze prace, pomoce naukowe i potrafi je prezentować na terenie szkoły i poza nią,</w:t>
      </w:r>
    </w:p>
    <w:p w:rsidR="008C2809" w:rsidRPr="00A54308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color w:val="auto"/>
          <w:sz w:val="24"/>
          <w:szCs w:val="24"/>
        </w:rPr>
      </w:pPr>
      <w:r w:rsidRPr="00A54308">
        <w:rPr>
          <w:rStyle w:val="FontStyle17"/>
          <w:sz w:val="24"/>
          <w:szCs w:val="24"/>
        </w:rPr>
        <w:t xml:space="preserve">w pracach pisemnych osiąga </w:t>
      </w:r>
      <w:r w:rsidR="00A54308" w:rsidRPr="00A54308">
        <w:rPr>
          <w:rStyle w:val="FontStyle17"/>
          <w:sz w:val="24"/>
          <w:szCs w:val="24"/>
        </w:rPr>
        <w:t xml:space="preserve">99 % i </w:t>
      </w:r>
      <w:r w:rsidRPr="00A54308">
        <w:rPr>
          <w:rStyle w:val="FontStyle17"/>
          <w:sz w:val="24"/>
          <w:szCs w:val="24"/>
        </w:rPr>
        <w:t>100% punktów możliwych do zdobycia</w:t>
      </w:r>
      <w:r w:rsidR="00A54308" w:rsidRPr="00A54308">
        <w:rPr>
          <w:rStyle w:val="FontStyle17"/>
          <w:sz w:val="24"/>
          <w:szCs w:val="24"/>
        </w:rPr>
        <w:t>.</w:t>
      </w:r>
      <w:r w:rsidRPr="00A54308">
        <w:rPr>
          <w:rStyle w:val="FontStyle17"/>
          <w:sz w:val="24"/>
          <w:szCs w:val="24"/>
        </w:rPr>
        <w:t xml:space="preserve"> </w:t>
      </w:r>
    </w:p>
    <w:p w:rsidR="00A54308" w:rsidRPr="00C95127" w:rsidRDefault="00A54308" w:rsidP="00A54308">
      <w:pPr>
        <w:pStyle w:val="Style5"/>
        <w:widowControl/>
        <w:tabs>
          <w:tab w:val="left" w:pos="125"/>
        </w:tabs>
        <w:spacing w:line="240" w:lineRule="auto"/>
        <w:ind w:firstLine="0"/>
        <w:jc w:val="left"/>
      </w:pPr>
    </w:p>
    <w:p w:rsidR="008C2809" w:rsidRPr="00CA5B37" w:rsidRDefault="008C2809" w:rsidP="008C2809">
      <w:pPr>
        <w:pStyle w:val="Style2"/>
        <w:widowControl/>
        <w:numPr>
          <w:ilvl w:val="0"/>
          <w:numId w:val="17"/>
        </w:numPr>
        <w:spacing w:before="10"/>
        <w:ind w:left="284" w:hanging="284"/>
        <w:jc w:val="left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bardzo dobrą otrzymuje uczeń, który: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opanował w pełnym zakresie wiadomości i u</w:t>
      </w:r>
      <w:r w:rsidR="00EE5590">
        <w:rPr>
          <w:rStyle w:val="FontStyle17"/>
          <w:sz w:val="24"/>
          <w:szCs w:val="24"/>
        </w:rPr>
        <w:t>miejętności określone podstawą programową</w:t>
      </w:r>
      <w:r>
        <w:rPr>
          <w:rStyle w:val="FontStyle17"/>
          <w:sz w:val="24"/>
          <w:szCs w:val="24"/>
        </w:rPr>
        <w:t>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stosować zdobytą wiedzę do rozwiązywania problemów i zadań w</w:t>
      </w:r>
      <w:r>
        <w:rPr>
          <w:rStyle w:val="FontStyle17"/>
          <w:sz w:val="24"/>
          <w:szCs w:val="24"/>
        </w:rPr>
        <w:t xml:space="preserve"> nowych sytuacjach,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umie łączyć wiedzę z</w:t>
      </w:r>
      <w:r>
        <w:rPr>
          <w:rStyle w:val="FontStyle17"/>
          <w:sz w:val="24"/>
          <w:szCs w:val="24"/>
        </w:rPr>
        <w:t xml:space="preserve"> różnych przedmiotów i dziedzin,</w:t>
      </w:r>
    </w:p>
    <w:p w:rsidR="008C2809" w:rsidRPr="00C95127" w:rsidRDefault="008C2809" w:rsidP="008C2809">
      <w:pPr>
        <w:pStyle w:val="Style9"/>
        <w:widowControl/>
        <w:numPr>
          <w:ilvl w:val="0"/>
          <w:numId w:val="3"/>
        </w:numPr>
        <w:tabs>
          <w:tab w:val="left" w:pos="125"/>
        </w:tabs>
        <w:spacing w:line="240" w:lineRule="auto"/>
        <w:ind w:right="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wykazuje dużą samodzielność i potrafi bez pomocy nauczyciela korzystać z różnych źródeł wiedzy, np. układu okresowego pierwiastk</w:t>
      </w:r>
      <w:r>
        <w:rPr>
          <w:rStyle w:val="FontStyle17"/>
          <w:sz w:val="24"/>
          <w:szCs w:val="24"/>
        </w:rPr>
        <w:t>ów, wykresów, tablic, zestawień,</w:t>
      </w:r>
    </w:p>
    <w:p w:rsidR="008C2809" w:rsidRPr="00BF3FD3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t>potrafi planować i bezpiecznie przeprowadzać eksperymenty chemiczne</w:t>
      </w:r>
      <w:r>
        <w:rPr>
          <w:rStyle w:val="FontStyle17"/>
          <w:sz w:val="24"/>
          <w:szCs w:val="24"/>
        </w:rPr>
        <w:t>,</w:t>
      </w:r>
    </w:p>
    <w:p w:rsidR="008C2809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 w:right="1613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biegle pisać i samodzielnie uzgadni</w:t>
      </w:r>
      <w:r>
        <w:rPr>
          <w:rStyle w:val="FontStyle17"/>
          <w:sz w:val="24"/>
          <w:szCs w:val="24"/>
        </w:rPr>
        <w:t>ać równania reakcji chemicznych,</w:t>
      </w:r>
    </w:p>
    <w:p w:rsidR="008C2809" w:rsidRPr="00C95127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 w:right="1613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 aktywnie uczestniczy w procesie lekcyjnym,</w:t>
      </w:r>
    </w:p>
    <w:p w:rsidR="008C2809" w:rsidRPr="00C95127" w:rsidRDefault="008C2809" w:rsidP="008C2809">
      <w:pPr>
        <w:pStyle w:val="Style7"/>
        <w:widowControl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Pr="00C95127">
        <w:rPr>
          <w:rStyle w:val="FontStyle17"/>
          <w:sz w:val="24"/>
          <w:szCs w:val="24"/>
        </w:rPr>
        <w:t>w pisemnych sprawdzianach wiedzy i umiejętności osiąga od 9</w:t>
      </w:r>
      <w:r>
        <w:rPr>
          <w:rStyle w:val="FontStyle17"/>
          <w:sz w:val="24"/>
          <w:szCs w:val="24"/>
        </w:rPr>
        <w:t>0</w:t>
      </w:r>
      <w:r w:rsidRPr="00C95127">
        <w:rPr>
          <w:rStyle w:val="FontStyle17"/>
          <w:sz w:val="24"/>
          <w:szCs w:val="24"/>
        </w:rPr>
        <w:t xml:space="preserve">% do </w:t>
      </w:r>
      <w:r w:rsidR="00A54308">
        <w:rPr>
          <w:rStyle w:val="FontStyle17"/>
          <w:sz w:val="24"/>
          <w:szCs w:val="24"/>
        </w:rPr>
        <w:t>98</w:t>
      </w:r>
      <w:r w:rsidRPr="00C95127">
        <w:rPr>
          <w:rStyle w:val="FontStyle17"/>
          <w:sz w:val="24"/>
          <w:szCs w:val="24"/>
        </w:rPr>
        <w:t>% punktów możliwych do zdobycia.</w:t>
      </w:r>
    </w:p>
    <w:p w:rsidR="008C2809" w:rsidRPr="00C95127" w:rsidRDefault="008C2809" w:rsidP="008C2809">
      <w:pPr>
        <w:pStyle w:val="Style2"/>
        <w:widowControl/>
        <w:jc w:val="left"/>
      </w:pPr>
    </w:p>
    <w:p w:rsidR="008C2809" w:rsidRPr="00CA5B37" w:rsidRDefault="008C2809" w:rsidP="008C2809">
      <w:pPr>
        <w:pStyle w:val="Style2"/>
        <w:widowControl/>
        <w:numPr>
          <w:ilvl w:val="0"/>
          <w:numId w:val="17"/>
        </w:numPr>
        <w:spacing w:before="10"/>
        <w:ind w:left="284" w:hanging="284"/>
        <w:jc w:val="left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dobrą otrzymuje uczeń, który:</w:t>
      </w:r>
    </w:p>
    <w:p w:rsidR="008C2809" w:rsidRPr="00C95127" w:rsidRDefault="00CA5B37" w:rsidP="008C2809">
      <w:pPr>
        <w:pStyle w:val="Style5"/>
        <w:widowControl/>
        <w:numPr>
          <w:ilvl w:val="0"/>
          <w:numId w:val="4"/>
        </w:numPr>
        <w:tabs>
          <w:tab w:val="left" w:pos="101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opanował</w:t>
      </w:r>
      <w:r w:rsidR="008C2809" w:rsidRPr="00C95127">
        <w:rPr>
          <w:rStyle w:val="FontStyle17"/>
          <w:sz w:val="24"/>
          <w:szCs w:val="24"/>
        </w:rPr>
        <w:t xml:space="preserve"> wiadomości i u</w:t>
      </w:r>
      <w:r>
        <w:rPr>
          <w:rStyle w:val="FontStyle17"/>
          <w:sz w:val="24"/>
          <w:szCs w:val="24"/>
        </w:rPr>
        <w:t>miejętności określone podstawą programową</w:t>
      </w:r>
      <w:r w:rsidR="008C2809">
        <w:rPr>
          <w:rStyle w:val="FontStyle17"/>
          <w:sz w:val="24"/>
          <w:szCs w:val="24"/>
        </w:rPr>
        <w:t>,</w:t>
      </w:r>
    </w:p>
    <w:p w:rsidR="008C2809" w:rsidRPr="00C95127" w:rsidRDefault="008C2809" w:rsidP="008C2809">
      <w:pPr>
        <w:pStyle w:val="Style9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poprawnie stosuje wiadomości i umiejętności do samodzielnego rozwiązywania typo</w:t>
      </w:r>
      <w:r>
        <w:rPr>
          <w:rStyle w:val="FontStyle17"/>
          <w:sz w:val="24"/>
          <w:szCs w:val="24"/>
        </w:rPr>
        <w:t>wych zadań i problemów,</w:t>
      </w:r>
    </w:p>
    <w:p w:rsidR="008C2809" w:rsidRPr="00C95127" w:rsidRDefault="008C2809" w:rsidP="008C2809">
      <w:pPr>
        <w:pStyle w:val="Style9"/>
        <w:widowControl/>
        <w:numPr>
          <w:ilvl w:val="0"/>
          <w:numId w:val="3"/>
        </w:numPr>
        <w:tabs>
          <w:tab w:val="left" w:pos="125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potrafi korzystać z układu okresowego pierwiastków, wykresów, tablic i </w:t>
      </w:r>
      <w:r>
        <w:rPr>
          <w:rStyle w:val="FontStyle17"/>
          <w:sz w:val="24"/>
          <w:szCs w:val="24"/>
        </w:rPr>
        <w:t>innych źródeł wiedzy chemicznej,</w:t>
      </w:r>
    </w:p>
    <w:p w:rsidR="008C2809" w:rsidRPr="00C95127" w:rsidRDefault="008C2809" w:rsidP="008C2809">
      <w:pPr>
        <w:pStyle w:val="Style5"/>
        <w:widowControl/>
        <w:numPr>
          <w:ilvl w:val="0"/>
          <w:numId w:val="3"/>
        </w:numPr>
        <w:tabs>
          <w:tab w:val="left" w:pos="12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bezpiecznie wy</w:t>
      </w:r>
      <w:r>
        <w:rPr>
          <w:rStyle w:val="FontStyle17"/>
          <w:sz w:val="24"/>
          <w:szCs w:val="24"/>
        </w:rPr>
        <w:t>konywać doświadczenia chemiczne,</w:t>
      </w:r>
    </w:p>
    <w:p w:rsidR="008C2809" w:rsidRDefault="008C2809" w:rsidP="008C2809">
      <w:pPr>
        <w:pStyle w:val="Style13"/>
        <w:widowControl/>
        <w:numPr>
          <w:ilvl w:val="0"/>
          <w:numId w:val="5"/>
        </w:numPr>
        <w:tabs>
          <w:tab w:val="left" w:pos="106"/>
        </w:tabs>
        <w:spacing w:line="240" w:lineRule="auto"/>
        <w:ind w:left="106" w:right="3226" w:hanging="106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pisać i uzgadniać równania reakcji che</w:t>
      </w:r>
      <w:r>
        <w:rPr>
          <w:rStyle w:val="FontStyle17"/>
          <w:sz w:val="24"/>
          <w:szCs w:val="24"/>
        </w:rPr>
        <w:t>micznych,</w:t>
      </w:r>
    </w:p>
    <w:p w:rsidR="008C2809" w:rsidRPr="00C95127" w:rsidRDefault="008C2809" w:rsidP="008C2809">
      <w:pPr>
        <w:pStyle w:val="Style13"/>
        <w:widowControl/>
        <w:numPr>
          <w:ilvl w:val="0"/>
          <w:numId w:val="5"/>
        </w:numPr>
        <w:tabs>
          <w:tab w:val="left" w:pos="106"/>
        </w:tabs>
        <w:spacing w:line="240" w:lineRule="auto"/>
        <w:ind w:left="106" w:right="3226" w:hanging="106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lastRenderedPageBreak/>
        <w:t xml:space="preserve"> jest aktywny na lekcji,</w:t>
      </w:r>
    </w:p>
    <w:p w:rsidR="008C2809" w:rsidRDefault="008C2809" w:rsidP="008C2809">
      <w:pPr>
        <w:pStyle w:val="Style7"/>
        <w:widowControl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- w prac</w:t>
      </w:r>
      <w:r>
        <w:rPr>
          <w:rStyle w:val="FontStyle17"/>
          <w:sz w:val="24"/>
          <w:szCs w:val="24"/>
        </w:rPr>
        <w:t>ach pisemnych osiąga od 75% do 89</w:t>
      </w:r>
      <w:r w:rsidRPr="00C95127">
        <w:rPr>
          <w:rStyle w:val="FontStyle17"/>
          <w:sz w:val="24"/>
          <w:szCs w:val="24"/>
        </w:rPr>
        <w:t>% punktów.</w:t>
      </w:r>
    </w:p>
    <w:p w:rsidR="008C2809" w:rsidRDefault="008C2809" w:rsidP="008C2809">
      <w:pPr>
        <w:pStyle w:val="Style7"/>
        <w:widowControl/>
        <w:rPr>
          <w:rStyle w:val="FontStyle17"/>
          <w:sz w:val="24"/>
          <w:szCs w:val="24"/>
        </w:rPr>
      </w:pPr>
    </w:p>
    <w:p w:rsidR="008C2809" w:rsidRPr="00CA5B37" w:rsidRDefault="008C2809" w:rsidP="008C2809">
      <w:pPr>
        <w:pStyle w:val="Style7"/>
        <w:widowControl/>
        <w:numPr>
          <w:ilvl w:val="0"/>
          <w:numId w:val="17"/>
        </w:numPr>
        <w:ind w:left="284" w:hanging="284"/>
        <w:rPr>
          <w:rStyle w:val="FontStyle18"/>
          <w:b w:val="0"/>
          <w:bCs w:val="0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dostateczną otrzymuje uczeń, który:</w:t>
      </w:r>
    </w:p>
    <w:p w:rsidR="008C2809" w:rsidRPr="00C95127" w:rsidRDefault="008C2809" w:rsidP="008C2809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opanował w podstawowym zakresie te wiadomości i </w:t>
      </w:r>
      <w:r w:rsidR="00236FEB">
        <w:rPr>
          <w:rStyle w:val="FontStyle17"/>
          <w:sz w:val="24"/>
          <w:szCs w:val="24"/>
        </w:rPr>
        <w:t>umiejętności określone podstawą programową</w:t>
      </w:r>
      <w:r w:rsidRPr="00C95127">
        <w:rPr>
          <w:rStyle w:val="FontStyle17"/>
          <w:sz w:val="24"/>
          <w:szCs w:val="24"/>
        </w:rPr>
        <w:t>, które są konieczne do dalszego kszta</w:t>
      </w:r>
      <w:r>
        <w:rPr>
          <w:rStyle w:val="FontStyle17"/>
          <w:sz w:val="24"/>
          <w:szCs w:val="24"/>
        </w:rPr>
        <w:t>łcenia,</w:t>
      </w:r>
    </w:p>
    <w:p w:rsidR="008C2809" w:rsidRPr="00C95127" w:rsidRDefault="008C2809" w:rsidP="008C2809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19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poprawnie stosuje wiadomości i umiejętności do rozwiązywania, z pomocą nauczyci</w:t>
      </w:r>
      <w:r>
        <w:rPr>
          <w:rStyle w:val="FontStyle17"/>
          <w:sz w:val="24"/>
          <w:szCs w:val="24"/>
        </w:rPr>
        <w:t>ela, typowych zadań i problemów,</w:t>
      </w:r>
    </w:p>
    <w:p w:rsidR="008C2809" w:rsidRPr="00C95127" w:rsidRDefault="008C2809" w:rsidP="008C2809">
      <w:pPr>
        <w:pStyle w:val="Style5"/>
        <w:widowControl/>
        <w:numPr>
          <w:ilvl w:val="0"/>
          <w:numId w:val="1"/>
        </w:numPr>
        <w:tabs>
          <w:tab w:val="left" w:pos="130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 korzystać, z pomocą nauczyciela, z r</w:t>
      </w:r>
      <w:r>
        <w:rPr>
          <w:rStyle w:val="FontStyle17"/>
          <w:sz w:val="24"/>
          <w:szCs w:val="24"/>
        </w:rPr>
        <w:t>óżnych źródeł wiedzy chemicznej,</w:t>
      </w:r>
    </w:p>
    <w:p w:rsidR="008C2809" w:rsidRPr="00C95127" w:rsidRDefault="008C2809" w:rsidP="008C2809">
      <w:pPr>
        <w:pStyle w:val="Style5"/>
        <w:widowControl/>
        <w:numPr>
          <w:ilvl w:val="0"/>
          <w:numId w:val="1"/>
        </w:numPr>
        <w:tabs>
          <w:tab w:val="left" w:pos="130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z pomocą nauczyciela potrafi bezpiecznie wykonać doświadczenia chemiczne,</w:t>
      </w:r>
    </w:p>
    <w:p w:rsidR="008C2809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potrafi, z pomocą nauczyciela pisać i uzgadniać prosts</w:t>
      </w:r>
      <w:r>
        <w:rPr>
          <w:rStyle w:val="FontStyle17"/>
          <w:sz w:val="24"/>
          <w:szCs w:val="24"/>
        </w:rPr>
        <w:t>ze równania reakcji chemicznych,</w:t>
      </w:r>
    </w:p>
    <w:p w:rsidR="008C2809" w:rsidRPr="00C95127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wykazuje się aktywnością na lekcji w stopniu zadowalającym,</w:t>
      </w:r>
    </w:p>
    <w:p w:rsidR="008C2809" w:rsidRPr="000722C3" w:rsidRDefault="008C2809" w:rsidP="008C2809">
      <w:pPr>
        <w:pStyle w:val="Style7"/>
        <w:widowControl/>
        <w:rPr>
          <w:color w:val="000000"/>
        </w:rPr>
      </w:pPr>
      <w:r w:rsidRPr="00C95127">
        <w:rPr>
          <w:rStyle w:val="FontStyle17"/>
          <w:sz w:val="24"/>
          <w:szCs w:val="24"/>
        </w:rPr>
        <w:t>-w przypadku prac pisemnych osiąga od 50% do 74% punktów.</w:t>
      </w:r>
    </w:p>
    <w:p w:rsidR="008C2809" w:rsidRPr="00C95127" w:rsidRDefault="008C2809" w:rsidP="008C2809">
      <w:pPr>
        <w:pStyle w:val="Style1"/>
        <w:widowControl/>
        <w:spacing w:line="240" w:lineRule="auto"/>
        <w:jc w:val="left"/>
      </w:pPr>
    </w:p>
    <w:p w:rsidR="008C2809" w:rsidRPr="00CA5B37" w:rsidRDefault="008C2809" w:rsidP="008C2809">
      <w:pPr>
        <w:pStyle w:val="Style1"/>
        <w:widowControl/>
        <w:numPr>
          <w:ilvl w:val="0"/>
          <w:numId w:val="17"/>
        </w:numPr>
        <w:spacing w:before="19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dopuszczającą otrzymuje uczeń, który:</w:t>
      </w:r>
    </w:p>
    <w:p w:rsidR="00D81913" w:rsidRDefault="00D81913" w:rsidP="008C2809">
      <w:pPr>
        <w:pStyle w:val="Style9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7"/>
          <w:sz w:val="24"/>
          <w:szCs w:val="24"/>
        </w:rPr>
      </w:pPr>
      <w:r>
        <w:t>posiada konieczne, niezbędne do kontynuowania nauki na dalszych etapach kształcenia wiadomości i umiejętności określone podstawą programową</w:t>
      </w:r>
    </w:p>
    <w:p w:rsidR="008C2809" w:rsidRPr="00C95127" w:rsidRDefault="008C2809" w:rsidP="008C2809">
      <w:pPr>
        <w:pStyle w:val="Style9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ma braki w opanowaniu wiadomości i umiejętności określonych programem, ale nie przekreślają</w:t>
      </w:r>
      <w:r>
        <w:rPr>
          <w:rStyle w:val="FontStyle17"/>
          <w:sz w:val="24"/>
          <w:szCs w:val="24"/>
        </w:rPr>
        <w:t xml:space="preserve"> one</w:t>
      </w:r>
      <w:r w:rsidRPr="00C95127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możliwości dalszego kształcenia,</w:t>
      </w:r>
    </w:p>
    <w:p w:rsidR="008C2809" w:rsidRPr="00C95127" w:rsidRDefault="008C2809" w:rsidP="008C2809">
      <w:pPr>
        <w:pStyle w:val="Style9"/>
        <w:widowControl/>
        <w:numPr>
          <w:ilvl w:val="0"/>
          <w:numId w:val="6"/>
        </w:numPr>
        <w:tabs>
          <w:tab w:val="left" w:pos="120"/>
        </w:tabs>
        <w:spacing w:line="240" w:lineRule="auto"/>
        <w:ind w:right="1210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rozwiązuje, z pomocą nauczyciela, typowe zadania teoretyczne lub praktyczne o </w:t>
      </w:r>
      <w:r>
        <w:rPr>
          <w:rStyle w:val="FontStyle17"/>
          <w:sz w:val="24"/>
          <w:szCs w:val="24"/>
        </w:rPr>
        <w:t>niewielkim stopniu trudności,</w:t>
      </w:r>
    </w:p>
    <w:p w:rsidR="008C2809" w:rsidRPr="00C95127" w:rsidRDefault="008C2809" w:rsidP="008C2809">
      <w:pPr>
        <w:pStyle w:val="Style13"/>
        <w:widowControl/>
        <w:numPr>
          <w:ilvl w:val="0"/>
          <w:numId w:val="6"/>
        </w:numPr>
        <w:tabs>
          <w:tab w:val="left" w:pos="120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z</w:t>
      </w:r>
      <w:r w:rsidRPr="00C95127">
        <w:rPr>
          <w:rStyle w:val="FontStyle17"/>
          <w:sz w:val="24"/>
          <w:szCs w:val="24"/>
        </w:rPr>
        <w:t xml:space="preserve"> pomocą nauczyciela potrafi bezpiecznie wykonywać proste eksperymenty chemiczne,</w:t>
      </w:r>
    </w:p>
    <w:p w:rsidR="008C2809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z pomocą nauczyciela potrafi pisać proste wzory chemiczne i proste r</w:t>
      </w:r>
      <w:r>
        <w:rPr>
          <w:rStyle w:val="FontStyle17"/>
          <w:sz w:val="24"/>
          <w:szCs w:val="24"/>
        </w:rPr>
        <w:t>ównania chemiczne,</w:t>
      </w:r>
    </w:p>
    <w:p w:rsidR="008C2809" w:rsidRPr="00C95127" w:rsidRDefault="008C2809" w:rsidP="008C2809">
      <w:pPr>
        <w:pStyle w:val="Style13"/>
        <w:widowControl/>
        <w:numPr>
          <w:ilvl w:val="0"/>
          <w:numId w:val="4"/>
        </w:numPr>
        <w:tabs>
          <w:tab w:val="left" w:pos="101"/>
        </w:tabs>
        <w:spacing w:line="240" w:lineRule="auto"/>
        <w:ind w:left="10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C95127">
        <w:rPr>
          <w:rStyle w:val="FontStyle17"/>
          <w:sz w:val="24"/>
          <w:szCs w:val="24"/>
        </w:rPr>
        <w:t>jest mało aktywny na lekcji,</w:t>
      </w:r>
    </w:p>
    <w:p w:rsidR="008C2809" w:rsidRPr="00C95127" w:rsidRDefault="008C2809" w:rsidP="008C2809">
      <w:pPr>
        <w:pStyle w:val="Style7"/>
        <w:widowControl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- w pisemnych sprawdzianach wi</w:t>
      </w:r>
      <w:r>
        <w:rPr>
          <w:rStyle w:val="FontStyle17"/>
          <w:sz w:val="24"/>
          <w:szCs w:val="24"/>
        </w:rPr>
        <w:t>edzy i umiejętności osiąga od 31</w:t>
      </w:r>
      <w:r w:rsidRPr="00C95127">
        <w:rPr>
          <w:rStyle w:val="FontStyle17"/>
          <w:sz w:val="24"/>
          <w:szCs w:val="24"/>
        </w:rPr>
        <w:t>% do 49% punktów.</w:t>
      </w:r>
      <w:r w:rsidR="00D81913">
        <w:rPr>
          <w:rStyle w:val="FontStyle17"/>
          <w:sz w:val="24"/>
          <w:szCs w:val="24"/>
        </w:rPr>
        <w:t xml:space="preserve"> </w:t>
      </w:r>
    </w:p>
    <w:p w:rsidR="008C2809" w:rsidRPr="00C95127" w:rsidRDefault="008C2809" w:rsidP="008C2809">
      <w:pPr>
        <w:pStyle w:val="Style1"/>
        <w:widowControl/>
        <w:spacing w:line="240" w:lineRule="auto"/>
        <w:jc w:val="left"/>
      </w:pPr>
    </w:p>
    <w:p w:rsidR="008C2809" w:rsidRPr="00CA5B37" w:rsidRDefault="008C2809" w:rsidP="008C2809">
      <w:pPr>
        <w:pStyle w:val="Style1"/>
        <w:widowControl/>
        <w:numPr>
          <w:ilvl w:val="0"/>
          <w:numId w:val="17"/>
        </w:numPr>
        <w:spacing w:before="14" w:line="240" w:lineRule="auto"/>
        <w:ind w:left="284" w:hanging="284"/>
        <w:jc w:val="left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>Ocenę niedostateczną otrzymuje uczeń, który:</w:t>
      </w:r>
    </w:p>
    <w:p w:rsidR="008C2809" w:rsidRPr="00D81913" w:rsidRDefault="00D81913" w:rsidP="00D81913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>
        <w:t>nie opanował wiadomości i umiejętności określonych podstawą programową, a braki w wiadomościach uniemożliwiają dalsze zdobywanie wiedzy z danego przedmiotu,</w:t>
      </w:r>
    </w:p>
    <w:p w:rsidR="008C2809" w:rsidRPr="00C95127" w:rsidRDefault="008C2809" w:rsidP="008C2809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nie potrafi rozwiązywać zadań teoretycznych lub praktycznych o elementarnym stopniu trudn</w:t>
      </w:r>
      <w:r>
        <w:rPr>
          <w:rStyle w:val="FontStyle17"/>
          <w:sz w:val="24"/>
          <w:szCs w:val="24"/>
        </w:rPr>
        <w:t>ości nawet z pomocą nauczyciela,</w:t>
      </w:r>
    </w:p>
    <w:p w:rsidR="008C2809" w:rsidRPr="00C95127" w:rsidRDefault="008C2809" w:rsidP="008C2809">
      <w:pPr>
        <w:pStyle w:val="Style13"/>
        <w:widowControl/>
        <w:numPr>
          <w:ilvl w:val="0"/>
          <w:numId w:val="1"/>
        </w:numPr>
        <w:tabs>
          <w:tab w:val="left" w:pos="130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nie zna symboliki chemicznej,</w:t>
      </w:r>
    </w:p>
    <w:p w:rsidR="008C2809" w:rsidRPr="00C95127" w:rsidRDefault="008C2809" w:rsidP="008C2809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nie potrafi napisać prostych wzorów chemicznych i najprostszych równań chemicznych nawet z pomocą nauczyciela,</w:t>
      </w:r>
    </w:p>
    <w:p w:rsidR="008C2809" w:rsidRPr="00C95127" w:rsidRDefault="008C2809" w:rsidP="008C2809">
      <w:pPr>
        <w:pStyle w:val="Style9"/>
        <w:widowControl/>
        <w:numPr>
          <w:ilvl w:val="0"/>
          <w:numId w:val="1"/>
        </w:numPr>
        <w:tabs>
          <w:tab w:val="left" w:pos="130"/>
        </w:tabs>
        <w:spacing w:line="240" w:lineRule="auto"/>
        <w:ind w:right="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nie potrafi bezpiecznie posługiwać się prostym sprzętem laboratoryjnym i odczynnikami chemicznymi,</w:t>
      </w:r>
    </w:p>
    <w:p w:rsidR="008C2809" w:rsidRPr="00C95127" w:rsidRDefault="008C2809" w:rsidP="008C2809">
      <w:pPr>
        <w:pStyle w:val="Style7"/>
        <w:widowControl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-wykazuje się bierną postawą na lekcji,</w:t>
      </w:r>
    </w:p>
    <w:p w:rsidR="008C2809" w:rsidRDefault="008C2809" w:rsidP="008C2809">
      <w:pPr>
        <w:pStyle w:val="Style7"/>
        <w:widowControl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-w przypadku prac pisemnych osiąga od 0% do 3</w:t>
      </w:r>
      <w:r>
        <w:rPr>
          <w:rStyle w:val="FontStyle17"/>
          <w:sz w:val="24"/>
          <w:szCs w:val="24"/>
        </w:rPr>
        <w:t>0</w:t>
      </w:r>
      <w:r w:rsidRPr="00C95127">
        <w:rPr>
          <w:rStyle w:val="FontStyle17"/>
          <w:sz w:val="24"/>
          <w:szCs w:val="24"/>
        </w:rPr>
        <w:t>% punktów.</w:t>
      </w:r>
    </w:p>
    <w:p w:rsidR="00AF6D59" w:rsidRDefault="00AF6D59" w:rsidP="00AF6D59">
      <w:pPr>
        <w:pStyle w:val="Style1"/>
        <w:widowControl/>
        <w:spacing w:before="14" w:line="240" w:lineRule="auto"/>
        <w:jc w:val="left"/>
        <w:rPr>
          <w:rStyle w:val="FontStyle17"/>
          <w:sz w:val="24"/>
          <w:szCs w:val="24"/>
        </w:rPr>
      </w:pPr>
    </w:p>
    <w:p w:rsidR="008C2809" w:rsidRPr="009830A5" w:rsidRDefault="008C2809" w:rsidP="00BE050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Style w:val="FontStyle18"/>
          <w:sz w:val="24"/>
          <w:szCs w:val="24"/>
        </w:rPr>
      </w:pPr>
      <w:r w:rsidRPr="009830A5">
        <w:rPr>
          <w:rFonts w:ascii="Times New Roman" w:hAnsi="Times New Roman" w:cs="Times New Roman"/>
          <w:b/>
          <w:sz w:val="24"/>
          <w:szCs w:val="24"/>
        </w:rPr>
        <w:t>SPOSOBY INFORMOWANIA UCZNIÓW I RODZICÓW O OCENACH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Na pierwszej godzinie lekcyjnej nauczyciel zapoznaje uczniów z Wewnątrzszkolnym Systemem Oceniania i Przedmiotowymi Zasadami Oceniania</w:t>
      </w:r>
      <w:r w:rsidR="00E97ACA">
        <w:t xml:space="preserve"> oraz wymaganiami edukacyjnymi z chemii</w:t>
      </w:r>
      <w:r>
        <w:t>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Oceny cząstkowe są jawne, oparte o opracowane kryteria.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Nauczyciel na życzenie ucznia lub jego rodzica uzasadnia i motywuje każdą ocenę uzyskaną z przedmiotu.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  <w:rPr>
          <w:u w:val="single"/>
        </w:rPr>
      </w:pPr>
      <w:r>
        <w:t>Sprawdzone i ocenione sprawdziany otrzymują do wglądu uczniowie oraz ich rodzice (w terminie ustalonym wspólnie przez nauczyciela, ucznia i jego rodzica).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Prace pisemne są przechowywane w szkole do końca bieżącego roku szkolnego.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lastRenderedPageBreak/>
        <w:t>Nauczyciel informuje rodziców o ocenach cząstkowych, śródrocznych lub rocznych w e- dzienniku, w czasie indywidualnych spotkań z rodzicami lub poprzez wpisy do zeszytu.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Na miesiąc przed radą klasyfikacyjną nauczyciel przedmiotu oraz wychowawca informują ustnie ucznia i w formie pisemnej jego rodziców o zagrożeniu oceną niedostateczną z chemii.</w:t>
      </w:r>
    </w:p>
    <w:p w:rsidR="008C2809" w:rsidRDefault="008C2809" w:rsidP="008C2809">
      <w:pPr>
        <w:widowControl/>
        <w:numPr>
          <w:ilvl w:val="0"/>
          <w:numId w:val="29"/>
        </w:numPr>
        <w:tabs>
          <w:tab w:val="clear" w:pos="600"/>
          <w:tab w:val="num" w:pos="284"/>
        </w:tabs>
        <w:autoSpaceDE/>
        <w:autoSpaceDN/>
        <w:adjustRightInd/>
        <w:ind w:left="284" w:hanging="284"/>
        <w:jc w:val="both"/>
      </w:pPr>
      <w:r>
        <w:t>Na tydzień przed radą klasyfikacyjną uczeń otrzymuje ustną informację o przewidywanej ocenie śródrocznej i rocznej z chemii, natomiast rodzice ucznia otrzymują informację pisemną o rocznej przewidywanej ocenie z przedmiotu.</w:t>
      </w:r>
    </w:p>
    <w:p w:rsidR="008C2809" w:rsidRDefault="008C2809" w:rsidP="008C2809">
      <w:pPr>
        <w:jc w:val="both"/>
      </w:pPr>
    </w:p>
    <w:p w:rsidR="008C2809" w:rsidRPr="00087A8F" w:rsidRDefault="008C2809" w:rsidP="00BE0502">
      <w:pPr>
        <w:pStyle w:val="Style2"/>
        <w:widowControl/>
        <w:numPr>
          <w:ilvl w:val="0"/>
          <w:numId w:val="38"/>
        </w:numPr>
        <w:spacing w:before="14"/>
        <w:jc w:val="left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>INFORMACJA ZWROTNA</w:t>
      </w:r>
    </w:p>
    <w:p w:rsidR="008C2809" w:rsidRPr="00B3370D" w:rsidRDefault="008C2809" w:rsidP="008C2809">
      <w:pPr>
        <w:pStyle w:val="Style4"/>
        <w:widowControl/>
        <w:numPr>
          <w:ilvl w:val="0"/>
          <w:numId w:val="30"/>
        </w:numPr>
        <w:spacing w:line="240" w:lineRule="auto"/>
        <w:ind w:left="284" w:hanging="284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t>Nauczyciel - uczeń:</w:t>
      </w:r>
    </w:p>
    <w:p w:rsidR="008C2809" w:rsidRPr="00C95127" w:rsidRDefault="008C2809" w:rsidP="008C2809">
      <w:pPr>
        <w:pStyle w:val="Style4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informuje uczniów o wymaganiach i kryteriach oceniania,</w:t>
      </w:r>
    </w:p>
    <w:p w:rsidR="008C2809" w:rsidRPr="00A40D20" w:rsidRDefault="008C2809" w:rsidP="008C2809">
      <w:pPr>
        <w:pStyle w:val="Style4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A40D20">
        <w:rPr>
          <w:rStyle w:val="FontStyle17"/>
          <w:sz w:val="24"/>
          <w:szCs w:val="24"/>
        </w:rPr>
        <w:t xml:space="preserve">wspiera ucznia w codziennej pracy i w samodzielnym planowaniu rozwoju, </w:t>
      </w:r>
    </w:p>
    <w:p w:rsidR="008C2809" w:rsidRPr="00C95127" w:rsidRDefault="008C2809" w:rsidP="008C2809">
      <w:pPr>
        <w:pStyle w:val="Style4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A40D20">
        <w:rPr>
          <w:rStyle w:val="FontStyle17"/>
          <w:sz w:val="24"/>
          <w:szCs w:val="24"/>
        </w:rPr>
        <w:t>motywuje ucznia do dalszej pracy i nagradza wysiłek ucznia,</w:t>
      </w:r>
    </w:p>
    <w:p w:rsidR="008C2809" w:rsidRDefault="008C2809" w:rsidP="008C2809">
      <w:pPr>
        <w:pStyle w:val="Style4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567" w:hanging="283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jest zobowiązany do udzielania uczniowi informacji zwrotnej, uwzględniającej to, co uczeń zrobił dobrze, jak też </w:t>
      </w:r>
      <w:r>
        <w:rPr>
          <w:rStyle w:val="FontStyle17"/>
          <w:sz w:val="24"/>
          <w:szCs w:val="24"/>
        </w:rPr>
        <w:t>to, co powinien</w:t>
      </w:r>
      <w:r w:rsidR="00D81913">
        <w:rPr>
          <w:rStyle w:val="FontStyle17"/>
          <w:sz w:val="24"/>
          <w:szCs w:val="24"/>
        </w:rPr>
        <w:t xml:space="preserve"> jeszcze poćwiczyć</w:t>
      </w:r>
      <w:r>
        <w:rPr>
          <w:rStyle w:val="FontStyle17"/>
          <w:sz w:val="24"/>
          <w:szCs w:val="24"/>
        </w:rPr>
        <w:t xml:space="preserve"> - i</w:t>
      </w:r>
      <w:r w:rsidRPr="00C95127">
        <w:rPr>
          <w:rStyle w:val="FontStyle17"/>
          <w:sz w:val="24"/>
          <w:szCs w:val="24"/>
        </w:rPr>
        <w:t>nformacja zwrotna może być przekazywana ustnie lub pisemnie</w:t>
      </w:r>
      <w:r w:rsidR="00D81913">
        <w:rPr>
          <w:rStyle w:val="FontStyle17"/>
          <w:sz w:val="24"/>
          <w:szCs w:val="24"/>
        </w:rPr>
        <w:t xml:space="preserve"> (na kartce sprawdzianu)</w:t>
      </w:r>
      <w:r w:rsidRPr="00C95127">
        <w:rPr>
          <w:rStyle w:val="FontStyle17"/>
          <w:sz w:val="24"/>
          <w:szCs w:val="24"/>
        </w:rPr>
        <w:t>.</w:t>
      </w:r>
    </w:p>
    <w:p w:rsidR="008C2809" w:rsidRPr="00B3370D" w:rsidRDefault="008C2809" w:rsidP="008C2809">
      <w:pPr>
        <w:pStyle w:val="Style4"/>
        <w:widowControl/>
        <w:numPr>
          <w:ilvl w:val="0"/>
          <w:numId w:val="30"/>
        </w:numPr>
        <w:tabs>
          <w:tab w:val="left" w:pos="284"/>
        </w:tabs>
        <w:spacing w:line="240" w:lineRule="auto"/>
        <w:ind w:hanging="720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t>Nauczyciel - rodzice: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informuje o wymaganiach i kryteriach oceniania,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informuje o aktualnym stanie rozwoju i postępów w nauce,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dostarcza informacji o trudnościach ucznia w nauce,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dostarcza informacji o uzdolnieniach ucznia,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daje wskazówki do pracy z uczniem,</w:t>
      </w:r>
    </w:p>
    <w:p w:rsidR="008C2809" w:rsidRPr="00C95127" w:rsidRDefault="008C2809" w:rsidP="008C2809">
      <w:pPr>
        <w:pStyle w:val="Style4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udziela rodzicom</w:t>
      </w:r>
      <w:r w:rsidRPr="00C95127">
        <w:rPr>
          <w:rStyle w:val="FontStyle17"/>
          <w:sz w:val="24"/>
          <w:szCs w:val="24"/>
        </w:rPr>
        <w:t xml:space="preserve"> informacji zwrotnej, uwzględniającej to, co uczeń zrobił dobrze, jak też to, </w:t>
      </w:r>
      <w:r w:rsidR="00AC5627">
        <w:rPr>
          <w:rStyle w:val="FontStyle17"/>
          <w:sz w:val="24"/>
          <w:szCs w:val="24"/>
        </w:rPr>
        <w:t xml:space="preserve">co powinien jeszcze poćwiczyć </w:t>
      </w:r>
      <w:r>
        <w:rPr>
          <w:rStyle w:val="FontStyle17"/>
          <w:sz w:val="24"/>
          <w:szCs w:val="24"/>
        </w:rPr>
        <w:t>- i</w:t>
      </w:r>
      <w:r w:rsidRPr="00C95127">
        <w:rPr>
          <w:rStyle w:val="FontStyle17"/>
          <w:sz w:val="24"/>
          <w:szCs w:val="24"/>
        </w:rPr>
        <w:t>nformacja zwrotna może być przekazywana ustnie lub pisemnie.</w:t>
      </w:r>
    </w:p>
    <w:p w:rsidR="008C2809" w:rsidRPr="00B3370D" w:rsidRDefault="008C2809" w:rsidP="008C2809">
      <w:pPr>
        <w:pStyle w:val="Style4"/>
        <w:widowControl/>
        <w:numPr>
          <w:ilvl w:val="0"/>
          <w:numId w:val="30"/>
        </w:numPr>
        <w:tabs>
          <w:tab w:val="left" w:pos="284"/>
        </w:tabs>
        <w:spacing w:line="240" w:lineRule="auto"/>
        <w:ind w:hanging="720"/>
        <w:jc w:val="left"/>
        <w:rPr>
          <w:color w:val="000000"/>
        </w:rPr>
      </w:pPr>
      <w:r w:rsidRPr="00C95127">
        <w:rPr>
          <w:rStyle w:val="FontStyle17"/>
          <w:sz w:val="24"/>
          <w:szCs w:val="24"/>
        </w:rPr>
        <w:t>Nauczyciel - wychowawca klasy - pedagog - dyrektor:</w:t>
      </w:r>
    </w:p>
    <w:p w:rsidR="008C2809" w:rsidRPr="00C95127" w:rsidRDefault="008C2809" w:rsidP="008C2809">
      <w:pPr>
        <w:pStyle w:val="Style4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709" w:hanging="42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nauczyciel informuje wychowawcę klasy o aktualnych osiągnięciach ucznia oraz na miesiąc przed klasyfikacją </w:t>
      </w:r>
      <w:r>
        <w:rPr>
          <w:rStyle w:val="FontStyle17"/>
          <w:sz w:val="24"/>
          <w:szCs w:val="24"/>
        </w:rPr>
        <w:t>śródroczną/</w:t>
      </w:r>
      <w:r w:rsidRPr="00C95127">
        <w:rPr>
          <w:rStyle w:val="FontStyle17"/>
          <w:sz w:val="24"/>
          <w:szCs w:val="24"/>
        </w:rPr>
        <w:t>roczną o przewidywanych ocenach niedostatecznych,</w:t>
      </w:r>
    </w:p>
    <w:p w:rsidR="008C2809" w:rsidRPr="00C95127" w:rsidRDefault="008C2809" w:rsidP="008C2809">
      <w:pPr>
        <w:pStyle w:val="Style4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709" w:hanging="425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nauczyciel informuje pedagoga i dyrektora o sytuacjach wymagających jego zdaniem interwencji.</w:t>
      </w:r>
    </w:p>
    <w:p w:rsidR="008C2809" w:rsidRPr="00C95127" w:rsidRDefault="008C2809" w:rsidP="008C2809">
      <w:pPr>
        <w:pStyle w:val="Style4"/>
        <w:widowControl/>
        <w:numPr>
          <w:ilvl w:val="0"/>
          <w:numId w:val="30"/>
        </w:numPr>
        <w:tabs>
          <w:tab w:val="left" w:pos="284"/>
        </w:tabs>
        <w:spacing w:line="240" w:lineRule="auto"/>
        <w:ind w:hanging="720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 xml:space="preserve">Rodzice i uczniowie są zobowiązani do zapoznania się z </w:t>
      </w:r>
      <w:r>
        <w:rPr>
          <w:rStyle w:val="FontStyle17"/>
          <w:sz w:val="24"/>
          <w:szCs w:val="24"/>
        </w:rPr>
        <w:t>kontraktem z nauczycielem.</w:t>
      </w:r>
    </w:p>
    <w:p w:rsidR="008C2809" w:rsidRPr="00C95127" w:rsidRDefault="008C2809" w:rsidP="008C2809">
      <w:pPr>
        <w:pStyle w:val="Style2"/>
        <w:widowControl/>
      </w:pPr>
    </w:p>
    <w:p w:rsidR="00CA5B37" w:rsidRPr="00CA5B37" w:rsidRDefault="00D81913" w:rsidP="00BE0502">
      <w:pPr>
        <w:pStyle w:val="Style2"/>
        <w:widowControl/>
        <w:numPr>
          <w:ilvl w:val="0"/>
          <w:numId w:val="38"/>
        </w:numPr>
        <w:spacing w:before="24"/>
        <w:rPr>
          <w:rStyle w:val="FontStyle18"/>
          <w:sz w:val="24"/>
          <w:szCs w:val="24"/>
        </w:rPr>
      </w:pPr>
      <w:r w:rsidRPr="00CA5B37">
        <w:rPr>
          <w:rStyle w:val="FontStyle18"/>
          <w:sz w:val="24"/>
          <w:szCs w:val="24"/>
        </w:rPr>
        <w:t xml:space="preserve">DOSTOSOWANIE </w:t>
      </w:r>
      <w:r w:rsidR="00087A8F">
        <w:rPr>
          <w:rStyle w:val="FontStyle18"/>
          <w:sz w:val="24"/>
          <w:szCs w:val="24"/>
        </w:rPr>
        <w:t>WYMAGAŃ EDUKACYJNYCH</w:t>
      </w:r>
    </w:p>
    <w:p w:rsidR="00CA5B37" w:rsidRPr="00CA5B37" w:rsidRDefault="00CA5B37" w:rsidP="00CA5B37">
      <w:pPr>
        <w:pStyle w:val="Style10"/>
        <w:widowControl/>
        <w:jc w:val="both"/>
      </w:pPr>
    </w:p>
    <w:p w:rsidR="00CA5B37" w:rsidRPr="00CA5B37" w:rsidRDefault="00CA5B37" w:rsidP="00CA5B37">
      <w:pPr>
        <w:pStyle w:val="Style10"/>
        <w:widowControl/>
        <w:tabs>
          <w:tab w:val="left" w:pos="389"/>
        </w:tabs>
        <w:spacing w:before="5"/>
        <w:jc w:val="both"/>
        <w:rPr>
          <w:rStyle w:val="FontStyle17"/>
          <w:sz w:val="24"/>
          <w:szCs w:val="24"/>
        </w:rPr>
      </w:pPr>
      <w:r w:rsidRPr="00CA5B37">
        <w:rPr>
          <w:rStyle w:val="FontStyle17"/>
          <w:sz w:val="24"/>
          <w:szCs w:val="24"/>
        </w:rPr>
        <w:t>1.</w:t>
      </w:r>
      <w:r w:rsidRPr="00CA5B37">
        <w:rPr>
          <w:rStyle w:val="FontStyle17"/>
          <w:sz w:val="24"/>
          <w:szCs w:val="24"/>
        </w:rPr>
        <w:tab/>
        <w:t>Uczniowie posiadający opinię poradni psychologicz</w:t>
      </w:r>
      <w:r>
        <w:rPr>
          <w:rStyle w:val="FontStyle17"/>
          <w:sz w:val="24"/>
          <w:szCs w:val="24"/>
        </w:rPr>
        <w:t>no-pedagogicznej o specjalnych</w:t>
      </w:r>
      <w:r w:rsidRPr="00CA5B37">
        <w:rPr>
          <w:rStyle w:val="FontStyle17"/>
          <w:sz w:val="24"/>
          <w:szCs w:val="24"/>
        </w:rPr>
        <w:t xml:space="preserve"> trudnościach w uczeniu się oraz uczniowie posiadający orzeczenie PPP są oceniani z uwzględnieniem zaleceń poradni.</w:t>
      </w:r>
    </w:p>
    <w:p w:rsidR="00CA5B37" w:rsidRPr="00CA5B37" w:rsidRDefault="00CA5B37" w:rsidP="00CA5B37">
      <w:pPr>
        <w:pStyle w:val="Style10"/>
        <w:widowControl/>
        <w:tabs>
          <w:tab w:val="left" w:pos="259"/>
        </w:tabs>
        <w:jc w:val="both"/>
        <w:rPr>
          <w:rStyle w:val="FontStyle17"/>
          <w:sz w:val="24"/>
          <w:szCs w:val="24"/>
        </w:rPr>
      </w:pPr>
      <w:r w:rsidRPr="00CA5B37">
        <w:rPr>
          <w:rStyle w:val="FontStyle17"/>
          <w:sz w:val="24"/>
          <w:szCs w:val="24"/>
        </w:rPr>
        <w:t>2.</w:t>
      </w:r>
      <w:r w:rsidRPr="00CA5B37">
        <w:rPr>
          <w:rStyle w:val="FontStyle17"/>
          <w:sz w:val="24"/>
          <w:szCs w:val="24"/>
        </w:rPr>
        <w:tab/>
        <w:t>Nauczyciel dostosowuje wymagania edukacyjne do indywidualnych potrzeb psychofizycznych i edukacyjnych ucznia posiadającego orzeczenie lub opinię Poradni Psychologiczno- P</w:t>
      </w:r>
      <w:r w:rsidR="00087A8F">
        <w:rPr>
          <w:rStyle w:val="FontStyle17"/>
          <w:sz w:val="24"/>
          <w:szCs w:val="24"/>
        </w:rPr>
        <w:t>edagogicznej o specjalnych</w:t>
      </w:r>
      <w:r w:rsidRPr="00CA5B37">
        <w:rPr>
          <w:rStyle w:val="FontStyle17"/>
          <w:sz w:val="24"/>
          <w:szCs w:val="24"/>
        </w:rPr>
        <w:t xml:space="preserve"> trudnościach w uczeniu się.</w:t>
      </w:r>
    </w:p>
    <w:p w:rsidR="00CA5B37" w:rsidRPr="00CA5B37" w:rsidRDefault="00CA5B37" w:rsidP="00CA5B37">
      <w:pPr>
        <w:pStyle w:val="Style7"/>
        <w:widowControl/>
        <w:jc w:val="both"/>
        <w:rPr>
          <w:rStyle w:val="FontStyle17"/>
          <w:sz w:val="24"/>
          <w:szCs w:val="24"/>
        </w:rPr>
      </w:pPr>
      <w:r w:rsidRPr="00CA5B37">
        <w:rPr>
          <w:rStyle w:val="FontStyle17"/>
          <w:sz w:val="24"/>
          <w:szCs w:val="24"/>
        </w:rPr>
        <w:t>3. W stosunku do wszystkich uczniów posiadających dysfunkcje zastosowane zostają zasady wzmacniania poczucia własnej wartości, bezpieczeństwa, motywowania do pracy i doceniania małych sukcesów.</w:t>
      </w:r>
    </w:p>
    <w:p w:rsidR="00CA5B37" w:rsidRPr="00CA5B37" w:rsidRDefault="00CA5B37" w:rsidP="00CA5B37">
      <w:pPr>
        <w:pStyle w:val="Style2"/>
        <w:widowControl/>
        <w:spacing w:before="24"/>
        <w:rPr>
          <w:rStyle w:val="FontStyle18"/>
          <w:sz w:val="24"/>
          <w:szCs w:val="24"/>
        </w:rPr>
      </w:pPr>
    </w:p>
    <w:p w:rsidR="00D81913" w:rsidRDefault="00D81913" w:rsidP="00D81913">
      <w:pPr>
        <w:pStyle w:val="Style4"/>
        <w:widowControl/>
        <w:tabs>
          <w:tab w:val="left" w:pos="284"/>
          <w:tab w:val="left" w:pos="350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D81913" w:rsidRDefault="00087A8F" w:rsidP="00087A8F">
      <w:pPr>
        <w:pStyle w:val="Style1"/>
        <w:widowControl/>
        <w:numPr>
          <w:ilvl w:val="0"/>
          <w:numId w:val="38"/>
        </w:numPr>
        <w:spacing w:line="240" w:lineRule="auto"/>
        <w:jc w:val="both"/>
        <w:rPr>
          <w:b/>
        </w:rPr>
      </w:pPr>
      <w:r w:rsidRPr="00A77A1D">
        <w:rPr>
          <w:b/>
        </w:rPr>
        <w:t>WARUNKI I TRYB OTRZYMANIA</w:t>
      </w:r>
      <w:r w:rsidR="00016FC1">
        <w:rPr>
          <w:b/>
        </w:rPr>
        <w:t xml:space="preserve"> WYŻSZEJ NIŻ PRZEWIDYWANA ROCZNEJ OCENY</w:t>
      </w:r>
      <w:r>
        <w:rPr>
          <w:b/>
        </w:rPr>
        <w:t xml:space="preserve"> </w:t>
      </w:r>
      <w:r w:rsidR="00016FC1">
        <w:rPr>
          <w:b/>
        </w:rPr>
        <w:t xml:space="preserve">KLASYFIKACYJNEJ </w:t>
      </w:r>
      <w:r w:rsidRPr="00A77A1D">
        <w:rPr>
          <w:b/>
        </w:rPr>
        <w:t>Z</w:t>
      </w:r>
      <w:r>
        <w:rPr>
          <w:b/>
        </w:rPr>
        <w:t xml:space="preserve"> CHEMII</w:t>
      </w:r>
    </w:p>
    <w:p w:rsidR="008C2809" w:rsidRDefault="008C2809" w:rsidP="008C2809">
      <w:pPr>
        <w:pStyle w:val="Style4"/>
        <w:widowControl/>
        <w:tabs>
          <w:tab w:val="left" w:pos="284"/>
          <w:tab w:val="left" w:pos="350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3B00E4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</w:pPr>
      <w:r>
        <w:t xml:space="preserve">Uczeń może ubiegać się o podwyższenie przewidywanej oceny tylko o jeden stopień i tylko w przypadku, gdy co najmniej połowa uzyskanych przez niego ocen cząstkowych jest równa lub wyższa od oceny, o którą się ubiega. </w:t>
      </w:r>
    </w:p>
    <w:p w:rsidR="003B00E4" w:rsidRPr="003B00E4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lastRenderedPageBreak/>
        <w:t>Warunki ubiegania się o ocenę wyższą niż przewidywana:</w:t>
      </w:r>
    </w:p>
    <w:p w:rsidR="003B00E4" w:rsidRDefault="003B00E4" w:rsidP="003B00E4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 a) frekwencja na zajęciach z danego przedmiotu nie niższa niż 80% (z wyjątkiem długotrwałej choroby); </w:t>
      </w:r>
    </w:p>
    <w:p w:rsidR="003B00E4" w:rsidRDefault="003B00E4" w:rsidP="003B00E4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b) usprawiedliwienie wszystkich </w:t>
      </w:r>
      <w:r w:rsidR="00851BED">
        <w:t xml:space="preserve">nieobecności na lekcjach chemii; </w:t>
      </w:r>
    </w:p>
    <w:p w:rsidR="003B00E4" w:rsidRDefault="003B00E4" w:rsidP="003B00E4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c) przystąpienie do wszystkich przewidzianych przez nauczyciela form sprawdzianów i prac pisemnych; </w:t>
      </w:r>
    </w:p>
    <w:p w:rsidR="003B00E4" w:rsidRDefault="003B00E4" w:rsidP="003B00E4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>d) uzyskanie z wszystkich sprawdzianów i prac pisemnych ocen pozytywnych (wyższych niż ocena niedostateczna), również w trybie poprawy ocen niedostatecznych;</w:t>
      </w:r>
    </w:p>
    <w:p w:rsidR="003B00E4" w:rsidRDefault="003B00E4" w:rsidP="003B00E4">
      <w:pPr>
        <w:pStyle w:val="Style4"/>
        <w:widowControl/>
        <w:tabs>
          <w:tab w:val="left" w:pos="284"/>
          <w:tab w:val="left" w:pos="350"/>
        </w:tabs>
        <w:spacing w:line="240" w:lineRule="auto"/>
        <w:ind w:left="720" w:firstLine="0"/>
      </w:pPr>
      <w:r>
        <w:t xml:space="preserve"> e) skorzystanie z wszystkich oferowanych przez nauczyciela</w:t>
      </w:r>
      <w:r w:rsidR="00851BED">
        <w:t xml:space="preserve"> chemii</w:t>
      </w:r>
      <w:r>
        <w:t xml:space="preserve"> form poprawy. </w:t>
      </w:r>
    </w:p>
    <w:p w:rsidR="003B00E4" w:rsidRPr="003B00E4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W przypadku niespełnienia któregokolwiek z w/w warunków prośba ucznia lub jego rodzica zostaje odrzucona, a nauczyciel odnotowuje przyczynę jej odrzucenia na podaniu. </w:t>
      </w:r>
    </w:p>
    <w:p w:rsidR="003B00E4" w:rsidRPr="003B00E4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Uczeń spełniający wszystkie warunki najpóźniej na 3 dni przed klasyfikacyjnym posiedzeniem Rady Pedagogicznej przystępuje do poprawy oceny proponowanej na zasadach ustalonych przez nauczyciela uczącego. </w:t>
      </w:r>
    </w:p>
    <w:p w:rsidR="003B00E4" w:rsidRPr="003B00E4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  <w:rPr>
          <w:color w:val="000000"/>
        </w:rPr>
      </w:pPr>
      <w:r>
        <w:t xml:space="preserve">Nauczyciel dokumentuje poprawę oceny przez ucznia w dzienniku elektronicznym. </w:t>
      </w:r>
    </w:p>
    <w:p w:rsidR="008C2809" w:rsidRDefault="003B00E4" w:rsidP="003B00E4">
      <w:pPr>
        <w:pStyle w:val="Style4"/>
        <w:widowControl/>
        <w:numPr>
          <w:ilvl w:val="0"/>
          <w:numId w:val="34"/>
        </w:numPr>
        <w:tabs>
          <w:tab w:val="left" w:pos="284"/>
          <w:tab w:val="left" w:pos="350"/>
        </w:tabs>
        <w:spacing w:line="240" w:lineRule="auto"/>
        <w:rPr>
          <w:rStyle w:val="FontStyle17"/>
          <w:sz w:val="24"/>
          <w:szCs w:val="24"/>
        </w:rPr>
      </w:pPr>
      <w:r>
        <w:t>Poprawa oceny rocznej może nastąpić jedynie w przypadku, gdy poprawa została zaliczona na ocenę, o którą ubiegał się uczeń lub ocenę wyższą.</w:t>
      </w:r>
    </w:p>
    <w:p w:rsidR="003B00E4" w:rsidRDefault="003B00E4" w:rsidP="008C2809">
      <w:pPr>
        <w:pStyle w:val="Style4"/>
        <w:widowControl/>
        <w:tabs>
          <w:tab w:val="left" w:pos="284"/>
          <w:tab w:val="left" w:pos="350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8C2809" w:rsidRPr="00087A8F" w:rsidRDefault="008C2809" w:rsidP="00087A8F">
      <w:pPr>
        <w:pStyle w:val="Style1"/>
        <w:widowControl/>
        <w:numPr>
          <w:ilvl w:val="0"/>
          <w:numId w:val="38"/>
        </w:numPr>
        <w:spacing w:before="10" w:line="240" w:lineRule="auto"/>
        <w:jc w:val="left"/>
        <w:rPr>
          <w:rStyle w:val="FontStyle18"/>
          <w:sz w:val="24"/>
          <w:szCs w:val="24"/>
        </w:rPr>
      </w:pPr>
      <w:r w:rsidRPr="00087A8F">
        <w:rPr>
          <w:rStyle w:val="FontStyle18"/>
          <w:sz w:val="24"/>
          <w:szCs w:val="24"/>
        </w:rPr>
        <w:t>EWALUACJA PRZEDMIOTOWYCH ZASAD OCENIANIA</w:t>
      </w:r>
    </w:p>
    <w:p w:rsidR="008C2809" w:rsidRPr="00C95127" w:rsidRDefault="008C2809" w:rsidP="008C2809">
      <w:pPr>
        <w:pStyle w:val="Style4"/>
        <w:widowControl/>
        <w:numPr>
          <w:ilvl w:val="0"/>
          <w:numId w:val="33"/>
        </w:numPr>
        <w:tabs>
          <w:tab w:val="left" w:pos="355"/>
        </w:tabs>
        <w:spacing w:before="245" w:line="240" w:lineRule="auto"/>
        <w:ind w:left="284" w:hanging="284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P</w:t>
      </w:r>
      <w:r>
        <w:rPr>
          <w:rStyle w:val="FontStyle17"/>
          <w:sz w:val="24"/>
          <w:szCs w:val="24"/>
        </w:rPr>
        <w:t xml:space="preserve">rzedmiotowe Zasady </w:t>
      </w:r>
      <w:r w:rsidRPr="00C95127">
        <w:rPr>
          <w:rStyle w:val="FontStyle17"/>
          <w:sz w:val="24"/>
          <w:szCs w:val="24"/>
        </w:rPr>
        <w:t>O</w:t>
      </w:r>
      <w:r>
        <w:rPr>
          <w:rStyle w:val="FontStyle17"/>
          <w:sz w:val="24"/>
          <w:szCs w:val="24"/>
        </w:rPr>
        <w:t>ceniania z chemii</w:t>
      </w:r>
      <w:r w:rsidRPr="00C95127">
        <w:rPr>
          <w:rStyle w:val="FontStyle17"/>
          <w:sz w:val="24"/>
          <w:szCs w:val="24"/>
        </w:rPr>
        <w:t xml:space="preserve"> podlega</w:t>
      </w:r>
      <w:r>
        <w:rPr>
          <w:rStyle w:val="FontStyle17"/>
          <w:sz w:val="24"/>
          <w:szCs w:val="24"/>
        </w:rPr>
        <w:t>ją</w:t>
      </w:r>
      <w:r w:rsidRPr="00C95127">
        <w:rPr>
          <w:rStyle w:val="FontStyle17"/>
          <w:sz w:val="24"/>
          <w:szCs w:val="24"/>
        </w:rPr>
        <w:t xml:space="preserve"> ewaluacji na koniec roku szkolnego.</w:t>
      </w:r>
    </w:p>
    <w:p w:rsidR="008C2809" w:rsidRPr="00C95127" w:rsidRDefault="008C2809" w:rsidP="008C2809">
      <w:pPr>
        <w:pStyle w:val="Style4"/>
        <w:widowControl/>
        <w:numPr>
          <w:ilvl w:val="0"/>
          <w:numId w:val="33"/>
        </w:numPr>
        <w:tabs>
          <w:tab w:val="left" w:pos="355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Swoje uwagi w sprawie PZ</w:t>
      </w:r>
      <w:r w:rsidRPr="00C95127">
        <w:rPr>
          <w:rStyle w:val="FontStyle17"/>
          <w:sz w:val="24"/>
          <w:szCs w:val="24"/>
        </w:rPr>
        <w:t xml:space="preserve">O mogą przekazywać zainteresowani nauczyciele, uczniowie </w:t>
      </w:r>
      <w:r>
        <w:rPr>
          <w:rStyle w:val="FontStyle17"/>
          <w:sz w:val="24"/>
          <w:szCs w:val="24"/>
        </w:rPr>
        <w:br/>
        <w:t>i rodzice nauczycielowi chemii.</w:t>
      </w:r>
    </w:p>
    <w:p w:rsidR="008C2809" w:rsidRDefault="008C2809" w:rsidP="008C2809">
      <w:pPr>
        <w:pStyle w:val="Style4"/>
        <w:widowControl/>
        <w:numPr>
          <w:ilvl w:val="0"/>
          <w:numId w:val="33"/>
        </w:numPr>
        <w:tabs>
          <w:tab w:val="left" w:pos="355"/>
        </w:tabs>
        <w:spacing w:line="240" w:lineRule="auto"/>
        <w:ind w:left="284" w:hanging="284"/>
        <w:jc w:val="left"/>
        <w:rPr>
          <w:rStyle w:val="FontStyle17"/>
          <w:sz w:val="24"/>
          <w:szCs w:val="24"/>
        </w:rPr>
      </w:pPr>
      <w:r w:rsidRPr="00C95127">
        <w:rPr>
          <w:rStyle w:val="FontStyle17"/>
          <w:sz w:val="24"/>
          <w:szCs w:val="24"/>
        </w:rPr>
        <w:t>Narzędzia ewaluacji: ankiety, wywiady, analiza dokumentów, rozmowy, obserwacje.</w:t>
      </w:r>
    </w:p>
    <w:p w:rsidR="008C2809" w:rsidRDefault="008C2809" w:rsidP="008C2809">
      <w:pPr>
        <w:pStyle w:val="Style4"/>
        <w:widowControl/>
        <w:tabs>
          <w:tab w:val="left" w:pos="35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</w:p>
    <w:p w:rsidR="008C2809" w:rsidRDefault="008C2809" w:rsidP="008C2809">
      <w:pPr>
        <w:pStyle w:val="Style4"/>
        <w:widowControl/>
        <w:tabs>
          <w:tab w:val="left" w:pos="355"/>
        </w:tabs>
        <w:spacing w:line="240" w:lineRule="auto"/>
        <w:ind w:firstLine="0"/>
        <w:jc w:val="righ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Nauczyciel chemii:</w:t>
      </w:r>
    </w:p>
    <w:p w:rsidR="00441532" w:rsidRDefault="008C2809" w:rsidP="00087A8F">
      <w:pPr>
        <w:pStyle w:val="Style4"/>
        <w:widowControl/>
        <w:tabs>
          <w:tab w:val="left" w:pos="355"/>
        </w:tabs>
        <w:spacing w:line="240" w:lineRule="auto"/>
        <w:ind w:firstLine="0"/>
        <w:jc w:val="right"/>
      </w:pPr>
      <w:r>
        <w:rPr>
          <w:rStyle w:val="FontStyle17"/>
          <w:sz w:val="24"/>
          <w:szCs w:val="24"/>
        </w:rPr>
        <w:t xml:space="preserve"> Mariola </w:t>
      </w:r>
      <w:proofErr w:type="spellStart"/>
      <w:r>
        <w:rPr>
          <w:rStyle w:val="FontStyle17"/>
          <w:sz w:val="24"/>
          <w:szCs w:val="24"/>
        </w:rPr>
        <w:t>Łowkiet</w:t>
      </w:r>
      <w:proofErr w:type="spellEnd"/>
    </w:p>
    <w:sectPr w:rsidR="00441532" w:rsidSect="00A37CAB">
      <w:footerReference w:type="default" r:id="rId7"/>
      <w:pgSz w:w="11905" w:h="16837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7F" w:rsidRDefault="00D4237F">
      <w:r>
        <w:separator/>
      </w:r>
    </w:p>
  </w:endnote>
  <w:endnote w:type="continuationSeparator" w:id="0">
    <w:p w:rsidR="00D4237F" w:rsidRDefault="00D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6" w:rsidRDefault="00236FE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4F0">
      <w:rPr>
        <w:noProof/>
      </w:rPr>
      <w:t>1</w:t>
    </w:r>
    <w:r>
      <w:fldChar w:fldCharType="end"/>
    </w:r>
  </w:p>
  <w:p w:rsidR="008B7F06" w:rsidRDefault="00D42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7F" w:rsidRDefault="00D4237F">
      <w:r>
        <w:separator/>
      </w:r>
    </w:p>
  </w:footnote>
  <w:footnote w:type="continuationSeparator" w:id="0">
    <w:p w:rsidR="00D4237F" w:rsidRDefault="00D4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64130C"/>
    <w:lvl w:ilvl="0">
      <w:numFmt w:val="bullet"/>
      <w:lvlText w:val="*"/>
      <w:lvlJc w:val="left"/>
    </w:lvl>
  </w:abstractNum>
  <w:abstractNum w:abstractNumId="1" w15:restartNumberingAfterBreak="0">
    <w:nsid w:val="02D96DF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F50655"/>
    <w:multiLevelType w:val="hybridMultilevel"/>
    <w:tmpl w:val="2F74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6997"/>
    <w:multiLevelType w:val="hybridMultilevel"/>
    <w:tmpl w:val="FF029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DC3"/>
    <w:multiLevelType w:val="hybridMultilevel"/>
    <w:tmpl w:val="2A5A2046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8099A"/>
    <w:multiLevelType w:val="hybridMultilevel"/>
    <w:tmpl w:val="FFB2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A8D"/>
    <w:multiLevelType w:val="hybridMultilevel"/>
    <w:tmpl w:val="15B05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4BE3"/>
    <w:multiLevelType w:val="hybridMultilevel"/>
    <w:tmpl w:val="1AA69AB2"/>
    <w:lvl w:ilvl="0" w:tplc="A46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798F"/>
    <w:multiLevelType w:val="hybridMultilevel"/>
    <w:tmpl w:val="61B24554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5371F"/>
    <w:multiLevelType w:val="hybridMultilevel"/>
    <w:tmpl w:val="9C004E10"/>
    <w:lvl w:ilvl="0" w:tplc="51E08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393F"/>
    <w:multiLevelType w:val="hybridMultilevel"/>
    <w:tmpl w:val="EE2A7638"/>
    <w:lvl w:ilvl="0" w:tplc="AC64130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7F50"/>
    <w:multiLevelType w:val="hybridMultilevel"/>
    <w:tmpl w:val="0598F920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81D22"/>
    <w:multiLevelType w:val="hybridMultilevel"/>
    <w:tmpl w:val="D680948E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93076"/>
    <w:multiLevelType w:val="hybridMultilevel"/>
    <w:tmpl w:val="DC08C348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21BD0"/>
    <w:multiLevelType w:val="hybridMultilevel"/>
    <w:tmpl w:val="4C9C6DF2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428F"/>
    <w:multiLevelType w:val="singleLevel"/>
    <w:tmpl w:val="5664A69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5D475B"/>
    <w:multiLevelType w:val="hybridMultilevel"/>
    <w:tmpl w:val="8AF8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34794"/>
    <w:multiLevelType w:val="hybridMultilevel"/>
    <w:tmpl w:val="77C89AB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39F5D3B"/>
    <w:multiLevelType w:val="hybridMultilevel"/>
    <w:tmpl w:val="47ECA95A"/>
    <w:lvl w:ilvl="0" w:tplc="8230DC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E2F5C"/>
    <w:multiLevelType w:val="hybridMultilevel"/>
    <w:tmpl w:val="3E20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12CC"/>
    <w:multiLevelType w:val="singleLevel"/>
    <w:tmpl w:val="98101DC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0601FE"/>
    <w:multiLevelType w:val="singleLevel"/>
    <w:tmpl w:val="3C3053C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233DE3"/>
    <w:multiLevelType w:val="hybridMultilevel"/>
    <w:tmpl w:val="B88AFCB6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B05AB"/>
    <w:multiLevelType w:val="hybridMultilevel"/>
    <w:tmpl w:val="C55255B8"/>
    <w:lvl w:ilvl="0" w:tplc="FD925D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390402"/>
    <w:multiLevelType w:val="hybridMultilevel"/>
    <w:tmpl w:val="E1EC9A76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C18B3"/>
    <w:multiLevelType w:val="hybridMultilevel"/>
    <w:tmpl w:val="2C1A2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5B5F"/>
    <w:multiLevelType w:val="hybridMultilevel"/>
    <w:tmpl w:val="B602EE82"/>
    <w:lvl w:ilvl="0" w:tplc="97D40666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7" w15:restartNumberingAfterBreak="0">
    <w:nsid w:val="6ED41942"/>
    <w:multiLevelType w:val="hybridMultilevel"/>
    <w:tmpl w:val="794248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B5E4F"/>
    <w:multiLevelType w:val="hybridMultilevel"/>
    <w:tmpl w:val="34D663F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060D"/>
    <w:multiLevelType w:val="hybridMultilevel"/>
    <w:tmpl w:val="B9A8EA5E"/>
    <w:lvl w:ilvl="0" w:tplc="AC64130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0761B"/>
    <w:multiLevelType w:val="hybridMultilevel"/>
    <w:tmpl w:val="FBA20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A39F0"/>
    <w:multiLevelType w:val="multilevel"/>
    <w:tmpl w:val="DCD6B63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 w15:restartNumberingAfterBreak="0">
    <w:nsid w:val="7FA8369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32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21"/>
  </w:num>
  <w:num w:numId="11">
    <w:abstractNumId w:val="20"/>
  </w:num>
  <w:num w:numId="12">
    <w:abstractNumId w:val="27"/>
  </w:num>
  <w:num w:numId="13">
    <w:abstractNumId w:val="26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22"/>
  </w:num>
  <w:num w:numId="20">
    <w:abstractNumId w:val="10"/>
  </w:num>
  <w:num w:numId="21">
    <w:abstractNumId w:val="16"/>
  </w:num>
  <w:num w:numId="22">
    <w:abstractNumId w:val="4"/>
  </w:num>
  <w:num w:numId="23">
    <w:abstractNumId w:val="8"/>
  </w:num>
  <w:num w:numId="24">
    <w:abstractNumId w:val="9"/>
  </w:num>
  <w:num w:numId="25">
    <w:abstractNumId w:val="13"/>
  </w:num>
  <w:num w:numId="26">
    <w:abstractNumId w:val="14"/>
  </w:num>
  <w:num w:numId="27">
    <w:abstractNumId w:val="29"/>
  </w:num>
  <w:num w:numId="28">
    <w:abstractNumId w:val="11"/>
  </w:num>
  <w:num w:numId="29">
    <w:abstractNumId w:val="31"/>
  </w:num>
  <w:num w:numId="30">
    <w:abstractNumId w:val="25"/>
  </w:num>
  <w:num w:numId="31">
    <w:abstractNumId w:val="24"/>
  </w:num>
  <w:num w:numId="32">
    <w:abstractNumId w:val="2"/>
  </w:num>
  <w:num w:numId="33">
    <w:abstractNumId w:val="19"/>
  </w:num>
  <w:num w:numId="34">
    <w:abstractNumId w:val="30"/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E3"/>
    <w:rsid w:val="00016FC1"/>
    <w:rsid w:val="00087A8F"/>
    <w:rsid w:val="001A715C"/>
    <w:rsid w:val="001D2CF6"/>
    <w:rsid w:val="00236FEB"/>
    <w:rsid w:val="002D2952"/>
    <w:rsid w:val="003B00E4"/>
    <w:rsid w:val="003F7AE7"/>
    <w:rsid w:val="00441532"/>
    <w:rsid w:val="004A14F0"/>
    <w:rsid w:val="0050252D"/>
    <w:rsid w:val="00671DB1"/>
    <w:rsid w:val="00700F56"/>
    <w:rsid w:val="00851BED"/>
    <w:rsid w:val="008C2809"/>
    <w:rsid w:val="00A405F0"/>
    <w:rsid w:val="00A51E5D"/>
    <w:rsid w:val="00A54308"/>
    <w:rsid w:val="00AC5627"/>
    <w:rsid w:val="00AE57E4"/>
    <w:rsid w:val="00AF6D59"/>
    <w:rsid w:val="00BE0502"/>
    <w:rsid w:val="00CA5B37"/>
    <w:rsid w:val="00CE2405"/>
    <w:rsid w:val="00D4237F"/>
    <w:rsid w:val="00D81913"/>
    <w:rsid w:val="00DC65E3"/>
    <w:rsid w:val="00E97ACA"/>
    <w:rsid w:val="00EE5590"/>
    <w:rsid w:val="00F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B26F-4EFA-40C0-B0A5-845CA92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C2809"/>
    <w:pPr>
      <w:spacing w:line="252" w:lineRule="exact"/>
      <w:jc w:val="center"/>
    </w:pPr>
  </w:style>
  <w:style w:type="paragraph" w:customStyle="1" w:styleId="Style2">
    <w:name w:val="Style2"/>
    <w:basedOn w:val="Normalny"/>
    <w:uiPriority w:val="99"/>
    <w:rsid w:val="008C2809"/>
    <w:pPr>
      <w:jc w:val="both"/>
    </w:pPr>
  </w:style>
  <w:style w:type="paragraph" w:customStyle="1" w:styleId="Style3">
    <w:name w:val="Style3"/>
    <w:basedOn w:val="Normalny"/>
    <w:uiPriority w:val="99"/>
    <w:rsid w:val="008C2809"/>
    <w:pPr>
      <w:spacing w:line="259" w:lineRule="exact"/>
      <w:ind w:hanging="326"/>
      <w:jc w:val="both"/>
    </w:pPr>
  </w:style>
  <w:style w:type="paragraph" w:customStyle="1" w:styleId="Style4">
    <w:name w:val="Style4"/>
    <w:basedOn w:val="Normalny"/>
    <w:uiPriority w:val="99"/>
    <w:rsid w:val="008C2809"/>
    <w:pPr>
      <w:spacing w:line="254" w:lineRule="exact"/>
      <w:ind w:hanging="331"/>
      <w:jc w:val="both"/>
    </w:pPr>
  </w:style>
  <w:style w:type="paragraph" w:customStyle="1" w:styleId="Style5">
    <w:name w:val="Style5"/>
    <w:basedOn w:val="Normalny"/>
    <w:uiPriority w:val="99"/>
    <w:rsid w:val="008C2809"/>
    <w:pPr>
      <w:spacing w:line="254" w:lineRule="exact"/>
      <w:ind w:hanging="422"/>
      <w:jc w:val="both"/>
    </w:pPr>
  </w:style>
  <w:style w:type="paragraph" w:customStyle="1" w:styleId="Style6">
    <w:name w:val="Style6"/>
    <w:basedOn w:val="Normalny"/>
    <w:uiPriority w:val="99"/>
    <w:rsid w:val="008C2809"/>
    <w:pPr>
      <w:jc w:val="both"/>
    </w:pPr>
  </w:style>
  <w:style w:type="paragraph" w:customStyle="1" w:styleId="Style7">
    <w:name w:val="Style7"/>
    <w:basedOn w:val="Normalny"/>
    <w:uiPriority w:val="99"/>
    <w:rsid w:val="008C2809"/>
  </w:style>
  <w:style w:type="paragraph" w:customStyle="1" w:styleId="Style8">
    <w:name w:val="Style8"/>
    <w:basedOn w:val="Normalny"/>
    <w:uiPriority w:val="99"/>
    <w:rsid w:val="008C2809"/>
  </w:style>
  <w:style w:type="paragraph" w:customStyle="1" w:styleId="Style9">
    <w:name w:val="Style9"/>
    <w:basedOn w:val="Normalny"/>
    <w:uiPriority w:val="99"/>
    <w:rsid w:val="008C2809"/>
    <w:pPr>
      <w:spacing w:line="254" w:lineRule="exact"/>
      <w:jc w:val="both"/>
    </w:pPr>
  </w:style>
  <w:style w:type="paragraph" w:customStyle="1" w:styleId="Style10">
    <w:name w:val="Style10"/>
    <w:basedOn w:val="Normalny"/>
    <w:uiPriority w:val="99"/>
    <w:rsid w:val="008C2809"/>
  </w:style>
  <w:style w:type="paragraph" w:customStyle="1" w:styleId="Style11">
    <w:name w:val="Style11"/>
    <w:basedOn w:val="Normalny"/>
    <w:uiPriority w:val="99"/>
    <w:rsid w:val="008C2809"/>
  </w:style>
  <w:style w:type="paragraph" w:customStyle="1" w:styleId="Style12">
    <w:name w:val="Style12"/>
    <w:basedOn w:val="Normalny"/>
    <w:uiPriority w:val="99"/>
    <w:rsid w:val="008C2809"/>
  </w:style>
  <w:style w:type="paragraph" w:customStyle="1" w:styleId="Style13">
    <w:name w:val="Style13"/>
    <w:basedOn w:val="Normalny"/>
    <w:uiPriority w:val="99"/>
    <w:rsid w:val="008C2809"/>
    <w:pPr>
      <w:spacing w:line="254" w:lineRule="exact"/>
      <w:ind w:hanging="101"/>
    </w:pPr>
  </w:style>
  <w:style w:type="paragraph" w:customStyle="1" w:styleId="Style14">
    <w:name w:val="Style14"/>
    <w:basedOn w:val="Normalny"/>
    <w:uiPriority w:val="99"/>
    <w:rsid w:val="008C2809"/>
    <w:pPr>
      <w:spacing w:line="504" w:lineRule="exact"/>
      <w:ind w:firstLine="355"/>
    </w:pPr>
  </w:style>
  <w:style w:type="character" w:customStyle="1" w:styleId="FontStyle16">
    <w:name w:val="Font Style16"/>
    <w:basedOn w:val="Domylnaczcionkaakapitu"/>
    <w:uiPriority w:val="99"/>
    <w:rsid w:val="008C28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8C28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8C280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C2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8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nhideWhenUsed/>
    <w:rsid w:val="008C280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24</cp:revision>
  <dcterms:created xsi:type="dcterms:W3CDTF">2023-09-26T17:50:00Z</dcterms:created>
  <dcterms:modified xsi:type="dcterms:W3CDTF">2023-09-27T19:35:00Z</dcterms:modified>
</cp:coreProperties>
</file>