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44EEB9" w:rsidP="4644EEB9" w:rsidRDefault="4644EEB9" w14:paraId="01887C36" w14:textId="10D58433">
      <w:pPr>
        <w:jc w:val="center"/>
        <w:rPr>
          <w:sz w:val="32"/>
          <w:szCs w:val="32"/>
        </w:rPr>
      </w:pPr>
      <w:r w:rsidRPr="4644EEB9" w:rsidR="4644EEB9">
        <w:rPr>
          <w:sz w:val="28"/>
          <w:szCs w:val="28"/>
        </w:rPr>
        <w:t>WYCHOWANIE DO ŻYCIA W RODZINIE (WDŻ)</w:t>
      </w:r>
    </w:p>
    <w:p w:rsidR="4644EEB9" w:rsidRDefault="4644EEB9" w14:paraId="571B11EF" w14:textId="43057566"/>
    <w:p w:rsidR="00EE254B" w:rsidP="00EE254B" w:rsidRDefault="00EE254B" w14:paraId="717D6145" w14:textId="3DDA50CF">
      <w:r w:rsidR="35F175BC">
        <w:rPr/>
        <w:t xml:space="preserve">Celem lekcji WDŻ jest wskazanie na istotę budowania trwałych i szczęśliwych więzi opartych na miłości, która jest podstawą rozwoju rodziny.  Program tego przedmiotu nie tylko wspiera uczniów w wychowaniu do odpowiedzialności, ale także pomaga uchronić ich przed takimi zjawiskami jak: cyberprzemoc, niedojrzałe związki, ciąże nastolatek, choroby przenoszone drogą płciową czy uzależnienia. Na zajęciach WDŻ porusza się również trudne tematy dotyczące przemocy seksualnej, obrony intymności i problemu pornografii. </w:t>
      </w:r>
    </w:p>
    <w:p w:rsidRPr="00EE254B" w:rsidR="00EE254B" w:rsidP="000254EE" w:rsidRDefault="00EE254B" w14:paraId="2A3675BB" w14:textId="004D05CF">
      <w:r w:rsidR="4644EEB9">
        <w:rPr/>
        <w:t>Zajęcia realizowane są od klasy IV do VIII. Na realizację zajęć WDŻ w szkołach publicznych przeznacza się w szkolnym planie nauczania, w każdym roku szkolnym, dla uczniów poszczególnych klas po 14 godzin (w tym po 5 godzin z podziałem na grupy dziewcząt i chłopców).</w:t>
      </w:r>
    </w:p>
    <w:p w:rsidRPr="00EE254B" w:rsidR="00EE254B" w:rsidP="000254EE" w:rsidRDefault="00EE254B" w14:paraId="4923BEA9" w14:textId="0C467480">
      <w:r w:rsidR="4644EEB9">
        <w:rPr/>
        <w:t>Zajęcia nie podlegają ocenie i nie mają wpływu ani na promocję ucznia do klasy programowo wyższej, ani na ukończenie przez niego szkoły. W przypadku udziału ucznia w zajęciach, fakt ten odnotowuje się na świadectwie szkolnym w części przeznaczonej na dodatkowe zajęcia edukacyjne wpisem „uczestniczył(</w:t>
      </w:r>
      <w:r w:rsidR="4644EEB9">
        <w:rPr/>
        <w:t>ła</w:t>
      </w:r>
      <w:r w:rsidR="4644EEB9">
        <w:rPr/>
        <w:t>)”.</w:t>
      </w:r>
      <w:proofErr w:type="spellStart"/>
      <w:proofErr w:type="spellEnd"/>
    </w:p>
    <w:p w:rsidR="00DA6D57" w:rsidP="4644EEB9" w:rsidRDefault="00EE254B" w14:paraId="29B26617" w14:textId="62142479">
      <w:pPr>
        <w:rPr>
          <w:u w:val="none"/>
        </w:rPr>
      </w:pPr>
      <w:r w:rsidR="4644EEB9">
        <w:rPr>
          <w:u w:val="none"/>
        </w:rPr>
        <w:t>Uczeń niepełnoletni ma obowiązek uczęszczania na zajęcia wychowania do życia w rodzinie,</w:t>
      </w:r>
      <w:r w:rsidRPr="4644EEB9" w:rsidR="4644EEB9">
        <w:rPr>
          <w:i w:val="1"/>
          <w:iCs w:val="1"/>
          <w:u w:val="none"/>
        </w:rPr>
        <w:t> </w:t>
      </w:r>
      <w:r w:rsidR="4644EEB9">
        <w:rPr>
          <w:u w:val="none"/>
        </w:rPr>
        <w:t xml:space="preserve">chyba że jego rodzice zgłoszą dyrektorowi szkoły w formie pisemnej rezygnację z udziału ucznia w zajęciach. </w:t>
      </w:r>
    </w:p>
    <w:p w:rsidR="00EE254B" w:rsidP="00DA6D57" w:rsidRDefault="00EE254B" w14:paraId="3C03393A" w14:textId="3038FAC8">
      <w:r w:rsidR="4644EEB9">
        <w:rPr/>
        <w:t>Tylko pisemny sprzeciw rodzica</w:t>
      </w:r>
      <w:r w:rsidR="4644EEB9">
        <w:rPr/>
        <w:t xml:space="preserve"> </w:t>
      </w:r>
      <w:r w:rsidR="4644EEB9">
        <w:rPr/>
        <w:t>/</w:t>
      </w:r>
      <w:r w:rsidR="4644EEB9">
        <w:rPr/>
        <w:t xml:space="preserve"> </w:t>
      </w:r>
      <w:r w:rsidR="4644EEB9">
        <w:rPr/>
        <w:t>prawnego opiekuna zwalnia ucznia z udziału w tych zajęciach. Jeżeli rodzic nie dopełni tej formalności</w:t>
      </w:r>
      <w:r w:rsidR="4644EEB9">
        <w:rPr/>
        <w:t>,</w:t>
      </w:r>
      <w:r w:rsidR="4644EEB9">
        <w:rPr/>
        <w:t xml:space="preserve"> uczeń będzie musiał uczęszczać na wspomniane zajęcia. Rezygnacja</w:t>
      </w:r>
      <w:r w:rsidR="4644EEB9">
        <w:rPr/>
        <w:t xml:space="preserve"> </w:t>
      </w:r>
      <w:r w:rsidR="4644EEB9">
        <w:rPr/>
        <w:t>może być złożona w każdym czasie w danym roku szkolnym i obowiązuje do końca roku szkolnego, w</w:t>
      </w:r>
      <w:r w:rsidR="4644EEB9">
        <w:rPr/>
        <w:t> </w:t>
      </w:r>
      <w:r w:rsidR="4644EEB9">
        <w:rPr/>
        <w:t>którym została złożona.</w:t>
      </w:r>
      <w:r w:rsidR="4644EEB9">
        <w:rPr/>
        <w:t xml:space="preserve"> </w:t>
      </w:r>
    </w:p>
    <w:p w:rsidR="4644EEB9" w:rsidRDefault="4644EEB9" w14:paraId="54B9B9AE" w14:textId="790C2D6E">
      <w:r w:rsidR="4644EEB9">
        <w:rPr/>
        <w:t xml:space="preserve">Lekcje wychowania do życia w rodzinie są prowadzone w oparciu o materiały dydaktyczne z serii </w:t>
      </w:r>
      <w:r w:rsidRPr="4644EEB9" w:rsidR="4644EEB9">
        <w:rPr>
          <w:i w:val="1"/>
          <w:iCs w:val="1"/>
        </w:rPr>
        <w:t xml:space="preserve">Wędrując ku dorosłości </w:t>
      </w:r>
      <w:r w:rsidR="4644EEB9">
        <w:rPr/>
        <w:t>autorstwa Teresy Król. Możecie Państwo zapoznać się z nimi na stronie https://www.wdz.edu.pl.</w:t>
      </w:r>
    </w:p>
    <w:p w:rsidR="4644EEB9" w:rsidP="4644EEB9" w:rsidRDefault="4644EEB9" w14:paraId="6B04FD02" w14:textId="572E005D">
      <w:pPr>
        <w:pStyle w:val="Normalny"/>
      </w:pPr>
    </w:p>
    <w:p w:rsidRPr="00EE254B" w:rsidR="00EE254B" w:rsidP="00DA6D57" w:rsidRDefault="00EE254B" w14:paraId="610D53D6" w14:textId="4DCEFE83">
      <w:r w:rsidRPr="00EE254B">
        <w:t>Podstawa prawna</w:t>
      </w:r>
    </w:p>
    <w:p w:rsidRPr="00EE254B" w:rsidR="00EE254B" w:rsidP="00EE254B" w:rsidRDefault="00EE254B" w14:paraId="5756326D" w14:textId="48B69881">
      <w:pPr>
        <w:numPr>
          <w:ilvl w:val="0"/>
          <w:numId w:val="2"/>
        </w:numPr>
        <w:rPr>
          <w:sz w:val="18"/>
          <w:szCs w:val="18"/>
        </w:rPr>
      </w:pPr>
      <w:r w:rsidRPr="00EE254B">
        <w:rPr>
          <w:i/>
          <w:iCs/>
          <w:sz w:val="18"/>
          <w:szCs w:val="18"/>
        </w:rPr>
        <w:t>ROZPORZĄDZENIE MINISTRA EDUKACJI NARODOWEJ z dnia 2 czerwca 2017 r. zmieniające rozporządzenie w</w:t>
      </w:r>
      <w:r w:rsidR="000262E2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sprawie sposobu nauczania szkolnego oraz zakresu treści dotyczących wiedzy o życiu seksualnym człowieka, o</w:t>
      </w:r>
      <w:r w:rsidR="000262E2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zasadach świadomego i odpowiedzialnego rodzicielstwa, o wartości rodziny, życia w fazie prenatalnej oraz</w:t>
      </w:r>
      <w:r w:rsidR="000262E2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metodach i środkach świadomej prokreacji zawartych w podstawie programowej kształcenia ogólnego. (Dz.U.</w:t>
      </w:r>
      <w:r w:rsidRPr="000262E2" w:rsidR="00F34F83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poz.</w:t>
      </w:r>
      <w:r w:rsidRPr="000262E2" w:rsidR="00F34F83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1117)</w:t>
      </w:r>
    </w:p>
    <w:p w:rsidRPr="00EE254B" w:rsidR="00EE254B" w:rsidP="00EE254B" w:rsidRDefault="00EE254B" w14:paraId="20D958D7" w14:textId="0DC5BB1E">
      <w:pPr>
        <w:numPr>
          <w:ilvl w:val="0"/>
          <w:numId w:val="2"/>
        </w:numPr>
        <w:rPr>
          <w:sz w:val="18"/>
          <w:szCs w:val="18"/>
        </w:rPr>
      </w:pPr>
      <w:r w:rsidRPr="00EE254B">
        <w:rPr>
          <w:i/>
          <w:iCs/>
          <w:sz w:val="18"/>
          <w:szCs w:val="18"/>
        </w:rPr>
        <w:t>ROZPORZĄDZENIE MINISTRA EDUKACJI NARODOWEJ z dnia 10 sierpnia 2009 r. zmieniające rozporządzenie w</w:t>
      </w:r>
      <w:r w:rsidR="000262E2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sprawie sposobu nauczania szkolnego oraz zakresu treści dotyczących wiedzy o życiu seksualnym człowieka, o</w:t>
      </w:r>
      <w:r w:rsidR="000262E2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zasadach świadomego i odpowiedzialnego rodzicielstwa, o wartości rodziny, życia w fazie prenatalnej oraz</w:t>
      </w:r>
      <w:r w:rsidR="0006156D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metodach i środkach świadomej prokreacji zawartych w podstawie programowej kształcenia ogólnego. (Dz.U.</w:t>
      </w:r>
      <w:r w:rsidRPr="000262E2" w:rsidR="00F34F83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nr</w:t>
      </w:r>
      <w:r w:rsidRPr="000262E2" w:rsidR="00F34F83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131, poz. 1079)</w:t>
      </w:r>
    </w:p>
    <w:p w:rsidRPr="00EE254B" w:rsidR="00EE254B" w:rsidP="00F34F83" w:rsidRDefault="00EE254B" w14:paraId="0FE026B0" w14:textId="14AA9D18">
      <w:pPr>
        <w:numPr>
          <w:ilvl w:val="0"/>
          <w:numId w:val="2"/>
        </w:numPr>
        <w:rPr>
          <w:sz w:val="18"/>
          <w:szCs w:val="18"/>
        </w:rPr>
      </w:pPr>
      <w:r w:rsidRPr="00EE254B">
        <w:rPr>
          <w:i/>
          <w:iCs/>
          <w:sz w:val="18"/>
          <w:szCs w:val="18"/>
        </w:rPr>
        <w:t>ROZPORZĄDZENIE MINISTRA EDUKACJI NARODOWEJ z dnia 12 sierpnia 1999 r. w sprawie sposobu nauczania szkolnego oraz zakresu treści dotyczących wiedzy o życiu seksualnym człowieka, o zasadach świadomego i</w:t>
      </w:r>
      <w:r w:rsidR="000262E2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odpowiedzialnego rodzicielstwa, o wartości rodziny, życia w fazie prenatalnej oraz metodach i środkach świadomej prokreacji zawartych w</w:t>
      </w:r>
      <w:r w:rsidRPr="000262E2" w:rsidR="00F34F83">
        <w:rPr>
          <w:i/>
          <w:iCs/>
          <w:sz w:val="18"/>
          <w:szCs w:val="18"/>
        </w:rPr>
        <w:t> </w:t>
      </w:r>
      <w:r w:rsidRPr="00EE254B">
        <w:rPr>
          <w:i/>
          <w:iCs/>
          <w:sz w:val="18"/>
          <w:szCs w:val="18"/>
        </w:rPr>
        <w:t>podstawie programowej kształcenia ogólnego.</w:t>
      </w:r>
      <w:r w:rsidR="000262E2">
        <w:rPr>
          <w:i/>
          <w:iCs/>
          <w:sz w:val="18"/>
          <w:szCs w:val="18"/>
        </w:rPr>
        <w:br/>
      </w:r>
      <w:r w:rsidRPr="00EE254B">
        <w:rPr>
          <w:i/>
          <w:iCs/>
          <w:sz w:val="18"/>
          <w:szCs w:val="18"/>
        </w:rPr>
        <w:t>(Dz. U. z 2014 r., poz. 395, z </w:t>
      </w:r>
      <w:proofErr w:type="spellStart"/>
      <w:r w:rsidRPr="00EE254B">
        <w:rPr>
          <w:i/>
          <w:iCs/>
          <w:sz w:val="18"/>
          <w:szCs w:val="18"/>
        </w:rPr>
        <w:t>późn</w:t>
      </w:r>
      <w:proofErr w:type="spellEnd"/>
      <w:r w:rsidRPr="00EE254B">
        <w:rPr>
          <w:i/>
          <w:iCs/>
          <w:sz w:val="18"/>
          <w:szCs w:val="18"/>
        </w:rPr>
        <w:t>. zm.)</w:t>
      </w:r>
      <w:r w:rsidRPr="00EE254B">
        <w:rPr>
          <w:sz w:val="18"/>
          <w:szCs w:val="18"/>
        </w:rPr>
        <w:t> </w:t>
      </w:r>
    </w:p>
    <w:sectPr w:rsidRPr="00EE254B" w:rsidR="00EE254B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BCC" w:rsidP="00F10DA6" w:rsidRDefault="00F64BCC" w14:paraId="45F38F5F" w14:textId="77777777">
      <w:pPr>
        <w:spacing w:after="0" w:line="240" w:lineRule="auto"/>
      </w:pPr>
      <w:r>
        <w:separator/>
      </w:r>
    </w:p>
  </w:endnote>
  <w:endnote w:type="continuationSeparator" w:id="0">
    <w:p w:rsidR="00F64BCC" w:rsidP="00F10DA6" w:rsidRDefault="00F64BCC" w14:paraId="65CD2C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BCC" w:rsidP="00F10DA6" w:rsidRDefault="00F64BCC" w14:paraId="279CCCA2" w14:textId="77777777">
      <w:pPr>
        <w:spacing w:after="0" w:line="240" w:lineRule="auto"/>
      </w:pPr>
      <w:r>
        <w:separator/>
      </w:r>
    </w:p>
  </w:footnote>
  <w:footnote w:type="continuationSeparator" w:id="0">
    <w:p w:rsidR="00F64BCC" w:rsidP="00F10DA6" w:rsidRDefault="00F64BCC" w14:paraId="09223A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0DA6" w:rsidR="00F10DA6" w:rsidP="00F10DA6" w:rsidRDefault="00F10DA6" w14:paraId="41BBC415" w14:textId="0E88EB13">
    <w:pPr>
      <w:pStyle w:val="Nagwek"/>
      <w:jc w:val="center"/>
      <w:rPr>
        <w:b/>
        <w:bCs/>
      </w:rPr>
    </w:pPr>
    <w:r w:rsidRPr="00F10DA6">
      <w:rPr>
        <w:b/>
        <w:bCs/>
      </w:rPr>
      <w:t>WYCHOANIE DO ŻYCIA W RODZINIE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A14"/>
    <w:multiLevelType w:val="hybridMultilevel"/>
    <w:tmpl w:val="301C106C"/>
    <w:lvl w:ilvl="0" w:tplc="80CE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EE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81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05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CA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49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A6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1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1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D43B6"/>
    <w:multiLevelType w:val="hybridMultilevel"/>
    <w:tmpl w:val="301C1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F7432"/>
    <w:multiLevelType w:val="hybridMultilevel"/>
    <w:tmpl w:val="0B32BC1C"/>
    <w:lvl w:ilvl="0" w:tplc="11F0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0B4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DDA6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A7A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2AA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F0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901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90C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748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C826070"/>
    <w:multiLevelType w:val="hybridMultilevel"/>
    <w:tmpl w:val="DD4E9E12"/>
    <w:lvl w:ilvl="0" w:tplc="93D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EE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8C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6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8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08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AE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A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F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96401"/>
    <w:multiLevelType w:val="hybridMultilevel"/>
    <w:tmpl w:val="6CD0E35C"/>
    <w:lvl w:ilvl="0" w:tplc="FFBA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180D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D1E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E946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362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16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EDC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13C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610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38475414">
    <w:abstractNumId w:val="4"/>
  </w:num>
  <w:num w:numId="2" w16cid:durableId="573203521">
    <w:abstractNumId w:val="3"/>
  </w:num>
  <w:num w:numId="3" w16cid:durableId="1351026751">
    <w:abstractNumId w:val="2"/>
  </w:num>
  <w:num w:numId="4" w16cid:durableId="337082692">
    <w:abstractNumId w:val="0"/>
  </w:num>
  <w:num w:numId="5" w16cid:durableId="132693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6"/>
    <w:rsid w:val="000254EE"/>
    <w:rsid w:val="000262E2"/>
    <w:rsid w:val="0006156D"/>
    <w:rsid w:val="00273AA0"/>
    <w:rsid w:val="003608F4"/>
    <w:rsid w:val="00362C7A"/>
    <w:rsid w:val="00626C6C"/>
    <w:rsid w:val="007031C3"/>
    <w:rsid w:val="00762F85"/>
    <w:rsid w:val="008419A3"/>
    <w:rsid w:val="009E58F6"/>
    <w:rsid w:val="00B61D4F"/>
    <w:rsid w:val="00D66370"/>
    <w:rsid w:val="00DA6D57"/>
    <w:rsid w:val="00EE254B"/>
    <w:rsid w:val="00F10DA6"/>
    <w:rsid w:val="00F34F83"/>
    <w:rsid w:val="00F64BCC"/>
    <w:rsid w:val="00FA55D1"/>
    <w:rsid w:val="35F175BC"/>
    <w:rsid w:val="4644E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5F01"/>
  <w15:chartTrackingRefBased/>
  <w15:docId w15:val="{EBD2ABFC-8AC4-4E64-92E9-62FD023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5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54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0DA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10DA6"/>
  </w:style>
  <w:style w:type="paragraph" w:styleId="Stopka">
    <w:name w:val="footer"/>
    <w:basedOn w:val="Normalny"/>
    <w:link w:val="StopkaZnak"/>
    <w:uiPriority w:val="99"/>
    <w:unhideWhenUsed/>
    <w:rsid w:val="00F10DA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1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Edyta</dc:creator>
  <keywords/>
  <dc:description/>
  <lastModifiedBy>Edyta Gubaro</lastModifiedBy>
  <revision>22</revision>
  <dcterms:created xsi:type="dcterms:W3CDTF">2023-09-07T07:58:00.0000000Z</dcterms:created>
  <dcterms:modified xsi:type="dcterms:W3CDTF">2023-09-14T07:44:05.7315357Z</dcterms:modified>
</coreProperties>
</file>