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B53B73" w:rsidRPr="00324BF0">
        <w:rPr>
          <w:rFonts w:ascii="Calibri" w:hAnsi="Calibri" w:cs="Calibri"/>
          <w:sz w:val="28"/>
          <w:szCs w:val="28"/>
        </w:rPr>
        <w:t>3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4A749F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35322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F519D1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6529EB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21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>otyczy tylko wniosków, któr</w:t>
            </w:r>
            <w:r w:rsidR="00D54138">
              <w:rPr>
                <w:rFonts w:ascii="Calibri" w:hAnsi="Calibri" w:cs="Calibri"/>
                <w:sz w:val="22"/>
                <w:szCs w:val="22"/>
              </w:rPr>
              <w:t>e nie zostały podpisane podpisem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 zaufanym</w:t>
            </w:r>
            <w:r w:rsidR="00D54138">
              <w:rPr>
                <w:rFonts w:ascii="Calibri" w:hAnsi="Calibri" w:cs="Calibri"/>
                <w:sz w:val="22"/>
                <w:szCs w:val="22"/>
              </w:rPr>
              <w:t>/kwalifikowanym.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4A749F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4A749F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6529EB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A930BB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4A749F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048C5">
              <w:rPr>
                <w:rFonts w:ascii="Calibri" w:hAnsi="Calibri" w:cs="Calibri"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do 16:00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:00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5515F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69D2"/>
    <w:rsid w:val="00CE31E6"/>
    <w:rsid w:val="00CE4F7C"/>
    <w:rsid w:val="00CF1FF4"/>
    <w:rsid w:val="00CF2101"/>
    <w:rsid w:val="00CF58E9"/>
    <w:rsid w:val="00D03E83"/>
    <w:rsid w:val="00D15DEB"/>
    <w:rsid w:val="00D54138"/>
    <w:rsid w:val="00D57933"/>
    <w:rsid w:val="00D62885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SEKRETARZ</cp:lastModifiedBy>
  <cp:revision>2</cp:revision>
  <cp:lastPrinted>2022-03-15T11:09:00Z</cp:lastPrinted>
  <dcterms:created xsi:type="dcterms:W3CDTF">2023-03-14T09:02:00Z</dcterms:created>
  <dcterms:modified xsi:type="dcterms:W3CDTF">2023-03-14T09:02:00Z</dcterms:modified>
</cp:coreProperties>
</file>