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E7BA" w14:textId="51726A83" w:rsidR="00D01951" w:rsidRPr="008938DA" w:rsidRDefault="00D01951" w:rsidP="00384F5F">
      <w:pPr>
        <w:spacing w:after="0"/>
        <w:jc w:val="center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384F5F">
      <w:pPr>
        <w:spacing w:after="0"/>
        <w:jc w:val="center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491A6C9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</w:t>
            </w:r>
            <w:r w:rsidR="00384F5F">
              <w:rPr>
                <w:rFonts w:eastAsia="Calibri" w:cstheme="minorHAnsi"/>
                <w:lang w:eastAsia="pl-PL"/>
              </w:rPr>
              <w:t>-</w:t>
            </w:r>
            <w:r w:rsidRPr="008938DA">
              <w:rPr>
                <w:rFonts w:eastAsia="Calibri" w:cstheme="minorHAnsi"/>
                <w:lang w:eastAsia="pl-PL"/>
              </w:rPr>
              <w:t>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6FA9159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4. Kultura renesansu </w:t>
            </w:r>
            <w:r w:rsidR="00384F5F">
              <w:rPr>
                <w:rFonts w:eastAsia="Calibri" w:cstheme="minorHAnsi"/>
                <w:lang w:eastAsia="pl-PL"/>
              </w:rPr>
              <w:br/>
            </w:r>
            <w:r w:rsidRPr="008938DA">
              <w:rPr>
                <w:rFonts w:eastAsia="Calibri" w:cstheme="minorHAnsi"/>
                <w:lang w:eastAsia="pl-PL"/>
              </w:rPr>
              <w:t>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461A07C6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</w:t>
            </w:r>
            <w:r w:rsidR="00384F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15C4DA7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</w:t>
            </w:r>
            <w:r w:rsidR="00384F5F">
              <w:rPr>
                <w:rFonts w:eastAsia="Calibri" w:cstheme="minorHAnsi"/>
                <w:lang w:eastAsia="pl-PL"/>
              </w:rPr>
              <w:t>-</w:t>
            </w:r>
            <w:r w:rsidRPr="008938DA">
              <w:rPr>
                <w:rFonts w:eastAsia="Calibri" w:cstheme="minorHAnsi"/>
                <w:lang w:eastAsia="pl-PL"/>
              </w:rPr>
              <w:t>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2DF3250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 xml:space="preserve">1. Wojny </w:t>
            </w:r>
            <w:r w:rsidR="00722334">
              <w:rPr>
                <w:rFonts w:cstheme="minorHAnsi"/>
                <w:lang w:eastAsia="pl-PL"/>
              </w:rPr>
              <w:br/>
            </w:r>
            <w:r w:rsidRPr="008938DA">
              <w:rPr>
                <w:rFonts w:cstheme="minorHAnsi"/>
                <w:lang w:eastAsia="pl-PL"/>
              </w:rPr>
              <w:t>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63DF413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2. Początek wojen </w:t>
            </w:r>
            <w:r w:rsidR="00722334">
              <w:rPr>
                <w:rFonts w:cstheme="minorHAnsi"/>
                <w:lang w:eastAsia="pl-PL"/>
              </w:rPr>
              <w:br/>
            </w:r>
            <w:r w:rsidRPr="008938DA">
              <w:rPr>
                <w:rFonts w:cstheme="minorHAnsi"/>
                <w:lang w:eastAsia="pl-PL"/>
              </w:rPr>
              <w:t>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03A74DC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</w:t>
            </w:r>
            <w:r w:rsidR="00384F5F">
              <w:rPr>
                <w:rFonts w:eastAsia="Calibri" w:cstheme="minorHAnsi"/>
                <w:lang w:eastAsia="pl-PL"/>
              </w:rPr>
              <w:t>-</w:t>
            </w:r>
            <w:r w:rsidRPr="008938DA">
              <w:rPr>
                <w:rFonts w:eastAsia="Calibri" w:cstheme="minorHAnsi"/>
                <w:lang w:eastAsia="pl-PL"/>
              </w:rPr>
              <w:t>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6D57385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5. Wojny </w:t>
            </w:r>
            <w:r w:rsidR="00384F5F">
              <w:rPr>
                <w:rFonts w:cstheme="minorHAnsi"/>
                <w:lang w:eastAsia="pl-PL"/>
              </w:rPr>
              <w:br/>
            </w:r>
            <w:r w:rsidRPr="008938DA">
              <w:rPr>
                <w:rFonts w:cstheme="minorHAnsi"/>
                <w:lang w:eastAsia="pl-PL"/>
              </w:rPr>
              <w:t>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1F7FAB8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>pospo</w:t>
            </w:r>
            <w:r w:rsidR="00422E9E">
              <w:rPr>
                <w:rFonts w:cstheme="minorHAnsi"/>
                <w:lang w:eastAsia="pl-PL"/>
              </w:rPr>
              <w:t>-</w:t>
            </w:r>
            <w:r w:rsidRPr="008938DA">
              <w:rPr>
                <w:rFonts w:cstheme="minorHAnsi"/>
                <w:lang w:eastAsia="pl-PL"/>
              </w:rPr>
              <w:t xml:space="preserve">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6D6FC5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7. Barok </w:t>
            </w:r>
            <w:r w:rsidR="00722334">
              <w:rPr>
                <w:rFonts w:cstheme="minorHAnsi"/>
                <w:lang w:eastAsia="pl-PL"/>
              </w:rPr>
              <w:br/>
            </w:r>
            <w:r w:rsidRPr="008938DA">
              <w:rPr>
                <w:rFonts w:cstheme="minorHAnsi"/>
                <w:lang w:eastAsia="pl-PL"/>
              </w:rPr>
              <w:t>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44605F07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</w:t>
            </w:r>
            <w:r w:rsidR="00384F5F">
              <w:rPr>
                <w:rFonts w:cstheme="minorHAnsi"/>
                <w:lang w:eastAsia="pl-PL"/>
              </w:rPr>
              <w:t>-</w:t>
            </w:r>
            <w:r w:rsidRPr="008938DA">
              <w:rPr>
                <w:rFonts w:cstheme="minorHAnsi"/>
                <w:lang w:eastAsia="pl-PL"/>
              </w:rPr>
              <w:t>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402A7A2B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</w:t>
            </w:r>
            <w:r w:rsidR="00384F5F">
              <w:rPr>
                <w:rFonts w:cstheme="minorHAnsi"/>
                <w:lang w:eastAsia="pl-PL"/>
              </w:rPr>
              <w:t>-</w:t>
            </w:r>
            <w:r w:rsidRPr="008938DA">
              <w:rPr>
                <w:rFonts w:cstheme="minorHAnsi"/>
                <w:lang w:eastAsia="pl-PL"/>
              </w:rPr>
              <w:t>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FE207F0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5. Powstanie </w:t>
            </w:r>
            <w:r w:rsidR="00384F5F">
              <w:rPr>
                <w:rFonts w:cstheme="minorHAnsi"/>
              </w:rPr>
              <w:t>Kościuszko-</w:t>
            </w:r>
            <w:r w:rsidRPr="008938DA">
              <w:rPr>
                <w:rFonts w:cstheme="minorHAnsi"/>
              </w:rPr>
              <w:t>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C1E1" w14:textId="77777777" w:rsidR="004F0F0C" w:rsidRDefault="004F0F0C" w:rsidP="007B1B87">
      <w:pPr>
        <w:spacing w:after="0" w:line="240" w:lineRule="auto"/>
      </w:pPr>
      <w:r>
        <w:separator/>
      </w:r>
    </w:p>
  </w:endnote>
  <w:endnote w:type="continuationSeparator" w:id="0">
    <w:p w14:paraId="298F517D" w14:textId="77777777" w:rsidR="004F0F0C" w:rsidRDefault="004F0F0C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95718"/>
      <w:docPartObj>
        <w:docPartGallery w:val="Page Numbers (Bottom of Page)"/>
        <w:docPartUnique/>
      </w:docPartObj>
    </w:sdtPr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5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AA65" w14:textId="77777777" w:rsidR="004F0F0C" w:rsidRDefault="004F0F0C" w:rsidP="007B1B87">
      <w:pPr>
        <w:spacing w:after="0" w:line="240" w:lineRule="auto"/>
      </w:pPr>
      <w:r>
        <w:separator/>
      </w:r>
    </w:p>
  </w:footnote>
  <w:footnote w:type="continuationSeparator" w:id="0">
    <w:p w14:paraId="4A863E75" w14:textId="77777777" w:rsidR="004F0F0C" w:rsidRDefault="004F0F0C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05948">
    <w:abstractNumId w:val="5"/>
  </w:num>
  <w:num w:numId="2" w16cid:durableId="1424306121">
    <w:abstractNumId w:val="1"/>
  </w:num>
  <w:num w:numId="3" w16cid:durableId="1787384431">
    <w:abstractNumId w:val="11"/>
  </w:num>
  <w:num w:numId="4" w16cid:durableId="731120589">
    <w:abstractNumId w:val="0"/>
  </w:num>
  <w:num w:numId="5" w16cid:durableId="2004431093">
    <w:abstractNumId w:val="3"/>
  </w:num>
  <w:num w:numId="6" w16cid:durableId="1480807961">
    <w:abstractNumId w:val="2"/>
  </w:num>
  <w:num w:numId="7" w16cid:durableId="1196508167">
    <w:abstractNumId w:val="8"/>
  </w:num>
  <w:num w:numId="8" w16cid:durableId="27026706">
    <w:abstractNumId w:val="9"/>
  </w:num>
  <w:num w:numId="9" w16cid:durableId="1404572641">
    <w:abstractNumId w:val="10"/>
  </w:num>
  <w:num w:numId="10" w16cid:durableId="1284531114">
    <w:abstractNumId w:val="7"/>
  </w:num>
  <w:num w:numId="11" w16cid:durableId="647319284">
    <w:abstractNumId w:val="4"/>
  </w:num>
  <w:num w:numId="12" w16cid:durableId="1265655695">
    <w:abstractNumId w:val="12"/>
  </w:num>
  <w:num w:numId="13" w16cid:durableId="880559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4F5F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2E9E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0F0C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2334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230A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493C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6494</Words>
  <Characters>38969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Monika Lasoń</cp:lastModifiedBy>
  <cp:revision>4</cp:revision>
  <cp:lastPrinted>2017-09-06T11:26:00Z</cp:lastPrinted>
  <dcterms:created xsi:type="dcterms:W3CDTF">2022-09-10T13:48:00Z</dcterms:created>
  <dcterms:modified xsi:type="dcterms:W3CDTF">2022-09-12T16:21:00Z</dcterms:modified>
</cp:coreProperties>
</file>