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72688" w14:textId="77777777" w:rsidR="001417B7" w:rsidRDefault="001417B7" w:rsidP="007C186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1B790" w14:textId="58079E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VÝZVA NA PREDKLADANIE CENOVÝCH PONÚK</w:t>
      </w:r>
    </w:p>
    <w:p w14:paraId="42EBDFB6" w14:textId="777777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zákazka na </w:t>
      </w:r>
      <w:r w:rsidRPr="00732584" w:rsidDel="00C01CD0">
        <w:rPr>
          <w:rFonts w:ascii="Times New Roman" w:hAnsi="Times New Roman" w:cs="Times New Roman"/>
          <w:sz w:val="24"/>
          <w:szCs w:val="24"/>
        </w:rPr>
        <w:t xml:space="preserve"> </w:t>
      </w:r>
      <w:r w:rsidRPr="00732584">
        <w:rPr>
          <w:rFonts w:ascii="Times New Roman" w:hAnsi="Times New Roman" w:cs="Times New Roman"/>
          <w:sz w:val="24"/>
          <w:szCs w:val="24"/>
        </w:rPr>
        <w:t>poskytnutie služby</w:t>
      </w:r>
    </w:p>
    <w:p w14:paraId="6DF21F22" w14:textId="777777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podľa § 117 zákona NR SR č. 343/2015 Z. z. o verejnom obstarávaní</w:t>
      </w:r>
    </w:p>
    <w:p w14:paraId="7CA14945" w14:textId="77777777" w:rsidR="00732584" w:rsidRP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a o zmene a doplnení niektorých zákonov v z. n. p.</w:t>
      </w:r>
    </w:p>
    <w:p w14:paraId="5284C7E3" w14:textId="50C640E9" w:rsidR="00732584" w:rsidRDefault="00732584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(ďalej len ako „ZVO“)</w:t>
      </w:r>
    </w:p>
    <w:p w14:paraId="60B51929" w14:textId="77777777" w:rsidR="001417B7" w:rsidRDefault="001417B7" w:rsidP="007C186A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14:paraId="26C64B70" w14:textId="239AB211" w:rsidR="002425D6" w:rsidRPr="002425D6" w:rsidRDefault="002425D6" w:rsidP="002425D6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Identifikačné údaje verejného obstarávateľa:</w:t>
      </w:r>
    </w:p>
    <w:p w14:paraId="00ADF6FE" w14:textId="59637122" w:rsidR="002425D6" w:rsidRPr="002425D6" w:rsidRDefault="002425D6" w:rsidP="002425D6">
      <w:pPr>
        <w:pStyle w:val="Odsekzoznamu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425D6">
        <w:rPr>
          <w:rFonts w:ascii="Times New Roman" w:hAnsi="Times New Roman" w:cs="Times New Roman"/>
          <w:b/>
          <w:bCs/>
          <w:sz w:val="24"/>
          <w:szCs w:val="24"/>
        </w:rPr>
        <w:t xml:space="preserve">Verejný obstarávateľ v zmysle § 7 ods. 1 písm. b) ZVO: </w:t>
      </w:r>
    </w:p>
    <w:p w14:paraId="56F806C2" w14:textId="77777777" w:rsidR="002425D6" w:rsidRPr="002425D6" w:rsidRDefault="002425D6" w:rsidP="002425D6">
      <w:pPr>
        <w:pStyle w:val="Odsekzoznamu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8C5A8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Názov</w:t>
      </w:r>
      <w:r w:rsidRPr="002425D6">
        <w:rPr>
          <w:rFonts w:ascii="Times New Roman" w:hAnsi="Times New Roman" w:cs="Times New Roman"/>
          <w:sz w:val="24"/>
          <w:szCs w:val="24"/>
        </w:rPr>
        <w:t xml:space="preserve">:  Gymnázium Karola Štúra </w:t>
      </w:r>
    </w:p>
    <w:p w14:paraId="22D379D3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Sídlo:</w:t>
      </w:r>
      <w:r w:rsidRPr="002425D6">
        <w:rPr>
          <w:rFonts w:ascii="Times New Roman" w:hAnsi="Times New Roman" w:cs="Times New Roman"/>
          <w:sz w:val="24"/>
          <w:szCs w:val="24"/>
        </w:rPr>
        <w:t xml:space="preserve"> Námestie Slobody 5, 900 01 Modra</w:t>
      </w:r>
    </w:p>
    <w:p w14:paraId="25F56B8C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IČO:</w:t>
      </w:r>
      <w:r w:rsidRPr="002425D6">
        <w:rPr>
          <w:rFonts w:ascii="Times New Roman" w:hAnsi="Times New Roman" w:cs="Times New Roman"/>
          <w:sz w:val="24"/>
          <w:szCs w:val="24"/>
        </w:rPr>
        <w:t xml:space="preserve"> 17050197</w:t>
      </w:r>
    </w:p>
    <w:p w14:paraId="532B8FCF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 xml:space="preserve">DIČ: </w:t>
      </w:r>
      <w:r w:rsidRPr="002425D6">
        <w:rPr>
          <w:rFonts w:ascii="Times New Roman" w:hAnsi="Times New Roman" w:cs="Times New Roman"/>
          <w:sz w:val="24"/>
          <w:szCs w:val="24"/>
        </w:rPr>
        <w:t>2020678781</w:t>
      </w:r>
    </w:p>
    <w:p w14:paraId="4938C9A5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Webové sídlo (internetová adresa):</w:t>
      </w:r>
      <w:r w:rsidRPr="002425D6">
        <w:rPr>
          <w:rFonts w:ascii="Times New Roman" w:hAnsi="Times New Roman" w:cs="Times New Roman"/>
          <w:sz w:val="24"/>
          <w:szCs w:val="24"/>
        </w:rPr>
        <w:t xml:space="preserve"> www.gymmo.edupage.org</w:t>
      </w:r>
    </w:p>
    <w:p w14:paraId="229CA9CB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Kontaktná osoba:</w:t>
      </w:r>
      <w:r w:rsidRPr="002425D6">
        <w:rPr>
          <w:rFonts w:ascii="Times New Roman" w:hAnsi="Times New Roman" w:cs="Times New Roman"/>
          <w:sz w:val="24"/>
          <w:szCs w:val="24"/>
        </w:rPr>
        <w:t xml:space="preserve"> Mgr. Danica </w:t>
      </w:r>
      <w:proofErr w:type="spellStart"/>
      <w:r w:rsidRPr="002425D6">
        <w:rPr>
          <w:rFonts w:ascii="Times New Roman" w:hAnsi="Times New Roman" w:cs="Times New Roman"/>
          <w:sz w:val="24"/>
          <w:szCs w:val="24"/>
        </w:rPr>
        <w:t>Grnáčová</w:t>
      </w:r>
      <w:proofErr w:type="spellEnd"/>
      <w:r w:rsidRPr="002425D6">
        <w:rPr>
          <w:rFonts w:ascii="Times New Roman" w:hAnsi="Times New Roman" w:cs="Times New Roman"/>
          <w:sz w:val="24"/>
          <w:szCs w:val="24"/>
        </w:rPr>
        <w:t>, riaditeľka</w:t>
      </w:r>
    </w:p>
    <w:p w14:paraId="6F2A84F8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Telefón:</w:t>
      </w:r>
      <w:r w:rsidRPr="002425D6">
        <w:rPr>
          <w:rFonts w:ascii="Times New Roman" w:hAnsi="Times New Roman" w:cs="Times New Roman"/>
          <w:sz w:val="24"/>
          <w:szCs w:val="24"/>
        </w:rPr>
        <w:t xml:space="preserve"> 033/6472576</w:t>
      </w:r>
    </w:p>
    <w:p w14:paraId="4D3C0F16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Mobil</w:t>
      </w:r>
      <w:r w:rsidRPr="002425D6">
        <w:rPr>
          <w:rFonts w:ascii="Times New Roman" w:hAnsi="Times New Roman" w:cs="Times New Roman"/>
          <w:sz w:val="24"/>
          <w:szCs w:val="24"/>
        </w:rPr>
        <w:t>: 0905800624</w:t>
      </w:r>
    </w:p>
    <w:p w14:paraId="141B958A" w14:textId="77777777" w:rsidR="002425D6" w:rsidRPr="002425D6" w:rsidRDefault="002425D6" w:rsidP="002425D6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25D6">
        <w:rPr>
          <w:rFonts w:ascii="Times New Roman" w:hAnsi="Times New Roman" w:cs="Times New Roman"/>
          <w:b/>
          <w:sz w:val="24"/>
          <w:szCs w:val="24"/>
        </w:rPr>
        <w:t>E-mail</w:t>
      </w:r>
      <w:r w:rsidRPr="002425D6">
        <w:rPr>
          <w:rFonts w:ascii="Times New Roman" w:hAnsi="Times New Roman" w:cs="Times New Roman"/>
          <w:sz w:val="24"/>
          <w:szCs w:val="24"/>
        </w:rPr>
        <w:t>: gymkstura@gmail.com</w:t>
      </w:r>
    </w:p>
    <w:p w14:paraId="0A6ACF2F" w14:textId="77777777" w:rsidR="00732584" w:rsidRPr="00732584" w:rsidRDefault="00732584" w:rsidP="001417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32584">
        <w:rPr>
          <w:rFonts w:ascii="Times New Roman" w:hAnsi="Times New Roman" w:cs="Times New Roman"/>
          <w:b/>
          <w:sz w:val="24"/>
          <w:szCs w:val="24"/>
        </w:rPr>
        <w:t xml:space="preserve">Kontaktná osoba vo veciach zákazky: </w:t>
      </w:r>
    </w:p>
    <w:p w14:paraId="3E9AE869" w14:textId="2D486C36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Telefón:</w:t>
      </w:r>
      <w:r w:rsidRPr="00732584">
        <w:rPr>
          <w:rFonts w:ascii="Times New Roman" w:hAnsi="Times New Roman" w:cs="Times New Roman"/>
          <w:sz w:val="24"/>
          <w:szCs w:val="24"/>
        </w:rPr>
        <w:tab/>
      </w:r>
      <w:r w:rsidR="00AE7B0D">
        <w:rPr>
          <w:rFonts w:ascii="Times New Roman" w:hAnsi="Times New Roman" w:cs="Times New Roman"/>
          <w:sz w:val="24"/>
          <w:szCs w:val="24"/>
        </w:rPr>
        <w:t>0905303422</w:t>
      </w:r>
    </w:p>
    <w:p w14:paraId="57D2CFAC" w14:textId="43B977EB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Email:</w:t>
      </w:r>
      <w:r w:rsidRPr="007325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7B0D">
        <w:rPr>
          <w:rFonts w:ascii="Times New Roman" w:hAnsi="Times New Roman" w:cs="Times New Roman"/>
          <w:sz w:val="24"/>
          <w:szCs w:val="24"/>
        </w:rPr>
        <w:t>s.vanko</w:t>
      </w:r>
      <w:r w:rsidR="00AE7B0D" w:rsidRPr="002425D6">
        <w:rPr>
          <w:rFonts w:ascii="Times New Roman" w:hAnsi="Times New Roman" w:cs="Times New Roman"/>
          <w:sz w:val="24"/>
          <w:szCs w:val="24"/>
        </w:rPr>
        <w:t>@</w:t>
      </w:r>
      <w:r w:rsidR="00AE7B0D">
        <w:rPr>
          <w:rFonts w:ascii="Times New Roman" w:hAnsi="Times New Roman" w:cs="Times New Roman"/>
          <w:sz w:val="24"/>
          <w:szCs w:val="24"/>
        </w:rPr>
        <w:t>azet.sk</w:t>
      </w:r>
    </w:p>
    <w:p w14:paraId="164B3DF5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Miesto predloženia/doručenia ponuky:</w:t>
      </w:r>
    </w:p>
    <w:p w14:paraId="5F949C2B" w14:textId="47FE3A5B" w:rsidR="00732584" w:rsidRP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elektronicky – e-mail : </w:t>
      </w:r>
      <w:r w:rsidR="00AE7B0D">
        <w:rPr>
          <w:rFonts w:ascii="Times New Roman" w:hAnsi="Times New Roman" w:cs="Times New Roman"/>
          <w:sz w:val="24"/>
          <w:szCs w:val="24"/>
        </w:rPr>
        <w:t>s.vanko</w:t>
      </w:r>
      <w:r w:rsidR="00AE7B0D" w:rsidRPr="002425D6">
        <w:rPr>
          <w:rFonts w:ascii="Times New Roman" w:hAnsi="Times New Roman" w:cs="Times New Roman"/>
          <w:sz w:val="24"/>
          <w:szCs w:val="24"/>
        </w:rPr>
        <w:t>@</w:t>
      </w:r>
      <w:r w:rsidR="00AE7B0D">
        <w:rPr>
          <w:rFonts w:ascii="Times New Roman" w:hAnsi="Times New Roman" w:cs="Times New Roman"/>
          <w:sz w:val="24"/>
          <w:szCs w:val="24"/>
        </w:rPr>
        <w:t>azet.sk</w:t>
      </w:r>
    </w:p>
    <w:p w14:paraId="6338185A" w14:textId="39BE8911" w:rsidR="00732584" w:rsidRDefault="00732584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poštou na adresu : </w:t>
      </w:r>
    </w:p>
    <w:p w14:paraId="7A0B22C3" w14:textId="04E8F1DA" w:rsidR="00530619" w:rsidRDefault="00530619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osobne na adresu: </w:t>
      </w:r>
    </w:p>
    <w:p w14:paraId="25B8C9EC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2" w:hanging="352"/>
        <w:rPr>
          <w:rFonts w:ascii="Times New Roman" w:hAnsi="Times New Roman" w:cs="Times New Roman"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Predmet obstarávania</w:t>
      </w:r>
    </w:p>
    <w:p w14:paraId="3D272306" w14:textId="2FDDFE9E" w:rsidR="00DF3EC7" w:rsidRDefault="00DF3EC7" w:rsidP="001417B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>Služby spojené so zabezpečením lyžiarskeho a </w:t>
      </w:r>
      <w:proofErr w:type="spellStart"/>
      <w:r w:rsidR="00732584" w:rsidRPr="00732584">
        <w:rPr>
          <w:rFonts w:ascii="Times New Roman" w:hAnsi="Times New Roman" w:cs="Times New Roman"/>
          <w:bCs/>
          <w:sz w:val="24"/>
          <w:szCs w:val="24"/>
        </w:rPr>
        <w:t>sno</w:t>
      </w:r>
      <w:r w:rsidR="000030D1">
        <w:rPr>
          <w:rFonts w:ascii="Times New Roman" w:hAnsi="Times New Roman" w:cs="Times New Roman"/>
          <w:bCs/>
          <w:sz w:val="24"/>
          <w:szCs w:val="24"/>
        </w:rPr>
        <w:t>w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>bordového</w:t>
      </w:r>
      <w:proofErr w:type="spellEnd"/>
      <w:r w:rsidR="00732584" w:rsidRPr="00732584">
        <w:rPr>
          <w:rFonts w:ascii="Times New Roman" w:hAnsi="Times New Roman" w:cs="Times New Roman"/>
          <w:bCs/>
          <w:sz w:val="24"/>
          <w:szCs w:val="24"/>
        </w:rPr>
        <w:t xml:space="preserve"> výchovno-výcvikového </w:t>
      </w:r>
    </w:p>
    <w:p w14:paraId="4150C33C" w14:textId="6AD5AA9A" w:rsidR="001417B7" w:rsidRPr="002425D6" w:rsidRDefault="00DF3EC7" w:rsidP="001417B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417B7">
        <w:rPr>
          <w:rFonts w:ascii="Times New Roman" w:hAnsi="Times New Roman" w:cs="Times New Roman"/>
          <w:bCs/>
          <w:sz w:val="24"/>
          <w:szCs w:val="24"/>
        </w:rPr>
        <w:t>k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>urzu</w:t>
      </w:r>
      <w:r w:rsidR="001417B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D9692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Typ zmluvy, ktorá bude výsledkom verejného obstarávania: </w:t>
      </w:r>
    </w:p>
    <w:p w14:paraId="1BC66D55" w14:textId="77777777" w:rsidR="00732584" w:rsidRPr="00732584" w:rsidRDefault="00DF3EC7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Objednávka a následná fakturácia </w:t>
      </w:r>
    </w:p>
    <w:p w14:paraId="265D06F5" w14:textId="77777777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Podrobný opis predmetu zákazky (predmetu obstarávania): (</w:t>
      </w:r>
      <w:r w:rsidRPr="00732584">
        <w:rPr>
          <w:rFonts w:ascii="Times New Roman" w:hAnsi="Times New Roman" w:cs="Times New Roman"/>
          <w:sz w:val="24"/>
          <w:szCs w:val="24"/>
        </w:rPr>
        <w:t xml:space="preserve">uviesť podrobný opis) </w:t>
      </w:r>
    </w:p>
    <w:p w14:paraId="59E0BDDE" w14:textId="77777777" w:rsidR="00732584" w:rsidRPr="00732584" w:rsidRDefault="00DF3EC7" w:rsidP="001417B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>Predmetom obstarávania  je zabezpečenie:</w:t>
      </w:r>
    </w:p>
    <w:p w14:paraId="1DE0D7D3" w14:textId="527EB273" w:rsidR="00732584" w:rsidRPr="00732584" w:rsidRDefault="00AE7B0D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ubytovania na 5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 noci </w:t>
      </w:r>
      <w:r>
        <w:rPr>
          <w:rFonts w:ascii="Times New Roman" w:hAnsi="Times New Roman" w:cs="Times New Roman"/>
          <w:sz w:val="24"/>
          <w:szCs w:val="24"/>
        </w:rPr>
        <w:t>(  - izby s vlastným sociálnym zariadením</w:t>
      </w:r>
      <w:r w:rsidR="006C201E">
        <w:rPr>
          <w:rFonts w:ascii="Times New Roman" w:hAnsi="Times New Roman" w:cs="Times New Roman"/>
          <w:sz w:val="24"/>
          <w:szCs w:val="24"/>
        </w:rPr>
        <w:t>)</w:t>
      </w:r>
    </w:p>
    <w:p w14:paraId="55C47BE3" w14:textId="43990321" w:rsidR="00732584" w:rsidRP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lastRenderedPageBreak/>
        <w:t xml:space="preserve">doprava </w:t>
      </w:r>
      <w:r w:rsidR="00AE7B0D">
        <w:rPr>
          <w:rFonts w:ascii="Times New Roman" w:hAnsi="Times New Roman" w:cs="Times New Roman"/>
          <w:sz w:val="24"/>
          <w:szCs w:val="24"/>
        </w:rPr>
        <w:t>z </w:t>
      </w:r>
      <w:r w:rsidRPr="00732584">
        <w:rPr>
          <w:rFonts w:ascii="Times New Roman" w:hAnsi="Times New Roman" w:cs="Times New Roman"/>
          <w:sz w:val="24"/>
          <w:szCs w:val="24"/>
        </w:rPr>
        <w:t>ubytovania</w:t>
      </w:r>
      <w:r w:rsidR="00AE7B0D">
        <w:rPr>
          <w:rFonts w:ascii="Times New Roman" w:hAnsi="Times New Roman" w:cs="Times New Roman"/>
          <w:sz w:val="24"/>
          <w:szCs w:val="24"/>
        </w:rPr>
        <w:t xml:space="preserve"> do  lyžiarskeho strediska</w:t>
      </w:r>
      <w:r w:rsidRPr="00732584">
        <w:rPr>
          <w:rFonts w:ascii="Times New Roman" w:hAnsi="Times New Roman" w:cs="Times New Roman"/>
          <w:sz w:val="24"/>
          <w:szCs w:val="24"/>
        </w:rPr>
        <w:t xml:space="preserve"> a späť,</w:t>
      </w:r>
    </w:p>
    <w:p w14:paraId="31FC1719" w14:textId="77777777" w:rsidR="000030D1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 xml:space="preserve">stravovanie formou plnej penzie </w:t>
      </w:r>
    </w:p>
    <w:p w14:paraId="394292C1" w14:textId="69257DED" w:rsidR="000030D1" w:rsidRDefault="000030D1" w:rsidP="001417B7">
      <w:pPr>
        <w:spacing w:after="120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Požiadavky na stravu</w:t>
      </w:r>
      <w:r w:rsidR="00732584" w:rsidRPr="00732584">
        <w:rPr>
          <w:rFonts w:ascii="Times New Roman" w:hAnsi="Times New Roman" w:cs="Times New Roman"/>
          <w:sz w:val="24"/>
          <w:szCs w:val="24"/>
        </w:rPr>
        <w:t>:</w:t>
      </w:r>
    </w:p>
    <w:p w14:paraId="50AA6739" w14:textId="01DC7B8A" w:rsidR="000030D1" w:rsidRDefault="00AE7B0D" w:rsidP="001417B7">
      <w:pPr>
        <w:pStyle w:val="Odsekzoznamu"/>
        <w:numPr>
          <w:ilvl w:val="0"/>
          <w:numId w:val="6"/>
        </w:numPr>
        <w:spacing w:after="120" w:line="360" w:lineRule="auto"/>
        <w:ind w:left="15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bufetové raňajky</w:t>
      </w:r>
    </w:p>
    <w:p w14:paraId="03A63803" w14:textId="0ADD07C8" w:rsidR="000030D1" w:rsidRDefault="00732584" w:rsidP="001417B7">
      <w:pPr>
        <w:pStyle w:val="Odsekzoznamu"/>
        <w:numPr>
          <w:ilvl w:val="0"/>
          <w:numId w:val="6"/>
        </w:numPr>
        <w:spacing w:after="120" w:line="360" w:lineRule="auto"/>
        <w:ind w:left="1559" w:hanging="357"/>
        <w:rPr>
          <w:rFonts w:ascii="Times New Roman" w:hAnsi="Times New Roman" w:cs="Times New Roman"/>
          <w:sz w:val="24"/>
          <w:szCs w:val="24"/>
        </w:rPr>
      </w:pPr>
      <w:r w:rsidRPr="000030D1">
        <w:rPr>
          <w:rFonts w:ascii="Times New Roman" w:hAnsi="Times New Roman" w:cs="Times New Roman"/>
          <w:sz w:val="24"/>
          <w:szCs w:val="24"/>
        </w:rPr>
        <w:t>obed</w:t>
      </w:r>
      <w:r w:rsidR="00AE7B0D">
        <w:rPr>
          <w:rFonts w:ascii="Times New Roman" w:hAnsi="Times New Roman" w:cs="Times New Roman"/>
          <w:sz w:val="24"/>
          <w:szCs w:val="24"/>
        </w:rPr>
        <w:t xml:space="preserve"> – obedový balíček</w:t>
      </w:r>
    </w:p>
    <w:p w14:paraId="0031DD58" w14:textId="51F1CD27" w:rsidR="00732584" w:rsidRPr="00973495" w:rsidRDefault="00AE7B0D" w:rsidP="00973495">
      <w:pPr>
        <w:pStyle w:val="Odsekzoznamu"/>
        <w:numPr>
          <w:ilvl w:val="0"/>
          <w:numId w:val="6"/>
        </w:numPr>
        <w:spacing w:after="120" w:line="360" w:lineRule="auto"/>
        <w:ind w:left="155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večera s polievkou a</w:t>
      </w:r>
      <w:r w:rsidR="00732584" w:rsidRPr="000030D1">
        <w:rPr>
          <w:rFonts w:ascii="Times New Roman" w:hAnsi="Times New Roman" w:cs="Times New Roman"/>
          <w:sz w:val="24"/>
          <w:szCs w:val="24"/>
        </w:rPr>
        <w:t> nápojom,</w:t>
      </w:r>
      <w:bookmarkStart w:id="0" w:name="_GoBack"/>
      <w:bookmarkEnd w:id="0"/>
    </w:p>
    <w:p w14:paraId="14052913" w14:textId="77777777" w:rsidR="006B7F28" w:rsidRPr="006C201E" w:rsidRDefault="006B7F28" w:rsidP="001417B7">
      <w:pPr>
        <w:spacing w:after="120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6C201E">
        <w:rPr>
          <w:rFonts w:ascii="Times New Roman" w:hAnsi="Times New Roman" w:cs="Times New Roman"/>
          <w:b/>
          <w:sz w:val="24"/>
          <w:szCs w:val="24"/>
        </w:rPr>
        <w:t>Minimálne požiadavky na lyžiarske stredisko</w:t>
      </w:r>
    </w:p>
    <w:p w14:paraId="7CAC89F5" w14:textId="3FB9A374" w:rsidR="00F13E45" w:rsidRDefault="001417B7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13E45">
        <w:rPr>
          <w:rFonts w:ascii="Times New Roman" w:hAnsi="Times New Roman" w:cs="Times New Roman"/>
          <w:sz w:val="24"/>
          <w:szCs w:val="24"/>
        </w:rPr>
        <w:t xml:space="preserve">yžiarske strediská v oblasti : Vysoké </w:t>
      </w:r>
      <w:r w:rsidR="00AE7B0D">
        <w:rPr>
          <w:rFonts w:ascii="Times New Roman" w:hAnsi="Times New Roman" w:cs="Times New Roman"/>
          <w:sz w:val="24"/>
          <w:szCs w:val="24"/>
        </w:rPr>
        <w:t>Tatry, Roháče Spálená</w:t>
      </w:r>
    </w:p>
    <w:p w14:paraId="250588E9" w14:textId="2FAFA855" w:rsid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32584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732584">
        <w:rPr>
          <w:rFonts w:ascii="Times New Roman" w:hAnsi="Times New Roman" w:cs="Times New Roman"/>
          <w:sz w:val="24"/>
          <w:szCs w:val="24"/>
        </w:rPr>
        <w:t>,</w:t>
      </w:r>
    </w:p>
    <w:p w14:paraId="00D98998" w14:textId="65B8CD23" w:rsidR="007C186A" w:rsidRDefault="007C186A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vybavenosť lyžiarskeho strediska – lanovky prípadne vleky, snežné delá pre um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lé zasnežovanie,</w:t>
      </w:r>
    </w:p>
    <w:p w14:paraId="60620DAB" w14:textId="5C5DCCB5" w:rsidR="00732584" w:rsidRDefault="00732584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priestor na odkladanie lyží a</w:t>
      </w:r>
      <w:r w:rsidR="007C186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C186A">
        <w:rPr>
          <w:rFonts w:ascii="Times New Roman" w:hAnsi="Times New Roman" w:cs="Times New Roman"/>
          <w:sz w:val="24"/>
          <w:szCs w:val="24"/>
        </w:rPr>
        <w:t>snowboardov</w:t>
      </w:r>
      <w:proofErr w:type="spellEnd"/>
      <w:r w:rsidR="007C186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CB33FED" w14:textId="7664C738" w:rsidR="00732584" w:rsidRDefault="00732584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zabezpečenie požičovne lyžiarskej a </w:t>
      </w:r>
      <w:proofErr w:type="spellStart"/>
      <w:r w:rsidR="00BD2ACB" w:rsidRPr="007C186A">
        <w:rPr>
          <w:rFonts w:ascii="Times New Roman" w:hAnsi="Times New Roman" w:cs="Times New Roman"/>
          <w:sz w:val="24"/>
          <w:szCs w:val="24"/>
        </w:rPr>
        <w:t>snowboardovej</w:t>
      </w:r>
      <w:proofErr w:type="spellEnd"/>
      <w:r w:rsidR="00BD2ACB" w:rsidRPr="007C186A">
        <w:rPr>
          <w:rFonts w:ascii="Times New Roman" w:hAnsi="Times New Roman" w:cs="Times New Roman"/>
          <w:sz w:val="24"/>
          <w:szCs w:val="24"/>
        </w:rPr>
        <w:t xml:space="preserve"> </w:t>
      </w:r>
      <w:r w:rsidRPr="007C186A">
        <w:rPr>
          <w:rFonts w:ascii="Times New Roman" w:hAnsi="Times New Roman" w:cs="Times New Roman"/>
          <w:sz w:val="24"/>
          <w:szCs w:val="24"/>
        </w:rPr>
        <w:t>výstroje</w:t>
      </w:r>
      <w:r w:rsidR="001417B7">
        <w:rPr>
          <w:rFonts w:ascii="Times New Roman" w:hAnsi="Times New Roman" w:cs="Times New Roman"/>
          <w:sz w:val="24"/>
          <w:szCs w:val="24"/>
        </w:rPr>
        <w:t>,</w:t>
      </w:r>
    </w:p>
    <w:p w14:paraId="73A822AA" w14:textId="2B64B2BB" w:rsidR="00732584" w:rsidRDefault="00732584" w:rsidP="001417B7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zabezpečenie uzamykateľného priestoru na odkladanie lyžiarskeho výstroja,</w:t>
      </w:r>
    </w:p>
    <w:p w14:paraId="78D19DA1" w14:textId="2BD0813E" w:rsidR="00530619" w:rsidRPr="00AE7B0D" w:rsidRDefault="00732584" w:rsidP="00AE7B0D">
      <w:pPr>
        <w:numPr>
          <w:ilvl w:val="0"/>
          <w:numId w:val="4"/>
        </w:numPr>
        <w:spacing w:after="120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186A">
        <w:rPr>
          <w:rFonts w:ascii="Times New Roman" w:hAnsi="Times New Roman" w:cs="Times New Roman"/>
          <w:sz w:val="24"/>
          <w:szCs w:val="24"/>
        </w:rPr>
        <w:t>zabezpečenie spoločenskej miestnosti, prípadne jedálne pre potreby prednášok alebo spoločenských posedení</w:t>
      </w:r>
      <w:r w:rsidR="006B7F28" w:rsidRPr="007C186A">
        <w:rPr>
          <w:rFonts w:ascii="Times New Roman" w:hAnsi="Times New Roman" w:cs="Times New Roman"/>
          <w:sz w:val="24"/>
          <w:szCs w:val="24"/>
        </w:rPr>
        <w:t xml:space="preserve"> priamo v ubytovacom zariadení</w:t>
      </w:r>
      <w:r w:rsidRPr="007C186A">
        <w:rPr>
          <w:rFonts w:ascii="Times New Roman" w:hAnsi="Times New Roman" w:cs="Times New Roman"/>
          <w:sz w:val="24"/>
          <w:szCs w:val="24"/>
        </w:rPr>
        <w:t>,</w:t>
      </w:r>
    </w:p>
    <w:p w14:paraId="1C992E1D" w14:textId="4B5ADD81" w:rsidR="00BD2ACB" w:rsidRDefault="001417B7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2ACB" w:rsidRPr="00BD2ACB">
        <w:rPr>
          <w:rFonts w:ascii="Times New Roman" w:hAnsi="Times New Roman" w:cs="Times New Roman"/>
          <w:sz w:val="24"/>
          <w:szCs w:val="24"/>
        </w:rPr>
        <w:t>ožadované umelé zasnežovanie a každodenná úprava lyžiarskych vlekov</w:t>
      </w:r>
    </w:p>
    <w:p w14:paraId="2A749E3F" w14:textId="72563C0D" w:rsidR="001417B7" w:rsidRDefault="001417B7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77C57" w:rsidRPr="00D77C57">
        <w:rPr>
          <w:rFonts w:ascii="Times New Roman" w:hAnsi="Times New Roman" w:cs="Times New Roman"/>
          <w:sz w:val="24"/>
          <w:szCs w:val="24"/>
        </w:rPr>
        <w:t>hodné podmienky pre začiatočníkov aj pre pokročilých lyžiarov.</w:t>
      </w:r>
    </w:p>
    <w:p w14:paraId="55C3A3CD" w14:textId="1B15B2AF" w:rsidR="00732584" w:rsidRDefault="00732584" w:rsidP="001417B7">
      <w:pPr>
        <w:numPr>
          <w:ilvl w:val="0"/>
          <w:numId w:val="4"/>
        </w:numPr>
        <w:spacing w:after="120"/>
        <w:ind w:left="1139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prispôsobenie stravy diétam.</w:t>
      </w:r>
    </w:p>
    <w:p w14:paraId="4D6FD261" w14:textId="6CA667FE" w:rsidR="00BD2ACB" w:rsidRDefault="00BD2ACB" w:rsidP="001417B7">
      <w:pPr>
        <w:numPr>
          <w:ilvl w:val="0"/>
          <w:numId w:val="4"/>
        </w:numPr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BD2ACB">
        <w:rPr>
          <w:rFonts w:ascii="Times New Roman" w:hAnsi="Times New Roman" w:cs="Times New Roman"/>
          <w:sz w:val="24"/>
          <w:szCs w:val="24"/>
        </w:rPr>
        <w:t xml:space="preserve">v prípade nerealizovania lyžiarskeho kurzu z dôvodu nevyhovujúcich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D2ACB">
        <w:rPr>
          <w:rFonts w:ascii="Times New Roman" w:hAnsi="Times New Roman" w:cs="Times New Roman"/>
          <w:sz w:val="24"/>
          <w:szCs w:val="24"/>
        </w:rPr>
        <w:t>ovete</w:t>
      </w:r>
      <w:r w:rsidRPr="00BD2ACB">
        <w:rPr>
          <w:rFonts w:ascii="Times New Roman" w:hAnsi="Times New Roman" w:cs="Times New Roman"/>
          <w:sz w:val="24"/>
          <w:szCs w:val="24"/>
        </w:rPr>
        <w:t>r</w:t>
      </w:r>
      <w:r w:rsidRPr="00BD2ACB">
        <w:rPr>
          <w:rFonts w:ascii="Times New Roman" w:hAnsi="Times New Roman" w:cs="Times New Roman"/>
          <w:sz w:val="24"/>
          <w:szCs w:val="24"/>
        </w:rPr>
        <w:t>nostných a snehových podmienok – odstúpenie od zmluvy</w:t>
      </w:r>
      <w:r w:rsidR="000F73D8">
        <w:rPr>
          <w:rFonts w:ascii="Times New Roman" w:hAnsi="Times New Roman" w:cs="Times New Roman"/>
          <w:sz w:val="24"/>
          <w:szCs w:val="24"/>
        </w:rPr>
        <w:t>/objednávky bez storno poplatku, dohoda náhradného termínu</w:t>
      </w:r>
    </w:p>
    <w:p w14:paraId="704B1DEC" w14:textId="77777777" w:rsidR="00E57319" w:rsidRDefault="00E57319" w:rsidP="00E57319">
      <w:pPr>
        <w:ind w:left="1139"/>
        <w:jc w:val="both"/>
        <w:rPr>
          <w:rFonts w:ascii="Times New Roman" w:hAnsi="Times New Roman" w:cs="Times New Roman"/>
          <w:sz w:val="24"/>
          <w:szCs w:val="24"/>
        </w:rPr>
      </w:pPr>
    </w:p>
    <w:p w14:paraId="55E6A416" w14:textId="0B3EC22F" w:rsidR="00732584" w:rsidRPr="00732584" w:rsidRDefault="00DF3EC7" w:rsidP="0014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Predpokladaný počet </w:t>
      </w:r>
      <w:r w:rsidR="00446609">
        <w:rPr>
          <w:rFonts w:ascii="Times New Roman" w:hAnsi="Times New Roman" w:cs="Times New Roman"/>
          <w:sz w:val="24"/>
          <w:szCs w:val="24"/>
        </w:rPr>
        <w:t>účastníkov : 50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 žiakov + 4 pedagógovia + 1 zdravotník</w:t>
      </w:r>
    </w:p>
    <w:p w14:paraId="7BD13D54" w14:textId="57E17D1E" w:rsidR="00E57319" w:rsidRDefault="00DF3EC7" w:rsidP="0014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7319">
        <w:rPr>
          <w:rFonts w:ascii="Times New Roman" w:hAnsi="Times New Roman" w:cs="Times New Roman"/>
          <w:sz w:val="24"/>
          <w:szCs w:val="24"/>
        </w:rPr>
        <w:t>Termín lyž</w:t>
      </w:r>
      <w:r w:rsidR="00446609">
        <w:rPr>
          <w:rFonts w:ascii="Times New Roman" w:hAnsi="Times New Roman" w:cs="Times New Roman"/>
          <w:sz w:val="24"/>
          <w:szCs w:val="24"/>
        </w:rPr>
        <w:t>iarskeho výcviku bude v trvaní 6 pracovných dní a päť</w:t>
      </w:r>
      <w:r w:rsidR="00E57319">
        <w:rPr>
          <w:rFonts w:ascii="Times New Roman" w:hAnsi="Times New Roman" w:cs="Times New Roman"/>
          <w:sz w:val="24"/>
          <w:szCs w:val="24"/>
        </w:rPr>
        <w:t xml:space="preserve"> noci.</w:t>
      </w:r>
    </w:p>
    <w:p w14:paraId="6C514DEF" w14:textId="06D5B12A" w:rsidR="00E57319" w:rsidRDefault="00446609" w:rsidP="00141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Dátum od  19. januára 2020 do 24. januára 2020.</w:t>
      </w:r>
    </w:p>
    <w:p w14:paraId="23EC9447" w14:textId="114984E7" w:rsidR="00732584" w:rsidRPr="00E57319" w:rsidRDefault="00732584" w:rsidP="00E5731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319">
        <w:rPr>
          <w:rFonts w:ascii="Times New Roman" w:hAnsi="Times New Roman" w:cs="Times New Roman"/>
          <w:b/>
          <w:bCs/>
          <w:sz w:val="24"/>
          <w:szCs w:val="24"/>
        </w:rPr>
        <w:t xml:space="preserve">Predpokladaná hodnota zákazky:  </w:t>
      </w:r>
      <w:r w:rsidR="00446609">
        <w:rPr>
          <w:rFonts w:ascii="Times New Roman" w:hAnsi="Times New Roman" w:cs="Times New Roman"/>
          <w:bCs/>
          <w:sz w:val="24"/>
          <w:szCs w:val="24"/>
        </w:rPr>
        <w:t>750</w:t>
      </w:r>
      <w:r w:rsidRPr="00E57319">
        <w:rPr>
          <w:rFonts w:ascii="Times New Roman" w:hAnsi="Times New Roman" w:cs="Times New Roman"/>
          <w:bCs/>
          <w:sz w:val="24"/>
          <w:szCs w:val="24"/>
        </w:rPr>
        <w:t>0,00 € s DPH</w:t>
      </w:r>
    </w:p>
    <w:p w14:paraId="46013E8F" w14:textId="77777777" w:rsidR="00C45083" w:rsidRPr="00C45083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Miesto dodania predmetu zákazky</w:t>
      </w:r>
      <w:r w:rsidRPr="00732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9DAD4" w14:textId="6AB3972F" w:rsidR="00732584" w:rsidRPr="00732584" w:rsidRDefault="00446609" w:rsidP="00C45083">
      <w:pPr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2425D6">
        <w:rPr>
          <w:rFonts w:ascii="Times New Roman" w:hAnsi="Times New Roman" w:cs="Times New Roman"/>
          <w:sz w:val="24"/>
          <w:szCs w:val="24"/>
        </w:rPr>
        <w:t>Gymnázium Karola Štúra</w:t>
      </w:r>
      <w:r>
        <w:rPr>
          <w:rFonts w:ascii="Times New Roman" w:hAnsi="Times New Roman" w:cs="Times New Roman"/>
          <w:sz w:val="24"/>
          <w:szCs w:val="24"/>
        </w:rPr>
        <w:t xml:space="preserve"> Modra</w:t>
      </w:r>
    </w:p>
    <w:p w14:paraId="32DCB98E" w14:textId="77777777" w:rsidR="00732584" w:rsidRPr="00732584" w:rsidRDefault="00732584" w:rsidP="00C45083">
      <w:pPr>
        <w:numPr>
          <w:ilvl w:val="0"/>
          <w:numId w:val="2"/>
        </w:numPr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Lehoty na dodanie alebo dokončenie predmetu zákazky alebo trvanie zmluvy:  </w:t>
      </w:r>
    </w:p>
    <w:p w14:paraId="58C73B73" w14:textId="4BA142AC" w:rsidR="00732584" w:rsidRPr="00732584" w:rsidRDefault="00DF3EC7" w:rsidP="00C4508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6609">
        <w:rPr>
          <w:rFonts w:ascii="Times New Roman" w:hAnsi="Times New Roman" w:cs="Times New Roman"/>
          <w:sz w:val="24"/>
          <w:szCs w:val="24"/>
        </w:rPr>
        <w:t>do 25. 1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. 2020 </w:t>
      </w:r>
    </w:p>
    <w:p w14:paraId="6E4093D3" w14:textId="77777777" w:rsidR="00C45083" w:rsidRPr="00C45083" w:rsidRDefault="00732584" w:rsidP="00C45083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Financovanie predmetu zákazky: </w:t>
      </w:r>
    </w:p>
    <w:p w14:paraId="3E73F8D1" w14:textId="77777777" w:rsidR="00732584" w:rsidRPr="00732584" w:rsidRDefault="00C45083" w:rsidP="00C45083">
      <w:pPr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Z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ákazka bude financovaná z prostriedkov ŠR. Verejný </w:t>
      </w:r>
      <w:r w:rsidR="00DF3EC7">
        <w:rPr>
          <w:rFonts w:ascii="Times New Roman" w:hAnsi="Times New Roman" w:cs="Times New Roman"/>
          <w:sz w:val="24"/>
          <w:szCs w:val="24"/>
        </w:rPr>
        <w:t xml:space="preserve"> </w:t>
      </w:r>
      <w:r w:rsidR="00732584" w:rsidRPr="00732584">
        <w:rPr>
          <w:rFonts w:ascii="Times New Roman" w:hAnsi="Times New Roman" w:cs="Times New Roman"/>
          <w:sz w:val="24"/>
          <w:szCs w:val="24"/>
        </w:rPr>
        <w:t>obstarávateľ nebude poskytovať preddavky ani zálohové platby. Faktúra bude vystavená</w:t>
      </w:r>
      <w:r w:rsidR="00DF3EC7">
        <w:rPr>
          <w:rFonts w:ascii="Times New Roman" w:hAnsi="Times New Roman" w:cs="Times New Roman"/>
          <w:sz w:val="24"/>
          <w:szCs w:val="24"/>
        </w:rPr>
        <w:t xml:space="preserve"> </w:t>
      </w:r>
      <w:r w:rsidR="00732584" w:rsidRPr="00732584">
        <w:rPr>
          <w:rFonts w:ascii="Times New Roman" w:hAnsi="Times New Roman" w:cs="Times New Roman"/>
          <w:sz w:val="24"/>
          <w:szCs w:val="24"/>
        </w:rPr>
        <w:t>po ukončení kurzu a splatnosť faktúry bude 14</w:t>
      </w:r>
      <w:r w:rsidR="00DF3EC7">
        <w:rPr>
          <w:rFonts w:ascii="Times New Roman" w:hAnsi="Times New Roman" w:cs="Times New Roman"/>
          <w:sz w:val="24"/>
          <w:szCs w:val="24"/>
        </w:rPr>
        <w:t xml:space="preserve"> dní od jej doručenia verejnému </w:t>
      </w:r>
      <w:r w:rsidR="00732584" w:rsidRPr="00732584">
        <w:rPr>
          <w:rFonts w:ascii="Times New Roman" w:hAnsi="Times New Roman" w:cs="Times New Roman"/>
          <w:sz w:val="24"/>
          <w:szCs w:val="24"/>
        </w:rPr>
        <w:t>obstarávateľovi.</w:t>
      </w:r>
    </w:p>
    <w:p w14:paraId="021D4AD0" w14:textId="4DE9E6B8" w:rsidR="00732584" w:rsidRPr="00732584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Lehota na predloženie ponuky: </w:t>
      </w:r>
      <w:r w:rsidR="000F73D8">
        <w:rPr>
          <w:rFonts w:ascii="Times New Roman" w:hAnsi="Times New Roman" w:cs="Times New Roman"/>
          <w:sz w:val="24"/>
          <w:szCs w:val="24"/>
        </w:rPr>
        <w:t>30</w:t>
      </w:r>
      <w:r w:rsidR="00531F45">
        <w:rPr>
          <w:rFonts w:ascii="Times New Roman" w:hAnsi="Times New Roman" w:cs="Times New Roman"/>
          <w:sz w:val="24"/>
          <w:szCs w:val="24"/>
        </w:rPr>
        <w:t>. 9. 2019 do 14</w:t>
      </w:r>
      <w:r w:rsidRPr="00732584">
        <w:rPr>
          <w:rFonts w:ascii="Times New Roman" w:hAnsi="Times New Roman" w:cs="Times New Roman"/>
          <w:sz w:val="24"/>
          <w:szCs w:val="24"/>
        </w:rPr>
        <w:t>.00 hod.</w:t>
      </w:r>
    </w:p>
    <w:p w14:paraId="38CBBBB8" w14:textId="77777777" w:rsidR="00732584" w:rsidRPr="00732584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Spôsob predloženia ponuky: </w:t>
      </w:r>
      <w:r w:rsidRPr="00732584">
        <w:rPr>
          <w:rFonts w:ascii="Times New Roman" w:hAnsi="Times New Roman" w:cs="Times New Roman"/>
          <w:sz w:val="24"/>
          <w:szCs w:val="24"/>
        </w:rPr>
        <w:t>poštou , osobne, alebo elektronicky</w:t>
      </w:r>
    </w:p>
    <w:p w14:paraId="7AED577C" w14:textId="77777777" w:rsidR="00DF3EC7" w:rsidRDefault="00732584" w:rsidP="00732584">
      <w:pPr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Kritériá na vyhodnotenie ponúk s pravidlami ich uplatnenia a spôsob hodnotenia   ponúk: </w:t>
      </w:r>
    </w:p>
    <w:p w14:paraId="1CDF5966" w14:textId="77777777" w:rsidR="00643E80" w:rsidRDefault="00643E80" w:rsidP="00643E80">
      <w:pPr>
        <w:pStyle w:val="Odsekzoznamu"/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643E80">
        <w:rPr>
          <w:rFonts w:ascii="Times New Roman" w:hAnsi="Times New Roman" w:cs="Times New Roman"/>
          <w:bCs/>
          <w:sz w:val="24"/>
          <w:szCs w:val="24"/>
        </w:rPr>
        <w:t>Celková cena predmetu zákazky</w:t>
      </w:r>
      <w:r w:rsidR="00732584" w:rsidRPr="00643E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E0AC5" w14:textId="467F4DFA" w:rsidR="00C45083" w:rsidRPr="00643E80" w:rsidRDefault="00C45083" w:rsidP="001417B7">
      <w:pPr>
        <w:pStyle w:val="Odsekzoznamu"/>
        <w:numPr>
          <w:ilvl w:val="0"/>
          <w:numId w:val="2"/>
        </w:numPr>
        <w:spacing w:after="12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43E80">
        <w:rPr>
          <w:rFonts w:ascii="Times New Roman" w:hAnsi="Times New Roman" w:cs="Times New Roman"/>
          <w:b/>
          <w:bCs/>
          <w:sz w:val="24"/>
          <w:szCs w:val="24"/>
        </w:rPr>
        <w:t>Pokyny na zostavenie ponuky</w:t>
      </w:r>
    </w:p>
    <w:p w14:paraId="77700F0A" w14:textId="58740148" w:rsidR="00732584" w:rsidRPr="00732584" w:rsidRDefault="00C45083" w:rsidP="001417B7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732584" w:rsidRPr="00732584">
        <w:rPr>
          <w:rFonts w:ascii="Times New Roman" w:hAnsi="Times New Roman" w:cs="Times New Roman"/>
          <w:bCs/>
          <w:sz w:val="24"/>
          <w:szCs w:val="24"/>
        </w:rPr>
        <w:t xml:space="preserve">enovú ponuku je potrebné vypracovať v celom rozsahu podľa špecifikácie </w:t>
      </w:r>
      <w:r w:rsidR="00732584" w:rsidRPr="00732584">
        <w:rPr>
          <w:rFonts w:ascii="Times New Roman" w:hAnsi="Times New Roman" w:cs="Times New Roman"/>
          <w:sz w:val="24"/>
          <w:szCs w:val="24"/>
        </w:rPr>
        <w:t>, počet vyh</w:t>
      </w:r>
      <w:r w:rsidR="00732584" w:rsidRPr="00732584">
        <w:rPr>
          <w:rFonts w:ascii="Times New Roman" w:hAnsi="Times New Roman" w:cs="Times New Roman"/>
          <w:sz w:val="24"/>
          <w:szCs w:val="24"/>
        </w:rPr>
        <w:t>o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tovení 1 ks, jazyk - slovenský, spôsob označenia ponuky „LVVK_2020“ , </w:t>
      </w:r>
      <w:r w:rsidR="00643E80">
        <w:rPr>
          <w:rFonts w:ascii="Times New Roman" w:hAnsi="Times New Roman" w:cs="Times New Roman"/>
          <w:sz w:val="24"/>
          <w:szCs w:val="24"/>
        </w:rPr>
        <w:t xml:space="preserve">neprípustná </w:t>
      </w:r>
      <w:r w:rsidR="00732584" w:rsidRPr="00732584">
        <w:rPr>
          <w:rFonts w:ascii="Times New Roman" w:hAnsi="Times New Roman" w:cs="Times New Roman"/>
          <w:sz w:val="24"/>
          <w:szCs w:val="24"/>
        </w:rPr>
        <w:t>možnosť variantného riešenia</w:t>
      </w:r>
      <w:r w:rsidR="006E7847">
        <w:rPr>
          <w:rFonts w:ascii="Times New Roman" w:hAnsi="Times New Roman" w:cs="Times New Roman"/>
          <w:sz w:val="24"/>
          <w:szCs w:val="24"/>
        </w:rPr>
        <w:t>.</w:t>
      </w:r>
    </w:p>
    <w:p w14:paraId="20FDECEB" w14:textId="77777777" w:rsidR="00732584" w:rsidRPr="00732584" w:rsidRDefault="00DF3EC7" w:rsidP="00DF3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32584" w:rsidRPr="00732584">
        <w:rPr>
          <w:rFonts w:ascii="Times New Roman" w:hAnsi="Times New Roman" w:cs="Times New Roman"/>
          <w:b/>
          <w:bCs/>
          <w:sz w:val="24"/>
          <w:szCs w:val="24"/>
        </w:rPr>
        <w:t>Požadujeme, aby ponuka obsahovala nasledovné doklady a údaje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ABAC15" w14:textId="77777777" w:rsidR="006E7847" w:rsidRDefault="00732584" w:rsidP="006E7847">
      <w:pPr>
        <w:numPr>
          <w:ilvl w:val="1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Identifikačné údaje uchádzača: </w:t>
      </w:r>
      <w:r w:rsidRPr="00732584">
        <w:rPr>
          <w:rFonts w:ascii="Times New Roman" w:hAnsi="Times New Roman" w:cs="Times New Roman"/>
          <w:sz w:val="24"/>
          <w:szCs w:val="24"/>
        </w:rPr>
        <w:t xml:space="preserve">(meno a sídlo/bydlisko uchádzača, IČO, DIČ, </w:t>
      </w:r>
    </w:p>
    <w:p w14:paraId="4876B7A1" w14:textId="2081C6A2" w:rsidR="00732584" w:rsidRDefault="006E7847" w:rsidP="006E7847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Č </w:t>
      </w:r>
      <w:r>
        <w:rPr>
          <w:rFonts w:ascii="Times New Roman" w:hAnsi="Times New Roman" w:cs="Times New Roman"/>
          <w:sz w:val="24"/>
          <w:szCs w:val="24"/>
        </w:rPr>
        <w:t>DPH</w:t>
      </w:r>
      <w:r w:rsidR="00732584" w:rsidRPr="00732584">
        <w:rPr>
          <w:rFonts w:ascii="Times New Roman" w:hAnsi="Times New Roman" w:cs="Times New Roman"/>
          <w:sz w:val="24"/>
          <w:szCs w:val="24"/>
        </w:rPr>
        <w:t>, telefón, fax, e-mail, webová stránka, bankové spojenie, č. účtu a pod.) s uv</w:t>
      </w:r>
      <w:r w:rsidR="00732584" w:rsidRPr="00732584">
        <w:rPr>
          <w:rFonts w:ascii="Times New Roman" w:hAnsi="Times New Roman" w:cs="Times New Roman"/>
          <w:sz w:val="24"/>
          <w:szCs w:val="24"/>
        </w:rPr>
        <w:t>e</w:t>
      </w:r>
      <w:r w:rsidR="00732584" w:rsidRPr="00732584">
        <w:rPr>
          <w:rFonts w:ascii="Times New Roman" w:hAnsi="Times New Roman" w:cs="Times New Roman"/>
          <w:sz w:val="24"/>
          <w:szCs w:val="24"/>
        </w:rPr>
        <w:t>dením predmetu zákazky, na ktorú sa ponuka predkladá – odporúčanie predloženia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F878A" w14:textId="77777777" w:rsidR="00732584" w:rsidRPr="00732584" w:rsidRDefault="00732584" w:rsidP="00DF3EC7">
      <w:pPr>
        <w:numPr>
          <w:ilvl w:val="1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sz w:val="24"/>
          <w:szCs w:val="24"/>
        </w:rPr>
        <w:t>N</w:t>
      </w: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ávrh uchádzača na plnenie kritérií na vyhodnotenie ponúk </w:t>
      </w:r>
      <w:r w:rsidRPr="00732584">
        <w:rPr>
          <w:rFonts w:ascii="Times New Roman" w:hAnsi="Times New Roman" w:cs="Times New Roman"/>
          <w:bCs/>
          <w:sz w:val="24"/>
          <w:szCs w:val="24"/>
        </w:rPr>
        <w:t>- presne</w:t>
      </w: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584">
        <w:rPr>
          <w:rFonts w:ascii="Times New Roman" w:hAnsi="Times New Roman" w:cs="Times New Roman"/>
          <w:sz w:val="24"/>
          <w:szCs w:val="24"/>
        </w:rPr>
        <w:t>špecifikovať podľa určených kritérií</w:t>
      </w:r>
    </w:p>
    <w:p w14:paraId="0AAF69C4" w14:textId="77777777" w:rsidR="00732584" w:rsidRPr="00732584" w:rsidRDefault="00732584" w:rsidP="00DF3EC7">
      <w:pPr>
        <w:numPr>
          <w:ilvl w:val="1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sz w:val="24"/>
          <w:szCs w:val="24"/>
        </w:rPr>
        <w:t>Doklad o oprávnení poskytovať službu</w:t>
      </w:r>
    </w:p>
    <w:p w14:paraId="7A663E47" w14:textId="77777777" w:rsidR="006E7847" w:rsidRDefault="00DF3EC7" w:rsidP="00DF3E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78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U právnických osôb napr. výpis z obchodného registra, u fyzických osôb napr. výpis </w:t>
      </w:r>
    </w:p>
    <w:p w14:paraId="5DF7AE75" w14:textId="77777777" w:rsidR="006E7847" w:rsidRDefault="006E7847" w:rsidP="001417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zo živnostenského registra (stačí fotokópia) v prípade, že uchádzač predloží ponuku </w:t>
      </w:r>
    </w:p>
    <w:p w14:paraId="75621E4A" w14:textId="298446EC" w:rsidR="00E57319" w:rsidRPr="00732584" w:rsidRDefault="006E7847" w:rsidP="001417B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na základe zákazky zverejnenej na webovom sídle verejného obstarávateľa. </w:t>
      </w:r>
    </w:p>
    <w:p w14:paraId="73DEC62F" w14:textId="2C4B2E48" w:rsidR="00732584" w:rsidRPr="00732584" w:rsidRDefault="00732584" w:rsidP="001417B7">
      <w:pPr>
        <w:numPr>
          <w:ilvl w:val="0"/>
          <w:numId w:val="2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 xml:space="preserve">Otváranie ponúk:  </w:t>
      </w:r>
      <w:r w:rsidR="00531F45">
        <w:rPr>
          <w:rFonts w:ascii="Times New Roman" w:hAnsi="Times New Roman" w:cs="Times New Roman"/>
          <w:bCs/>
          <w:sz w:val="24"/>
          <w:szCs w:val="24"/>
        </w:rPr>
        <w:t>30. 9. 2019, o 14</w:t>
      </w:r>
      <w:r w:rsidR="00446609">
        <w:rPr>
          <w:rFonts w:ascii="Times New Roman" w:hAnsi="Times New Roman" w:cs="Times New Roman"/>
          <w:bCs/>
          <w:sz w:val="24"/>
          <w:szCs w:val="24"/>
        </w:rPr>
        <w:t xml:space="preserve">. 30 hod., </w:t>
      </w:r>
      <w:r w:rsidR="00446609" w:rsidRPr="002425D6">
        <w:rPr>
          <w:rFonts w:ascii="Times New Roman" w:hAnsi="Times New Roman" w:cs="Times New Roman"/>
          <w:sz w:val="24"/>
          <w:szCs w:val="24"/>
        </w:rPr>
        <w:t>Gymnázium Karola Štúra</w:t>
      </w:r>
      <w:r w:rsidR="00446609">
        <w:rPr>
          <w:rFonts w:ascii="Times New Roman" w:hAnsi="Times New Roman" w:cs="Times New Roman"/>
          <w:sz w:val="24"/>
          <w:szCs w:val="24"/>
        </w:rPr>
        <w:t xml:space="preserve"> Modra</w:t>
      </w:r>
    </w:p>
    <w:p w14:paraId="4465E2CC" w14:textId="77777777" w:rsidR="00732584" w:rsidRPr="00732584" w:rsidRDefault="00732584" w:rsidP="001417B7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Lehota viazanosti ponúk</w:t>
      </w:r>
      <w:r w:rsidRPr="00732584">
        <w:rPr>
          <w:rFonts w:ascii="Times New Roman" w:hAnsi="Times New Roman" w:cs="Times New Roman"/>
          <w:sz w:val="24"/>
          <w:szCs w:val="24"/>
        </w:rPr>
        <w:t xml:space="preserve">: 30 dní </w:t>
      </w:r>
    </w:p>
    <w:p w14:paraId="13BA9157" w14:textId="77777777" w:rsidR="00732584" w:rsidRPr="00732584" w:rsidRDefault="00732584" w:rsidP="00732584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32584">
        <w:rPr>
          <w:rFonts w:ascii="Times New Roman" w:hAnsi="Times New Roman" w:cs="Times New Roman"/>
          <w:b/>
          <w:bCs/>
          <w:sz w:val="24"/>
          <w:szCs w:val="24"/>
        </w:rPr>
        <w:t>Ďalšie informácie verejného obstarávateľa:</w:t>
      </w:r>
    </w:p>
    <w:p w14:paraId="71CDD791" w14:textId="77777777" w:rsidR="006E7847" w:rsidRDefault="006E7847" w:rsidP="006E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Od úspešného uchádzača bude verejný obstarávateľ požadovať pred objednávkou ďalšie </w:t>
      </w:r>
    </w:p>
    <w:p w14:paraId="7766794A" w14:textId="52DD4E5D" w:rsidR="00732584" w:rsidRPr="00732584" w:rsidRDefault="006E7847" w:rsidP="006E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584" w:rsidRPr="00732584">
        <w:rPr>
          <w:rFonts w:ascii="Times New Roman" w:hAnsi="Times New Roman" w:cs="Times New Roman"/>
          <w:sz w:val="24"/>
          <w:szCs w:val="24"/>
        </w:rPr>
        <w:t xml:space="preserve">doklady: </w:t>
      </w:r>
    </w:p>
    <w:p w14:paraId="3147FF0C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Doklad o oprávnení dodávať tovar, poskytovať službu. U právnických osôb napr. výpis z obchodného registra, u fyzických osôb napr. výpis zo živnostenského regi</w:t>
      </w:r>
      <w:r w:rsidRPr="00732584">
        <w:rPr>
          <w:rFonts w:ascii="Times New Roman" w:hAnsi="Times New Roman" w:cs="Times New Roman"/>
          <w:sz w:val="24"/>
          <w:szCs w:val="24"/>
        </w:rPr>
        <w:t>s</w:t>
      </w:r>
      <w:r w:rsidRPr="00732584">
        <w:rPr>
          <w:rFonts w:ascii="Times New Roman" w:hAnsi="Times New Roman" w:cs="Times New Roman"/>
          <w:sz w:val="24"/>
          <w:szCs w:val="24"/>
        </w:rPr>
        <w:t>tra (stačí fotokópia);</w:t>
      </w:r>
    </w:p>
    <w:p w14:paraId="3210503E" w14:textId="77777777" w:rsidR="00732584" w:rsidRPr="00497BBC" w:rsidRDefault="00732584" w:rsidP="001417B7">
      <w:pPr>
        <w:pStyle w:val="Odsekzoznamu"/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497BBC">
        <w:rPr>
          <w:rFonts w:ascii="Times New Roman" w:hAnsi="Times New Roman" w:cs="Times New Roman"/>
          <w:sz w:val="24"/>
          <w:szCs w:val="24"/>
        </w:rPr>
        <w:t>Čestné vyhlásenie podľa § 32 ods.1 písm. f)</w:t>
      </w:r>
    </w:p>
    <w:p w14:paraId="36E32F0B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lastRenderedPageBreak/>
        <w:t>Po vyhodnotení cenových ponúk budú uchádzači písomne oboznámení s výsledkom vyhodnotenia.</w:t>
      </w:r>
    </w:p>
    <w:p w14:paraId="44908EA4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S úspešným uchádzačom bude uzatvorená objednávka.</w:t>
      </w:r>
    </w:p>
    <w:p w14:paraId="78BCF4A7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Ak úspešný uchádzač z akéhokoľvek dôvodu nebude súhlasiť s uzatvorením obje</w:t>
      </w:r>
      <w:r w:rsidRPr="00732584">
        <w:rPr>
          <w:rFonts w:ascii="Times New Roman" w:hAnsi="Times New Roman" w:cs="Times New Roman"/>
          <w:sz w:val="24"/>
          <w:szCs w:val="24"/>
        </w:rPr>
        <w:t>d</w:t>
      </w:r>
      <w:r w:rsidRPr="00732584">
        <w:rPr>
          <w:rFonts w:ascii="Times New Roman" w:hAnsi="Times New Roman" w:cs="Times New Roman"/>
          <w:sz w:val="24"/>
          <w:szCs w:val="24"/>
        </w:rPr>
        <w:t>návky, verejný obstarávateľ môže uzatvoriť objednávku s ďalším uchádzačom v poradí.</w:t>
      </w:r>
    </w:p>
    <w:p w14:paraId="0402AB06" w14:textId="77777777" w:rsidR="00732584" w:rsidRP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Verejný obstarávateľ si vyhradzuje právo neprijať ani jednu ponuku z predložených ponúk v prípade, že predložené ponuky nebudú výhodné pre verejného obstarávat</w:t>
      </w:r>
      <w:r w:rsidRPr="00732584">
        <w:rPr>
          <w:rFonts w:ascii="Times New Roman" w:hAnsi="Times New Roman" w:cs="Times New Roman"/>
          <w:sz w:val="24"/>
          <w:szCs w:val="24"/>
        </w:rPr>
        <w:t>e</w:t>
      </w:r>
      <w:r w:rsidRPr="00732584">
        <w:rPr>
          <w:rFonts w:ascii="Times New Roman" w:hAnsi="Times New Roman" w:cs="Times New Roman"/>
          <w:sz w:val="24"/>
          <w:szCs w:val="24"/>
        </w:rPr>
        <w:t>ľa alebo budú v rozpore s finančnými možnosťami verejného obstarávateľa.</w:t>
      </w:r>
    </w:p>
    <w:p w14:paraId="7567BE7F" w14:textId="4635FEB1" w:rsidR="00732584" w:rsidRDefault="00732584" w:rsidP="001417B7">
      <w:pPr>
        <w:numPr>
          <w:ilvl w:val="0"/>
          <w:numId w:val="3"/>
        </w:numPr>
        <w:spacing w:after="120" w:line="36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732584">
        <w:rPr>
          <w:rFonts w:ascii="Times New Roman" w:hAnsi="Times New Roman" w:cs="Times New Roman"/>
          <w:sz w:val="24"/>
          <w:szCs w:val="24"/>
        </w:rPr>
        <w:t>Všetky výdavky spojené s prípravou, predložením dokladov a predložením cenovej ponuky znáša výhradne uchádzač bez finančného nároku voči verejnému obstaráv</w:t>
      </w:r>
      <w:r w:rsidRPr="00732584">
        <w:rPr>
          <w:rFonts w:ascii="Times New Roman" w:hAnsi="Times New Roman" w:cs="Times New Roman"/>
          <w:sz w:val="24"/>
          <w:szCs w:val="24"/>
        </w:rPr>
        <w:t>a</w:t>
      </w:r>
      <w:r w:rsidRPr="00732584">
        <w:rPr>
          <w:rFonts w:ascii="Times New Roman" w:hAnsi="Times New Roman" w:cs="Times New Roman"/>
          <w:sz w:val="24"/>
          <w:szCs w:val="24"/>
        </w:rPr>
        <w:t>teľovi.</w:t>
      </w:r>
    </w:p>
    <w:p w14:paraId="2714F435" w14:textId="5B82852C" w:rsidR="00446609" w:rsidRDefault="00497BBC" w:rsidP="00446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="00446609">
        <w:t xml:space="preserve">Mgr. Danica </w:t>
      </w:r>
      <w:proofErr w:type="spellStart"/>
      <w:r w:rsidR="00446609">
        <w:t>Grnáčová</w:t>
      </w:r>
      <w:proofErr w:type="spellEnd"/>
      <w:r w:rsidR="00446609">
        <w:tab/>
      </w:r>
      <w:r w:rsidR="00732584" w:rsidRPr="00497BB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8971CB3" w14:textId="69E95D68" w:rsidR="00732584" w:rsidRPr="00497BBC" w:rsidRDefault="00732584" w:rsidP="004466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7BBC"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p w14:paraId="381A3B80" w14:textId="77777777" w:rsidR="001417B7" w:rsidRDefault="001417B7" w:rsidP="001417B7">
      <w:pPr>
        <w:spacing w:after="0" w:line="240" w:lineRule="auto"/>
        <w:rPr>
          <w:rFonts w:ascii="Times New Roman" w:hAnsi="Times New Roman" w:cs="Times New Roman"/>
          <w:b/>
        </w:rPr>
      </w:pPr>
    </w:p>
    <w:p w14:paraId="3ECC8A2F" w14:textId="4EAF6DF9" w:rsidR="00732584" w:rsidRPr="00497BBC" w:rsidRDefault="00497BBC" w:rsidP="001417B7">
      <w:pPr>
        <w:spacing w:after="0" w:line="240" w:lineRule="auto"/>
        <w:rPr>
          <w:rFonts w:ascii="Times New Roman" w:hAnsi="Times New Roman" w:cs="Times New Roman"/>
          <w:b/>
        </w:rPr>
      </w:pPr>
      <w:r w:rsidRPr="00497BBC">
        <w:rPr>
          <w:rFonts w:ascii="Times New Roman" w:hAnsi="Times New Roman" w:cs="Times New Roman"/>
          <w:b/>
        </w:rPr>
        <w:t>Prílohy</w:t>
      </w:r>
      <w:r w:rsidR="00732584" w:rsidRPr="00497BBC">
        <w:rPr>
          <w:rFonts w:ascii="Times New Roman" w:hAnsi="Times New Roman" w:cs="Times New Roman"/>
          <w:b/>
        </w:rPr>
        <w:t xml:space="preserve"> </w:t>
      </w:r>
    </w:p>
    <w:p w14:paraId="47DDF5AE" w14:textId="77777777" w:rsidR="00497BBC" w:rsidRPr="00497BBC" w:rsidRDefault="00732584" w:rsidP="001417B7">
      <w:pPr>
        <w:spacing w:after="0" w:line="240" w:lineRule="auto"/>
        <w:rPr>
          <w:rFonts w:ascii="Times New Roman" w:hAnsi="Times New Roman" w:cs="Times New Roman"/>
        </w:rPr>
      </w:pPr>
      <w:r w:rsidRPr="00497BBC">
        <w:rPr>
          <w:rFonts w:ascii="Times New Roman" w:hAnsi="Times New Roman" w:cs="Times New Roman"/>
        </w:rPr>
        <w:t xml:space="preserve">Príloha č.1  </w:t>
      </w:r>
      <w:r w:rsidR="00497BBC" w:rsidRPr="00497BBC">
        <w:rPr>
          <w:rFonts w:ascii="Times New Roman" w:hAnsi="Times New Roman" w:cs="Times New Roman"/>
        </w:rPr>
        <w:t>Návrh uchádzača na plnenie kritérií na vyhodnotenie ponúk</w:t>
      </w:r>
    </w:p>
    <w:p w14:paraId="2926EE6D" w14:textId="77777777" w:rsidR="00732584" w:rsidRDefault="00497BBC" w:rsidP="001417B7">
      <w:pPr>
        <w:spacing w:after="0" w:line="240" w:lineRule="auto"/>
        <w:rPr>
          <w:rFonts w:ascii="Times New Roman" w:hAnsi="Times New Roman" w:cs="Times New Roman"/>
        </w:rPr>
      </w:pPr>
      <w:r w:rsidRPr="00497BBC">
        <w:rPr>
          <w:rFonts w:ascii="Times New Roman" w:hAnsi="Times New Roman" w:cs="Times New Roman"/>
        </w:rPr>
        <w:t xml:space="preserve">Príloha č. 2 </w:t>
      </w:r>
      <w:r w:rsidR="00732584" w:rsidRPr="00497BBC">
        <w:rPr>
          <w:rFonts w:ascii="Times New Roman" w:hAnsi="Times New Roman" w:cs="Times New Roman"/>
        </w:rPr>
        <w:t>Čestné vyhlásenie uchádzača</w:t>
      </w:r>
    </w:p>
    <w:p w14:paraId="559599BF" w14:textId="77777777" w:rsidR="00FB30FB" w:rsidRDefault="00F70FBC" w:rsidP="001417B7">
      <w:pPr>
        <w:spacing w:after="0" w:line="240" w:lineRule="auto"/>
      </w:pPr>
      <w:r>
        <w:rPr>
          <w:rFonts w:ascii="Times New Roman" w:hAnsi="Times New Roman" w:cs="Times New Roman"/>
        </w:rPr>
        <w:t>Príloha č. 3 Vyhlásenie uchádzača</w:t>
      </w:r>
    </w:p>
    <w:sectPr w:rsidR="00FB30FB" w:rsidSect="00962A2A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A7BC" w14:textId="77777777" w:rsidR="001D25DD" w:rsidRDefault="001D25DD" w:rsidP="00732584">
      <w:pPr>
        <w:spacing w:after="0" w:line="240" w:lineRule="auto"/>
      </w:pPr>
      <w:r>
        <w:separator/>
      </w:r>
    </w:p>
  </w:endnote>
  <w:endnote w:type="continuationSeparator" w:id="0">
    <w:p w14:paraId="2AA4638A" w14:textId="77777777" w:rsidR="001D25DD" w:rsidRDefault="001D25DD" w:rsidP="0073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5049"/>
      <w:docPartObj>
        <w:docPartGallery w:val="Page Numbers (Bottom of Page)"/>
        <w:docPartUnique/>
      </w:docPartObj>
    </w:sdtPr>
    <w:sdtEndPr/>
    <w:sdtContent>
      <w:p w14:paraId="16125E7D" w14:textId="63B9CBF6" w:rsidR="00BD302B" w:rsidRDefault="00634A49">
        <w:pPr>
          <w:pStyle w:val="Pta"/>
        </w:pPr>
        <w:r w:rsidRPr="002501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01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34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01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BF9EDA" w14:textId="77777777" w:rsidR="00BD302B" w:rsidRDefault="001D25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D2D48" w14:textId="77777777" w:rsidR="001D25DD" w:rsidRDefault="001D25DD" w:rsidP="00732584">
      <w:pPr>
        <w:spacing w:after="0" w:line="240" w:lineRule="auto"/>
      </w:pPr>
      <w:r>
        <w:separator/>
      </w:r>
    </w:p>
  </w:footnote>
  <w:footnote w:type="continuationSeparator" w:id="0">
    <w:p w14:paraId="5F7B2552" w14:textId="77777777" w:rsidR="001D25DD" w:rsidRDefault="001D25DD" w:rsidP="0073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A08EC" w14:textId="5D1067E6" w:rsidR="00BD302B" w:rsidRPr="002425D6" w:rsidRDefault="002425D6" w:rsidP="002425D6">
    <w:pPr>
      <w:pStyle w:val="Hlavika"/>
    </w:pPr>
    <w:r>
      <w:rPr>
        <w:noProof/>
        <w:lang w:val="en-US"/>
      </w:rPr>
      <w:drawing>
        <wp:inline distT="0" distB="0" distL="0" distR="0" wp14:anchorId="596EBA4B" wp14:editId="07EDC3FD">
          <wp:extent cx="5410200" cy="73342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E0D91" w14:textId="77777777" w:rsidR="00BD302B" w:rsidRPr="000E68D7" w:rsidRDefault="00634A49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85815"/>
    <w:multiLevelType w:val="hybridMultilevel"/>
    <w:tmpl w:val="D8828B26"/>
    <w:lvl w:ilvl="0" w:tplc="041B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35D0BE9"/>
    <w:multiLevelType w:val="hybridMultilevel"/>
    <w:tmpl w:val="47E45BB2"/>
    <w:lvl w:ilvl="0" w:tplc="5CCC91F8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52A55596"/>
    <w:multiLevelType w:val="hybridMultilevel"/>
    <w:tmpl w:val="D4E8506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E663A"/>
    <w:multiLevelType w:val="hybridMultilevel"/>
    <w:tmpl w:val="1C4C028C"/>
    <w:lvl w:ilvl="0" w:tplc="F9FE175E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FF0E0D"/>
    <w:multiLevelType w:val="hybridMultilevel"/>
    <w:tmpl w:val="E4B4640A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84"/>
    <w:rsid w:val="000030D1"/>
    <w:rsid w:val="00007DA2"/>
    <w:rsid w:val="000629DA"/>
    <w:rsid w:val="000F73D8"/>
    <w:rsid w:val="001070CA"/>
    <w:rsid w:val="001417B7"/>
    <w:rsid w:val="001D1EF3"/>
    <w:rsid w:val="001D25DD"/>
    <w:rsid w:val="001E373B"/>
    <w:rsid w:val="002068BC"/>
    <w:rsid w:val="00234C92"/>
    <w:rsid w:val="002425D6"/>
    <w:rsid w:val="00343237"/>
    <w:rsid w:val="00446609"/>
    <w:rsid w:val="00485C3F"/>
    <w:rsid w:val="00497BBC"/>
    <w:rsid w:val="00530619"/>
    <w:rsid w:val="00531F45"/>
    <w:rsid w:val="00634A49"/>
    <w:rsid w:val="00643E80"/>
    <w:rsid w:val="00696312"/>
    <w:rsid w:val="006B7F28"/>
    <w:rsid w:val="006C201E"/>
    <w:rsid w:val="006E7847"/>
    <w:rsid w:val="00732584"/>
    <w:rsid w:val="007C186A"/>
    <w:rsid w:val="007F2A42"/>
    <w:rsid w:val="008429EA"/>
    <w:rsid w:val="009637FB"/>
    <w:rsid w:val="00973495"/>
    <w:rsid w:val="00AE7B0D"/>
    <w:rsid w:val="00BA4475"/>
    <w:rsid w:val="00BD2ACB"/>
    <w:rsid w:val="00C01D78"/>
    <w:rsid w:val="00C45083"/>
    <w:rsid w:val="00D77C57"/>
    <w:rsid w:val="00DF3EC7"/>
    <w:rsid w:val="00E57319"/>
    <w:rsid w:val="00F13E45"/>
    <w:rsid w:val="00F70FBC"/>
    <w:rsid w:val="00F71B7E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5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rsid w:val="00732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73258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732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rsid w:val="00732584"/>
    <w:rPr>
      <w:rFonts w:ascii="Calibri" w:eastAsia="Calibri" w:hAnsi="Calibri" w:cs="Calibri"/>
    </w:rPr>
  </w:style>
  <w:style w:type="character" w:styleId="slostrany">
    <w:name w:val="page number"/>
    <w:basedOn w:val="Predvolenpsmoodseku"/>
    <w:uiPriority w:val="99"/>
    <w:rsid w:val="00732584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32584"/>
    <w:rPr>
      <w:color w:val="0563C1" w:themeColor="hyperlink"/>
      <w:u w:val="single"/>
    </w:rPr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99"/>
    <w:qFormat/>
    <w:rsid w:val="00DF3E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D2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A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AC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ACB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99"/>
    <w:locked/>
    <w:rsid w:val="00242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"/>
    <w:basedOn w:val="Normlny"/>
    <w:link w:val="HlavikaChar"/>
    <w:uiPriority w:val="99"/>
    <w:rsid w:val="00732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732584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rsid w:val="007325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rsid w:val="00732584"/>
    <w:rPr>
      <w:rFonts w:ascii="Calibri" w:eastAsia="Calibri" w:hAnsi="Calibri" w:cs="Calibri"/>
    </w:rPr>
  </w:style>
  <w:style w:type="character" w:styleId="slostrany">
    <w:name w:val="page number"/>
    <w:basedOn w:val="Predvolenpsmoodseku"/>
    <w:uiPriority w:val="99"/>
    <w:rsid w:val="00732584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32584"/>
    <w:rPr>
      <w:color w:val="0563C1" w:themeColor="hyperlink"/>
      <w:u w:val="single"/>
    </w:rPr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99"/>
    <w:qFormat/>
    <w:rsid w:val="00DF3EC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D2AC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AC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2AC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A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2AC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ACB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99"/>
    <w:locked/>
    <w:rsid w:val="0024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Sandorova</dc:creator>
  <cp:lastModifiedBy>1</cp:lastModifiedBy>
  <cp:revision>6</cp:revision>
  <dcterms:created xsi:type="dcterms:W3CDTF">2019-12-13T13:44:00Z</dcterms:created>
  <dcterms:modified xsi:type="dcterms:W3CDTF">2019-12-14T16:17:00Z</dcterms:modified>
</cp:coreProperties>
</file>