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Default="00FA6D4E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Default="00FA6D4E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Pr="00FA6D4E" w:rsidRDefault="00FA6D4E" w:rsidP="00FA6D4E">
      <w:pPr>
        <w:spacing w:after="135"/>
        <w:ind w:left="-5"/>
        <w:jc w:val="center"/>
        <w:rPr>
          <w:rFonts w:ascii="Times New Roman" w:hAnsi="Times New Roman" w:cs="Times New Roman"/>
          <w:sz w:val="36"/>
          <w:szCs w:val="36"/>
        </w:rPr>
      </w:pPr>
      <w:r w:rsidRPr="00FA6D4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Wymagania edukacyjne z przedmiotu  </w:t>
      </w:r>
      <w:r w:rsidRPr="00FA6D4E">
        <w:rPr>
          <w:rFonts w:ascii="Times New Roman" w:hAnsi="Times New Roman" w:cs="Times New Roman"/>
          <w:b/>
          <w:i/>
          <w:color w:val="000000"/>
          <w:sz w:val="36"/>
          <w:szCs w:val="36"/>
        </w:rPr>
        <w:t>Przyroda kl. IV</w:t>
      </w:r>
    </w:p>
    <w:p w:rsidR="00FA6D4E" w:rsidRPr="00FA6D4E" w:rsidRDefault="00FA6D4E" w:rsidP="00FA6D4E">
      <w:pPr>
        <w:pStyle w:val="Nagwek11"/>
        <w:spacing w:before="47"/>
        <w:ind w:left="0"/>
        <w:rPr>
          <w:sz w:val="36"/>
          <w:szCs w:val="36"/>
          <w:lang w:val="pl-PL"/>
        </w:rPr>
      </w:pPr>
    </w:p>
    <w:p w:rsidR="00FA6D4E" w:rsidRPr="00192A6B" w:rsidRDefault="00FA6D4E" w:rsidP="00FA6D4E">
      <w:pPr>
        <w:numPr>
          <w:ilvl w:val="0"/>
          <w:numId w:val="11"/>
        </w:numPr>
        <w:spacing w:after="242" w:line="256" w:lineRule="auto"/>
        <w:ind w:hanging="20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 xml:space="preserve">Program nauczania 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„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Tajemnice przyrody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”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 xml:space="preserve"> Jolanta Golanko , podr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ę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 xml:space="preserve">cznik 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„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Tajemnice przyrody dla klasy czwartej szko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ł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 xml:space="preserve">y podstawowej 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”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.</w:t>
      </w: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1"/>
        </w:numPr>
        <w:spacing w:after="242" w:line="256" w:lineRule="auto"/>
        <w:ind w:hanging="20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Cz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ę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stotliwo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ść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 xml:space="preserve"> i rytmiczno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ść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.</w:t>
      </w: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Ocenianie uczni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w powinno by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systematyczne, obejmowa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r</w:t>
      </w:r>
      <w:r w:rsidRPr="00192A6B">
        <w:rPr>
          <w:rFonts w:ascii="Times New Roman" w:eastAsia="Calibri" w:hAnsi="Times New Roman" w:cs="Times New Roman"/>
          <w:sz w:val="24"/>
          <w:szCs w:val="24"/>
        </w:rPr>
        <w:t>óż</w:t>
      </w:r>
      <w:r w:rsidRPr="00192A6B">
        <w:rPr>
          <w:rFonts w:ascii="Times New Roman" w:hAnsi="Times New Roman" w:cs="Times New Roman"/>
          <w:sz w:val="24"/>
          <w:szCs w:val="24"/>
        </w:rPr>
        <w:t>ne formy. W ci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gu semestru ka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dy 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uczestnicz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cy systematycznie w lekcjach powinien uzyska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minimaln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ilo</w:t>
      </w:r>
      <w:r w:rsidRPr="00192A6B">
        <w:rPr>
          <w:rFonts w:ascii="Times New Roman" w:eastAsia="Calibri" w:hAnsi="Times New Roman" w:cs="Times New Roman"/>
          <w:sz w:val="24"/>
          <w:szCs w:val="24"/>
        </w:rPr>
        <w:t>ść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ocen bie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cych: </w:t>
      </w:r>
    </w:p>
    <w:p w:rsidR="00FA6D4E" w:rsidRPr="00192A6B" w:rsidRDefault="00FA6D4E" w:rsidP="00FA6D4E">
      <w:pPr>
        <w:tabs>
          <w:tab w:val="center" w:pos="516"/>
          <w:tab w:val="center" w:pos="3496"/>
        </w:tabs>
        <w:spacing w:after="11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92A6B">
        <w:rPr>
          <w:rFonts w:ascii="Times New Roman" w:eastAsia="Arial" w:hAnsi="Times New Roman" w:cs="Times New Roman"/>
          <w:sz w:val="24"/>
          <w:szCs w:val="24"/>
        </w:rPr>
        <w:tab/>
      </w:r>
      <w:r w:rsidRPr="00192A6B">
        <w:rPr>
          <w:rFonts w:ascii="Times New Roman" w:hAnsi="Times New Roman" w:cs="Times New Roman"/>
          <w:sz w:val="24"/>
          <w:szCs w:val="24"/>
        </w:rPr>
        <w:t>minimum 5 ocen ( w przypadku dw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ch  godzin zaj</w:t>
      </w:r>
      <w:r w:rsidRPr="00192A6B">
        <w:rPr>
          <w:rFonts w:ascii="Times New Roman" w:eastAsia="Calibri" w:hAnsi="Times New Roman" w:cs="Times New Roman"/>
          <w:sz w:val="24"/>
          <w:szCs w:val="24"/>
        </w:rPr>
        <w:t>ęć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w tygodniu). </w:t>
      </w:r>
    </w:p>
    <w:p w:rsidR="00FA6D4E" w:rsidRPr="00192A6B" w:rsidRDefault="00FA6D4E" w:rsidP="00FA6D4E">
      <w:pPr>
        <w:numPr>
          <w:ilvl w:val="0"/>
          <w:numId w:val="11"/>
        </w:numPr>
        <w:spacing w:after="242" w:line="256" w:lineRule="auto"/>
        <w:ind w:hanging="20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Ocenianiu podlega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ć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 xml:space="preserve"> b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ę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d</w:t>
      </w:r>
      <w:r w:rsidRPr="00192A6B">
        <w:rPr>
          <w:rFonts w:ascii="Times New Roman" w:eastAsia="Calibri" w:hAnsi="Times New Roman" w:cs="Times New Roman"/>
          <w:sz w:val="24"/>
          <w:szCs w:val="24"/>
          <w:u w:val="single" w:color="231F20"/>
        </w:rPr>
        <w:t>ą</w:t>
      </w: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:</w:t>
      </w: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spacing w:after="242"/>
        <w:ind w:left="-5" w:right="617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a. prace klasowe </w:t>
      </w:r>
    </w:p>
    <w:p w:rsidR="00FA6D4E" w:rsidRPr="00192A6B" w:rsidRDefault="00FA6D4E" w:rsidP="00FA6D4E">
      <w:pPr>
        <w:numPr>
          <w:ilvl w:val="0"/>
          <w:numId w:val="12"/>
        </w:numPr>
        <w:spacing w:after="28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po du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ym dziale ( przynajmniej raz w semestrze)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24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zapowiedziane z tygodniowym wyprzedzeniem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38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sprawdzone w terminie dw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ch tygodni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39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obowi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zkowe dla wszystkich ( w przypadku nieobecno</w:t>
      </w:r>
      <w:r w:rsidRPr="00192A6B">
        <w:rPr>
          <w:rFonts w:ascii="Times New Roman" w:eastAsia="Calibri" w:hAnsi="Times New Roman" w:cs="Times New Roman"/>
          <w:sz w:val="24"/>
          <w:szCs w:val="24"/>
        </w:rPr>
        <w:t>ś</w:t>
      </w:r>
      <w:r w:rsidRPr="00192A6B">
        <w:rPr>
          <w:rFonts w:ascii="Times New Roman" w:hAnsi="Times New Roman" w:cs="Times New Roman"/>
          <w:sz w:val="24"/>
          <w:szCs w:val="24"/>
        </w:rPr>
        <w:t>ci ucznia, termin i miejsce pisania pracy ustala nauczyciel)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34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ka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d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ocen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niedostateczn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i niedostateczn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+  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mo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 poprawi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37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obie oceny s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wpisywane do dziennika (pod uwag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brana jest ocena poprawiona)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36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mo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 przyst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powa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 poprawy tylko jeden raz 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109" w:line="40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ka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da praca klasowa jest opisana tak, aby 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wiedzia</w:t>
      </w:r>
      <w:r w:rsidRPr="00192A6B">
        <w:rPr>
          <w:rFonts w:ascii="Times New Roman" w:eastAsia="Calibri" w:hAnsi="Times New Roman" w:cs="Times New Roman"/>
          <w:sz w:val="24"/>
          <w:szCs w:val="24"/>
        </w:rPr>
        <w:t>ł</w:t>
      </w:r>
      <w:r w:rsidRPr="00192A6B">
        <w:rPr>
          <w:rFonts w:ascii="Times New Roman" w:hAnsi="Times New Roman" w:cs="Times New Roman"/>
          <w:sz w:val="24"/>
          <w:szCs w:val="24"/>
        </w:rPr>
        <w:t xml:space="preserve"> co zrobi</w:t>
      </w:r>
      <w:r w:rsidRPr="00192A6B">
        <w:rPr>
          <w:rFonts w:ascii="Times New Roman" w:eastAsia="Calibri" w:hAnsi="Times New Roman" w:cs="Times New Roman"/>
          <w:sz w:val="24"/>
          <w:szCs w:val="24"/>
        </w:rPr>
        <w:t>ł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dobrze, jakie b</w:t>
      </w:r>
      <w:r w:rsidRPr="00192A6B">
        <w:rPr>
          <w:rFonts w:ascii="Times New Roman" w:eastAsia="Calibri" w:hAnsi="Times New Roman" w:cs="Times New Roman"/>
          <w:sz w:val="24"/>
          <w:szCs w:val="24"/>
        </w:rPr>
        <w:t>łę</w:t>
      </w:r>
      <w:r w:rsidRPr="00192A6B">
        <w:rPr>
          <w:rFonts w:ascii="Times New Roman" w:hAnsi="Times New Roman" w:cs="Times New Roman"/>
          <w:sz w:val="24"/>
          <w:szCs w:val="24"/>
        </w:rPr>
        <w:t>dy pope</w:t>
      </w:r>
      <w:r w:rsidRPr="00192A6B">
        <w:rPr>
          <w:rFonts w:ascii="Times New Roman" w:eastAsia="Calibri" w:hAnsi="Times New Roman" w:cs="Times New Roman"/>
          <w:sz w:val="24"/>
          <w:szCs w:val="24"/>
        </w:rPr>
        <w:t>ł</w:t>
      </w:r>
      <w:r w:rsidRPr="00192A6B">
        <w:rPr>
          <w:rFonts w:ascii="Times New Roman" w:hAnsi="Times New Roman" w:cs="Times New Roman"/>
          <w:sz w:val="24"/>
          <w:szCs w:val="24"/>
        </w:rPr>
        <w:t>ni</w:t>
      </w:r>
      <w:r w:rsidRPr="00192A6B">
        <w:rPr>
          <w:rFonts w:ascii="Times New Roman" w:eastAsia="Calibri" w:hAnsi="Times New Roman" w:cs="Times New Roman"/>
          <w:sz w:val="24"/>
          <w:szCs w:val="24"/>
        </w:rPr>
        <w:t>ł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b. sprawdziany </w:t>
      </w:r>
    </w:p>
    <w:p w:rsidR="00FA6D4E" w:rsidRPr="00192A6B" w:rsidRDefault="00FA6D4E" w:rsidP="00FA6D4E">
      <w:pPr>
        <w:numPr>
          <w:ilvl w:val="0"/>
          <w:numId w:val="12"/>
        </w:numPr>
        <w:spacing w:after="27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dotycz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ce dw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 xml:space="preserve">ch lub jednej lekcji </w:t>
      </w:r>
    </w:p>
    <w:p w:rsidR="00FA6D4E" w:rsidRPr="00192A6B" w:rsidRDefault="00FA6D4E" w:rsidP="00FA6D4E">
      <w:pPr>
        <w:numPr>
          <w:ilvl w:val="0"/>
          <w:numId w:val="12"/>
        </w:numPr>
        <w:spacing w:after="26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zapowiedziany na poprzedniej lekcji </w:t>
      </w:r>
    </w:p>
    <w:p w:rsidR="00FA6D4E" w:rsidRPr="00192A6B" w:rsidRDefault="00FA6D4E" w:rsidP="00FA6D4E">
      <w:pPr>
        <w:numPr>
          <w:ilvl w:val="0"/>
          <w:numId w:val="12"/>
        </w:numPr>
        <w:spacing w:after="27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obowi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zkowe dla wszystkich ( w przypadku nieobecno</w:t>
      </w:r>
      <w:r w:rsidRPr="00192A6B">
        <w:rPr>
          <w:rFonts w:ascii="Times New Roman" w:eastAsia="Calibri" w:hAnsi="Times New Roman" w:cs="Times New Roman"/>
          <w:sz w:val="24"/>
          <w:szCs w:val="24"/>
        </w:rPr>
        <w:t>ś</w:t>
      </w:r>
      <w:r w:rsidRPr="00192A6B">
        <w:rPr>
          <w:rFonts w:ascii="Times New Roman" w:hAnsi="Times New Roman" w:cs="Times New Roman"/>
          <w:sz w:val="24"/>
          <w:szCs w:val="24"/>
        </w:rPr>
        <w:t>ci ucznia, termin i miejsce pisania pracy ustala nauczyciel)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A6B">
        <w:rPr>
          <w:rFonts w:ascii="Times New Roman" w:eastAsia="Segoe UI Symbol" w:hAnsi="Times New Roman" w:cs="Times New Roman"/>
          <w:sz w:val="24"/>
          <w:szCs w:val="24"/>
        </w:rPr>
        <w:sym w:font="Segoe UI Symbol" w:char="F0B7"/>
      </w:r>
      <w:r w:rsidRPr="00192A6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2A6B">
        <w:rPr>
          <w:rFonts w:ascii="Times New Roman" w:eastAsia="Arial" w:hAnsi="Times New Roman" w:cs="Times New Roman"/>
          <w:sz w:val="24"/>
          <w:szCs w:val="24"/>
        </w:rPr>
        <w:tab/>
      </w:r>
      <w:r w:rsidRPr="00192A6B">
        <w:rPr>
          <w:rFonts w:ascii="Times New Roman" w:hAnsi="Times New Roman" w:cs="Times New Roman"/>
          <w:sz w:val="24"/>
          <w:szCs w:val="24"/>
        </w:rPr>
        <w:t>sprawdzone w terminie dw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 xml:space="preserve">ch tygodni </w:t>
      </w:r>
    </w:p>
    <w:p w:rsidR="00FA6D4E" w:rsidRPr="00192A6B" w:rsidRDefault="00FA6D4E" w:rsidP="00FA6D4E">
      <w:pPr>
        <w:numPr>
          <w:ilvl w:val="0"/>
          <w:numId w:val="12"/>
        </w:numPr>
        <w:spacing w:after="35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mo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 przyst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powa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 poprawy sprawdzianu tylko jeden raz 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2"/>
        </w:numPr>
        <w:spacing w:after="111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obie oceny s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wpisywane do dziennika </w:t>
      </w:r>
    </w:p>
    <w:p w:rsidR="00FA6D4E" w:rsidRPr="00192A6B" w:rsidRDefault="00FA6D4E" w:rsidP="00FA6D4E">
      <w:pPr>
        <w:numPr>
          <w:ilvl w:val="0"/>
          <w:numId w:val="13"/>
        </w:numPr>
        <w:spacing w:after="242" w:line="256" w:lineRule="auto"/>
        <w:ind w:right="6172"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odpowied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ź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ustna z ostatniej lekcji </w:t>
      </w:r>
    </w:p>
    <w:p w:rsidR="00FA6D4E" w:rsidRPr="00192A6B" w:rsidRDefault="00FA6D4E" w:rsidP="00FA6D4E">
      <w:pPr>
        <w:numPr>
          <w:ilvl w:val="0"/>
          <w:numId w:val="13"/>
        </w:numPr>
        <w:spacing w:after="242" w:line="256" w:lineRule="auto"/>
        <w:ind w:right="6172"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praca na lekcji i aktywno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ść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 na lekcji </w:t>
      </w:r>
    </w:p>
    <w:p w:rsidR="00FA6D4E" w:rsidRPr="00192A6B" w:rsidRDefault="00FA6D4E" w:rsidP="00FA6D4E">
      <w:pPr>
        <w:numPr>
          <w:ilvl w:val="0"/>
          <w:numId w:val="13"/>
        </w:numPr>
        <w:spacing w:after="242" w:line="256" w:lineRule="auto"/>
        <w:ind w:right="6172"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zadanie domowe </w:t>
      </w:r>
    </w:p>
    <w:p w:rsidR="00FA6D4E" w:rsidRPr="00192A6B" w:rsidRDefault="00FA6D4E" w:rsidP="00FA6D4E">
      <w:pPr>
        <w:numPr>
          <w:ilvl w:val="0"/>
          <w:numId w:val="13"/>
        </w:numPr>
        <w:spacing w:after="242" w:line="256" w:lineRule="auto"/>
        <w:ind w:right="6172"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tw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ó</w:t>
      </w:r>
      <w:r w:rsidRPr="00192A6B">
        <w:rPr>
          <w:rFonts w:ascii="Times New Roman" w:hAnsi="Times New Roman" w:cs="Times New Roman"/>
          <w:b/>
          <w:sz w:val="24"/>
          <w:szCs w:val="24"/>
        </w:rPr>
        <w:t>rcze rozwi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192A6B">
        <w:rPr>
          <w:rFonts w:ascii="Times New Roman" w:hAnsi="Times New Roman" w:cs="Times New Roman"/>
          <w:b/>
          <w:sz w:val="24"/>
          <w:szCs w:val="24"/>
        </w:rPr>
        <w:t>zywanie problem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ó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w </w:t>
      </w:r>
    </w:p>
    <w:p w:rsidR="00FA6D4E" w:rsidRPr="00192A6B" w:rsidRDefault="00FA6D4E" w:rsidP="00FA6D4E">
      <w:pPr>
        <w:numPr>
          <w:ilvl w:val="0"/>
          <w:numId w:val="13"/>
        </w:numPr>
        <w:spacing w:after="242" w:line="256" w:lineRule="auto"/>
        <w:ind w:right="6172"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testy na e 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platformie </w:t>
      </w:r>
    </w:p>
    <w:p w:rsidR="00FA6D4E" w:rsidRPr="00192A6B" w:rsidRDefault="00FA6D4E" w:rsidP="00FA6D4E">
      <w:pPr>
        <w:numPr>
          <w:ilvl w:val="0"/>
          <w:numId w:val="13"/>
        </w:numPr>
        <w:spacing w:after="242" w:line="256" w:lineRule="auto"/>
        <w:ind w:right="6172"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wykonywanie dodatkowych prac np. referat, prezentacja </w:t>
      </w:r>
    </w:p>
    <w:p w:rsidR="00FA6D4E" w:rsidRPr="00192A6B" w:rsidRDefault="00FA6D4E" w:rsidP="00FA6D4E">
      <w:pPr>
        <w:spacing w:after="242"/>
        <w:ind w:left="-5"/>
        <w:rPr>
          <w:rFonts w:ascii="Times New Roman" w:hAnsi="Times New Roman" w:cs="Times New Roman"/>
          <w:sz w:val="24"/>
          <w:szCs w:val="24"/>
          <w:u w:val="single" w:color="231F20"/>
        </w:rPr>
      </w:pPr>
    </w:p>
    <w:p w:rsidR="00FA6D4E" w:rsidRPr="00192A6B" w:rsidRDefault="00FA6D4E" w:rsidP="00FA6D4E">
      <w:pPr>
        <w:spacing w:after="242"/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4. Tryb oceniania i skala ocen.</w:t>
      </w: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4"/>
        </w:numPr>
        <w:spacing w:after="245" w:line="256" w:lineRule="auto"/>
        <w:ind w:right="2229" w:hanging="18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Oceny bie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ce, klasyfikacyjne </w:t>
      </w:r>
      <w:r w:rsidRPr="00192A6B">
        <w:rPr>
          <w:rFonts w:ascii="Times New Roman" w:eastAsia="Calibri" w:hAnsi="Times New Roman" w:cs="Times New Roman"/>
          <w:sz w:val="24"/>
          <w:szCs w:val="24"/>
        </w:rPr>
        <w:t>ś</w:t>
      </w:r>
      <w:r w:rsidRPr="00192A6B">
        <w:rPr>
          <w:rFonts w:ascii="Times New Roman" w:hAnsi="Times New Roman" w:cs="Times New Roman"/>
          <w:sz w:val="24"/>
          <w:szCs w:val="24"/>
        </w:rPr>
        <w:t>r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droczne i ko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>coworoczne ustala si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wg nast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puj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cej skali, z nast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puj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cymi skr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tami literowymi:</w:t>
      </w:r>
    </w:p>
    <w:p w:rsidR="00FA6D4E" w:rsidRPr="00192A6B" w:rsidRDefault="00FA6D4E" w:rsidP="00FA6D4E">
      <w:pPr>
        <w:spacing w:after="245" w:line="256" w:lineRule="auto"/>
        <w:ind w:right="222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1"/>
          <w:numId w:val="14"/>
        </w:numPr>
        <w:spacing w:after="245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stopie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celuj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cy               - 6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cel.                </w:t>
      </w:r>
    </w:p>
    <w:p w:rsidR="00FA6D4E" w:rsidRPr="00192A6B" w:rsidRDefault="00FA6D4E" w:rsidP="00FA6D4E">
      <w:pPr>
        <w:numPr>
          <w:ilvl w:val="1"/>
          <w:numId w:val="14"/>
        </w:numPr>
        <w:spacing w:after="245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stopie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bardzo dobry       - 5 bdb. </w:t>
      </w:r>
    </w:p>
    <w:p w:rsidR="00FA6D4E" w:rsidRPr="00192A6B" w:rsidRDefault="00FA6D4E" w:rsidP="00FA6D4E">
      <w:pPr>
        <w:numPr>
          <w:ilvl w:val="1"/>
          <w:numId w:val="14"/>
        </w:numPr>
        <w:spacing w:after="245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stopie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dobry                   - 4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db. </w:t>
      </w:r>
    </w:p>
    <w:p w:rsidR="00FA6D4E" w:rsidRPr="00192A6B" w:rsidRDefault="00FA6D4E" w:rsidP="00FA6D4E">
      <w:pPr>
        <w:numPr>
          <w:ilvl w:val="1"/>
          <w:numId w:val="14"/>
        </w:numPr>
        <w:spacing w:after="245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stopie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dostateczny         - 3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dst. </w:t>
      </w:r>
    </w:p>
    <w:p w:rsidR="00FA6D4E" w:rsidRPr="00192A6B" w:rsidRDefault="00FA6D4E" w:rsidP="00FA6D4E">
      <w:pPr>
        <w:numPr>
          <w:ilvl w:val="1"/>
          <w:numId w:val="14"/>
        </w:numPr>
        <w:spacing w:after="245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stopie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dopuszczaj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cy     - 2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dop. </w:t>
      </w:r>
    </w:p>
    <w:p w:rsidR="00FA6D4E" w:rsidRPr="00192A6B" w:rsidRDefault="00FA6D4E" w:rsidP="00FA6D4E">
      <w:pPr>
        <w:numPr>
          <w:ilvl w:val="1"/>
          <w:numId w:val="14"/>
        </w:numPr>
        <w:spacing w:after="245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stopie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niedostateczny     - 1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ndst. </w:t>
      </w:r>
    </w:p>
    <w:p w:rsidR="00FA6D4E" w:rsidRPr="00192A6B" w:rsidRDefault="00FA6D4E" w:rsidP="00FA6D4E">
      <w:pPr>
        <w:numPr>
          <w:ilvl w:val="0"/>
          <w:numId w:val="14"/>
        </w:numPr>
        <w:spacing w:after="242" w:line="256" w:lineRule="auto"/>
        <w:ind w:right="2229" w:hanging="18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dopuszcza si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stosowanie znak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 xml:space="preserve">w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„</w:t>
      </w:r>
      <w:r w:rsidRPr="00192A6B">
        <w:rPr>
          <w:rFonts w:ascii="Times New Roman" w:hAnsi="Times New Roman" w:cs="Times New Roman"/>
          <w:sz w:val="24"/>
          <w:szCs w:val="24"/>
        </w:rPr>
        <w:t>+</w:t>
      </w:r>
      <w:r w:rsidRPr="00192A6B">
        <w:rPr>
          <w:rFonts w:ascii="Times New Roman" w:eastAsia="Calibri" w:hAnsi="Times New Roman" w:cs="Times New Roman"/>
          <w:sz w:val="24"/>
          <w:szCs w:val="24"/>
        </w:rPr>
        <w:t>”</w:t>
      </w:r>
      <w:r w:rsidRPr="00192A6B">
        <w:rPr>
          <w:rFonts w:ascii="Times New Roman" w:hAnsi="Times New Roman" w:cs="Times New Roman"/>
          <w:sz w:val="24"/>
          <w:szCs w:val="24"/>
        </w:rPr>
        <w:t xml:space="preserve"> w bie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cym ocenianiu,  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w przewidywanych ocenach 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Pr="00192A6B">
        <w:rPr>
          <w:rFonts w:ascii="Times New Roman" w:hAnsi="Times New Roman" w:cs="Times New Roman"/>
          <w:b/>
          <w:sz w:val="24"/>
          <w:szCs w:val="24"/>
        </w:rPr>
        <w:t>r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ó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drocznych,  w ocenach 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Pr="00192A6B">
        <w:rPr>
          <w:rFonts w:ascii="Times New Roman" w:hAnsi="Times New Roman" w:cs="Times New Roman"/>
          <w:b/>
          <w:sz w:val="24"/>
          <w:szCs w:val="24"/>
        </w:rPr>
        <w:t>r</w:t>
      </w:r>
      <w:r w:rsidRPr="00192A6B">
        <w:rPr>
          <w:rFonts w:ascii="Times New Roman" w:eastAsia="Calibri" w:hAnsi="Times New Roman" w:cs="Times New Roman"/>
          <w:b/>
          <w:sz w:val="24"/>
          <w:szCs w:val="24"/>
        </w:rPr>
        <w:t>ó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drocznych i przewidywanych ocenach rocznych. </w:t>
      </w:r>
    </w:p>
    <w:p w:rsidR="00FA6D4E" w:rsidRPr="00192A6B" w:rsidRDefault="00FA6D4E" w:rsidP="00FA6D4E">
      <w:pPr>
        <w:numPr>
          <w:ilvl w:val="0"/>
          <w:numId w:val="14"/>
        </w:numPr>
        <w:spacing w:after="0" w:line="504" w:lineRule="auto"/>
        <w:ind w:right="2229" w:hanging="18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informacje o osi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gni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ciach i post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pach ucznia w nauce nauczyciel przedstawia uczniowi na bie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żą</w:t>
      </w:r>
      <w:r w:rsidRPr="00192A6B">
        <w:rPr>
          <w:rFonts w:ascii="Times New Roman" w:hAnsi="Times New Roman" w:cs="Times New Roman"/>
          <w:sz w:val="24"/>
          <w:szCs w:val="24"/>
        </w:rPr>
        <w:t>co, a rodzicom (prawnym opiekunom) w nast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puj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cy spos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b: - podczas zebra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klasowych, </w:t>
      </w:r>
    </w:p>
    <w:p w:rsidR="00FA6D4E" w:rsidRPr="00192A6B" w:rsidRDefault="00FA6D4E" w:rsidP="00FA6D4E">
      <w:pPr>
        <w:numPr>
          <w:ilvl w:val="0"/>
          <w:numId w:val="15"/>
        </w:numPr>
        <w:spacing w:after="245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na bie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co poprzez dziennik elektroniczny LIBRUS, </w:t>
      </w:r>
    </w:p>
    <w:p w:rsidR="00FA6D4E" w:rsidRPr="00192A6B" w:rsidRDefault="00FA6D4E" w:rsidP="00FA6D4E">
      <w:pPr>
        <w:numPr>
          <w:ilvl w:val="0"/>
          <w:numId w:val="15"/>
        </w:numPr>
        <w:spacing w:after="245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telefonicznie lub listownie, </w:t>
      </w:r>
    </w:p>
    <w:p w:rsidR="00FA6D4E" w:rsidRPr="00192A6B" w:rsidRDefault="00FA6D4E" w:rsidP="00FA6D4E">
      <w:pPr>
        <w:numPr>
          <w:ilvl w:val="0"/>
          <w:numId w:val="15"/>
        </w:numPr>
        <w:spacing w:after="245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dopuszcza si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inny spos</w:t>
      </w:r>
      <w:r w:rsidRPr="00192A6B">
        <w:rPr>
          <w:rFonts w:ascii="Times New Roman" w:eastAsia="Calibri" w:hAnsi="Times New Roman" w:cs="Times New Roman"/>
          <w:sz w:val="24"/>
          <w:szCs w:val="24"/>
        </w:rPr>
        <w:t>ó</w:t>
      </w:r>
      <w:r w:rsidRPr="00192A6B">
        <w:rPr>
          <w:rFonts w:ascii="Times New Roman" w:hAnsi="Times New Roman" w:cs="Times New Roman"/>
          <w:sz w:val="24"/>
          <w:szCs w:val="24"/>
        </w:rPr>
        <w:t>b informowania ustalonych przez wychowawc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lub nauczyciela przedmiotu. </w:t>
      </w:r>
    </w:p>
    <w:p w:rsidR="00FA6D4E" w:rsidRPr="00192A6B" w:rsidRDefault="00FA6D4E" w:rsidP="00FA6D4E">
      <w:pPr>
        <w:spacing w:after="242"/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  <w:u w:val="single" w:color="231F20"/>
        </w:rPr>
        <w:t>5. Progi procentowe przy ustalaniu ocen z pisemnych prac kontrolnych:</w:t>
      </w: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100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91%          - bardzo dobry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90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86%           - dobry +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85 - 76%            - dobry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75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71%           - dostateczny +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70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61%           - dostateczny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60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56%           - dopuszczaj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cy +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55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41%           - dopuszczaj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cy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40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35%             - niedostateczny + </w:t>
      </w:r>
    </w:p>
    <w:p w:rsidR="00FA6D4E" w:rsidRPr="00192A6B" w:rsidRDefault="00FA6D4E" w:rsidP="00FA6D4E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 xml:space="preserve">34 </w:t>
      </w:r>
      <w:r w:rsidRPr="00192A6B">
        <w:rPr>
          <w:rFonts w:ascii="Times New Roman" w:eastAsia="Calibri" w:hAnsi="Times New Roman" w:cs="Times New Roman"/>
          <w:sz w:val="24"/>
          <w:szCs w:val="24"/>
        </w:rPr>
        <w:t>–</w:t>
      </w:r>
      <w:r w:rsidRPr="00192A6B">
        <w:rPr>
          <w:rFonts w:ascii="Times New Roman" w:hAnsi="Times New Roman" w:cs="Times New Roman"/>
          <w:sz w:val="24"/>
          <w:szCs w:val="24"/>
        </w:rPr>
        <w:t xml:space="preserve"> 0%              - niedostateczny </w:t>
      </w:r>
    </w:p>
    <w:p w:rsidR="00FA6D4E" w:rsidRPr="00192A6B" w:rsidRDefault="00FA6D4E" w:rsidP="00FA6D4E">
      <w:pPr>
        <w:spacing w:after="25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numPr>
          <w:ilvl w:val="0"/>
          <w:numId w:val="16"/>
        </w:numPr>
        <w:spacing w:after="53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Je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eli 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posiada opini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PPP o dostosowaniu wymaga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programowych do jego indywidualnych potrzeb i mo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liwo</w:t>
      </w:r>
      <w:r w:rsidRPr="00192A6B">
        <w:rPr>
          <w:rFonts w:ascii="Times New Roman" w:eastAsia="Calibri" w:hAnsi="Times New Roman" w:cs="Times New Roman"/>
          <w:sz w:val="24"/>
          <w:szCs w:val="24"/>
        </w:rPr>
        <w:t>ś</w:t>
      </w:r>
      <w:r w:rsidRPr="00192A6B">
        <w:rPr>
          <w:rFonts w:ascii="Times New Roman" w:hAnsi="Times New Roman" w:cs="Times New Roman"/>
          <w:sz w:val="24"/>
          <w:szCs w:val="24"/>
        </w:rPr>
        <w:t>ci, otrzymuje ocen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dopuszczaj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z pisemnej pracy uzyskuj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 31% prawid</w:t>
      </w:r>
      <w:r w:rsidRPr="00192A6B">
        <w:rPr>
          <w:rFonts w:ascii="Times New Roman" w:eastAsia="Calibri" w:hAnsi="Times New Roman" w:cs="Times New Roman"/>
          <w:sz w:val="24"/>
          <w:szCs w:val="24"/>
        </w:rPr>
        <w:t>ł</w:t>
      </w:r>
      <w:r w:rsidRPr="00192A6B">
        <w:rPr>
          <w:rFonts w:ascii="Times New Roman" w:hAnsi="Times New Roman" w:cs="Times New Roman"/>
          <w:sz w:val="24"/>
          <w:szCs w:val="24"/>
        </w:rPr>
        <w:t xml:space="preserve">owych odpowiedzi. </w:t>
      </w:r>
    </w:p>
    <w:p w:rsidR="00FA6D4E" w:rsidRPr="00192A6B" w:rsidRDefault="00FA6D4E" w:rsidP="00FA6D4E">
      <w:pPr>
        <w:numPr>
          <w:ilvl w:val="0"/>
          <w:numId w:val="16"/>
        </w:numPr>
        <w:spacing w:after="100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Je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eli ucze</w:t>
      </w:r>
      <w:r w:rsidRPr="00192A6B">
        <w:rPr>
          <w:rFonts w:ascii="Times New Roman" w:eastAsia="Calibri" w:hAnsi="Times New Roman" w:cs="Times New Roman"/>
          <w:sz w:val="24"/>
          <w:szCs w:val="24"/>
        </w:rPr>
        <w:t>ń</w:t>
      </w:r>
      <w:r w:rsidRPr="00192A6B">
        <w:rPr>
          <w:rFonts w:ascii="Times New Roman" w:hAnsi="Times New Roman" w:cs="Times New Roman"/>
          <w:sz w:val="24"/>
          <w:szCs w:val="24"/>
        </w:rPr>
        <w:t xml:space="preserve"> wyka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 si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wiedz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i umiej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>tno</w:t>
      </w:r>
      <w:r w:rsidRPr="00192A6B">
        <w:rPr>
          <w:rFonts w:ascii="Times New Roman" w:eastAsia="Calibri" w:hAnsi="Times New Roman" w:cs="Times New Roman"/>
          <w:sz w:val="24"/>
          <w:szCs w:val="24"/>
        </w:rPr>
        <w:t>ś</w:t>
      </w:r>
      <w:r w:rsidRPr="00192A6B">
        <w:rPr>
          <w:rFonts w:ascii="Times New Roman" w:hAnsi="Times New Roman" w:cs="Times New Roman"/>
          <w:sz w:val="24"/>
          <w:szCs w:val="24"/>
        </w:rPr>
        <w:t>ciami wykraczaj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cymi poza ramowy program nauczania mo</w:t>
      </w:r>
      <w:r w:rsidRPr="00192A6B">
        <w:rPr>
          <w:rFonts w:ascii="Times New Roman" w:eastAsia="Calibri" w:hAnsi="Times New Roman" w:cs="Times New Roman"/>
          <w:sz w:val="24"/>
          <w:szCs w:val="24"/>
        </w:rPr>
        <w:t>ż</w:t>
      </w:r>
      <w:r w:rsidRPr="00192A6B">
        <w:rPr>
          <w:rFonts w:ascii="Times New Roman" w:hAnsi="Times New Roman" w:cs="Times New Roman"/>
          <w:sz w:val="24"/>
          <w:szCs w:val="24"/>
        </w:rPr>
        <w:t>e otrzyma</w:t>
      </w:r>
      <w:r w:rsidRPr="00192A6B">
        <w:rPr>
          <w:rFonts w:ascii="Times New Roman" w:eastAsia="Calibri" w:hAnsi="Times New Roman" w:cs="Times New Roman"/>
          <w:sz w:val="24"/>
          <w:szCs w:val="24"/>
        </w:rPr>
        <w:t>ć</w:t>
      </w:r>
      <w:r w:rsidRPr="00192A6B">
        <w:rPr>
          <w:rFonts w:ascii="Times New Roman" w:hAnsi="Times New Roman" w:cs="Times New Roman"/>
          <w:sz w:val="24"/>
          <w:szCs w:val="24"/>
        </w:rPr>
        <w:t xml:space="preserve"> ocen</w:t>
      </w:r>
      <w:r w:rsidRPr="00192A6B">
        <w:rPr>
          <w:rFonts w:ascii="Times New Roman" w:eastAsia="Calibri" w:hAnsi="Times New Roman" w:cs="Times New Roman"/>
          <w:sz w:val="24"/>
          <w:szCs w:val="24"/>
        </w:rPr>
        <w:t>ę</w:t>
      </w:r>
      <w:r w:rsidRPr="00192A6B">
        <w:rPr>
          <w:rFonts w:ascii="Times New Roman" w:hAnsi="Times New Roman" w:cs="Times New Roman"/>
          <w:sz w:val="24"/>
          <w:szCs w:val="24"/>
        </w:rPr>
        <w:t xml:space="preserve"> celuj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>c</w:t>
      </w:r>
      <w:r w:rsidRPr="00192A6B">
        <w:rPr>
          <w:rFonts w:ascii="Times New Roman" w:eastAsia="Calibri" w:hAnsi="Times New Roman" w:cs="Times New Roman"/>
          <w:sz w:val="24"/>
          <w:szCs w:val="24"/>
        </w:rPr>
        <w:t>ą</w:t>
      </w:r>
      <w:r w:rsidRPr="00192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D4E" w:rsidRPr="00192A6B" w:rsidRDefault="00FA6D4E" w:rsidP="00FA6D4E">
      <w:pPr>
        <w:spacing w:after="243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E" w:rsidRPr="00192A6B" w:rsidRDefault="00FA6D4E" w:rsidP="00FA6D4E">
      <w:pPr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92A6B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Waga ocen wp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</w:rPr>
        <w:t>ł</w:t>
      </w:r>
      <w:r w:rsidRPr="00192A6B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ywaj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</w:rPr>
        <w:t>ą</w:t>
      </w:r>
      <w:r w:rsidRPr="00192A6B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 xml:space="preserve">ca na 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</w:rPr>
        <w:t>ś</w:t>
      </w:r>
      <w:r w:rsidRPr="00192A6B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redni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</w:rPr>
        <w:t>ą</w:t>
      </w:r>
      <w:r w:rsidRPr="00192A6B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 xml:space="preserve"> ocen ucznia.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prace klasowe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sprawdziany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>1- odpowied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ź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ustna z ostatniej lekcji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zadanie domowe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praca na lekcji, aktywno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ść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na lekcji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wykonywanie dodatkowych prac np. referat, prezentacja. </w:t>
      </w:r>
    </w:p>
    <w:p w:rsidR="00FA6D4E" w:rsidRPr="00192A6B" w:rsidRDefault="00FA6D4E" w:rsidP="00FA6D4E">
      <w:pPr>
        <w:spacing w:after="247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>Ucze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ń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i jego rodzic zawsze widzi wag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ę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oceny wystawionej w dzienniku elektronicznym LIBRUS, umieszczaj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>c wska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ź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nik myszy na ocenie. </w:t>
      </w:r>
    </w:p>
    <w:p w:rsidR="00FA6D4E" w:rsidRPr="00192A6B" w:rsidRDefault="00FA6D4E" w:rsidP="00FA6D4E">
      <w:pPr>
        <w:spacing w:after="231"/>
        <w:ind w:left="1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D4E" w:rsidRPr="00192A6B" w:rsidRDefault="00FA6D4E" w:rsidP="00FA6D4E">
      <w:pPr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192A6B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 xml:space="preserve"> Nieprzygotowania ucznia do lekcji.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D4E" w:rsidRPr="00192A6B" w:rsidRDefault="00FA6D4E" w:rsidP="00FA6D4E">
      <w:pPr>
        <w:spacing w:after="311"/>
        <w:ind w:left="10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>Ucze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ń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mo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ż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>e zg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ł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ć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nieprzygotowanie dwa razy w semestrze ( nieprzygotowanie nie mo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ż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>e dotyczy</w:t>
      </w:r>
      <w:r w:rsidRPr="00192A6B">
        <w:rPr>
          <w:rFonts w:ascii="Times New Roman" w:eastAsia="Calibri" w:hAnsi="Times New Roman" w:cs="Times New Roman"/>
          <w:color w:val="000000"/>
          <w:sz w:val="24"/>
          <w:szCs w:val="24"/>
        </w:rPr>
        <w:t>ć</w:t>
      </w: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zapowiedzianych z tygodniowym wyprzedzeniem  prac pisemnych). </w:t>
      </w:r>
    </w:p>
    <w:p w:rsidR="00FA6D4E" w:rsidRPr="00192A6B" w:rsidRDefault="00FA6D4E" w:rsidP="00FA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FA6D4E" w:rsidRPr="0082125F" w:rsidRDefault="00FA6D4E" w:rsidP="00FA6D4E">
      <w:pPr>
        <w:spacing w:after="0"/>
        <w:ind w:left="-5"/>
        <w:jc w:val="center"/>
        <w:rPr>
          <w:rFonts w:ascii="Times New Roman" w:hAnsi="Times New Roman" w:cs="Times New Roman"/>
          <w:sz w:val="32"/>
          <w:szCs w:val="32"/>
        </w:rPr>
      </w:pPr>
      <w:r w:rsidRPr="0082125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Wymagania edukacyjne na poszczególne stopnie szkolne - </w:t>
      </w:r>
      <w:r w:rsidRPr="0082125F">
        <w:rPr>
          <w:rFonts w:ascii="Times New Roman" w:hAnsi="Times New Roman" w:cs="Times New Roman"/>
          <w:b/>
          <w:i/>
          <w:color w:val="000000"/>
          <w:sz w:val="32"/>
          <w:szCs w:val="32"/>
        </w:rPr>
        <w:t>Przyroda kl. IV</w:t>
      </w:r>
    </w:p>
    <w:tbl>
      <w:tblPr>
        <w:tblW w:w="15617" w:type="dxa"/>
        <w:tblInd w:w="-108" w:type="dxa"/>
        <w:tblCellMar>
          <w:top w:w="4" w:type="dxa"/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108"/>
        <w:gridCol w:w="2415"/>
        <w:gridCol w:w="2386"/>
        <w:gridCol w:w="2242"/>
        <w:gridCol w:w="2535"/>
        <w:gridCol w:w="2672"/>
      </w:tblGrid>
      <w:tr w:rsidR="00FA6D4E" w:rsidRPr="00192A6B" w:rsidTr="003A03A0">
        <w:trPr>
          <w:trHeight w:val="631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7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9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5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97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16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D4E" w:rsidRPr="00192A6B" w:rsidRDefault="00FA6D4E" w:rsidP="003A03A0">
            <w:pPr>
              <w:spacing w:after="0"/>
              <w:ind w:left="39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1. Poznajemy warsztat przyrodnika</w:t>
            </w:r>
          </w:p>
        </w:tc>
        <w:tc>
          <w:tcPr>
            <w:tcW w:w="1235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166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Przyroda i jej składniki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D4E" w:rsidRPr="00192A6B" w:rsidRDefault="00FA6D4E" w:rsidP="003A03A0">
            <w:pPr>
              <w:spacing w:after="0"/>
              <w:ind w:left="3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Poznajemy składniki przyrody </w:t>
            </w:r>
          </w:p>
        </w:tc>
        <w:tc>
          <w:tcPr>
            <w:tcW w:w="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dwa elementy przyrody nieożywionej (A); wymienia dwa elementy przyrody ożywionej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znaczenie pojęcia </w:t>
            </w:r>
          </w:p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przyroda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wymienia trzy składniki przyrody nieożywionej niezbędne do życia (A); podaje trzy przykłady wytworów działalności człowieka (A)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cechy </w:t>
            </w:r>
          </w:p>
          <w:p w:rsidR="00FA6D4E" w:rsidRPr="00192A6B" w:rsidRDefault="00FA6D4E" w:rsidP="003A03A0">
            <w:pPr>
              <w:spacing w:after="0"/>
              <w:ind w:left="39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ożywionych elementów przyrody (A); wskazuje w najbliższym otoczeniu wytwory działalności człowieka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powiązań przyrody nieożywionej z przyrodą ożywioną (A); klasyfikuje wskazane elementy na ożywione i nieożywione składniki przyrody oraz wytwory działalności człowieka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8" w:right="8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w jaki sposób </w:t>
            </w:r>
          </w:p>
          <w:p w:rsidR="00FA6D4E" w:rsidRPr="00192A6B" w:rsidRDefault="00FA6D4E" w:rsidP="003A03A0">
            <w:pPr>
              <w:spacing w:after="0"/>
              <w:ind w:left="38" w:right="8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zmiana jednego </w:t>
            </w:r>
          </w:p>
          <w:p w:rsidR="00FA6D4E" w:rsidRPr="00192A6B" w:rsidRDefault="00FA6D4E" w:rsidP="003A03A0">
            <w:pPr>
              <w:spacing w:after="0"/>
              <w:ind w:left="38" w:right="87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elementu przyrody </w:t>
            </w:r>
          </w:p>
          <w:p w:rsidR="00FA6D4E" w:rsidRPr="00192A6B" w:rsidRDefault="00FA6D4E" w:rsidP="003A03A0">
            <w:pPr>
              <w:spacing w:after="0"/>
              <w:ind w:left="38" w:right="8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może wpłynąć na wybrane pozostałe elementy (B) </w:t>
            </w:r>
          </w:p>
        </w:tc>
      </w:tr>
      <w:tr w:rsidR="00FA6D4E" w:rsidRPr="00192A6B" w:rsidTr="003A03A0">
        <w:trPr>
          <w:trHeight w:val="2494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Jak poznawać przyrodę?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D4E" w:rsidRPr="00192A6B" w:rsidRDefault="00FA6D4E" w:rsidP="003A03A0">
            <w:pPr>
              <w:spacing w:after="0"/>
              <w:ind w:left="39" w:right="1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Jakimi sposobami poznajemy przyrodę? </w:t>
            </w:r>
          </w:p>
        </w:tc>
        <w:tc>
          <w:tcPr>
            <w:tcW w:w="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zmysły </w:t>
            </w:r>
          </w:p>
          <w:p w:rsidR="00FA6D4E" w:rsidRPr="00192A6B" w:rsidRDefault="00FA6D4E" w:rsidP="003A03A0">
            <w:pPr>
              <w:spacing w:after="0"/>
              <w:ind w:left="3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umożliwiające poznawanie otaczającego świata (A); podaje dwa przykłady informacji uzyskanych dzięki wybranym zmysłom (A); wyjaśnia, czym jest obserwacja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na przykładach, rolę poszczególnych zmysłów w poznawaniu świata (B); wymienia źródła informacji o przyrodzie (A); omawia najważniejsze zasady bezpieczeństwa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podczas prowadzenia obserwacji i wykonywania doświadczeń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porównuje ilość i rodzaj </w:t>
            </w:r>
          </w:p>
          <w:p w:rsidR="00FA6D4E" w:rsidRPr="00192A6B" w:rsidRDefault="00FA6D4E" w:rsidP="003A03A0">
            <w:pPr>
              <w:spacing w:after="0"/>
              <w:ind w:left="39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informacji uzyskiwanych za pomocą poszczególnych zmysłów (C); wymienia cechy przyrodnika (A); określa rolę obserwacji w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poznawaniu przyrody (B); omawia etapy doświadczenia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47" w:lineRule="auto"/>
              <w:ind w:left="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wyjaśnia, w jakim celu prowadzi się doświadczenia i eksperymenty przyrodnicze (B); wyjaśnia różnice między </w:t>
            </w:r>
          </w:p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eksperymentem a doświadczeniem (B) 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obserwacji </w:t>
            </w:r>
          </w:p>
          <w:p w:rsidR="00FA6D4E" w:rsidRPr="00192A6B" w:rsidRDefault="00FA6D4E" w:rsidP="003A03A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podejmuje próbę przewidzenia niektórych sytuacji i zjawisk (np. </w:t>
            </w:r>
          </w:p>
          <w:p w:rsidR="00FA6D4E" w:rsidRPr="00192A6B" w:rsidRDefault="00FA6D4E" w:rsidP="003A03A0">
            <w:pPr>
              <w:spacing w:after="0"/>
              <w:ind w:left="3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dotyczących pogody, zachowania zwierząt) (D); przeprowadza dowolne doświadczenie, posługując się instrukcją, zapisuje obserwacje i wyniki (D); wyjaśnia,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dlaczego do niektórych doświadczeń należy używać dwóch zestawów (D) </w:t>
            </w:r>
          </w:p>
        </w:tc>
      </w:tr>
      <w:tr w:rsidR="00FA6D4E" w:rsidRPr="00192A6B" w:rsidTr="003A03A0">
        <w:trPr>
          <w:trHeight w:val="2494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right="33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Przyrządy i pomoce przyrodnika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D4E" w:rsidRPr="00192A6B" w:rsidRDefault="00FA6D4E" w:rsidP="003A03A0">
            <w:pPr>
              <w:spacing w:after="0"/>
              <w:ind w:left="39" w:right="30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Przyrządy i  pomoce ułatwiające prowadzenie obserwacji </w:t>
            </w:r>
          </w:p>
        </w:tc>
        <w:tc>
          <w:tcPr>
            <w:tcW w:w="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nazwy przyrządów służących do prowadzenia obserwacji w terenie (A); przeprowadza obserwację za pomocą lupy lub lornetki (C); notuje dwa-trzy spostrzeżenia dotyczące obserwowanych obiektów (C); wykonuje schematyczny rysunek obserwowanego obiektu (C); wykonuje pomiar przy użyciu  taśmy mierniczej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przyporządkowuje przyrząd </w:t>
            </w:r>
          </w:p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obserwowanego obiektu </w:t>
            </w:r>
          </w:p>
          <w:p w:rsidR="00FA6D4E" w:rsidRPr="00192A6B" w:rsidRDefault="00FA6D4E" w:rsidP="003A03A0">
            <w:pPr>
              <w:spacing w:after="0"/>
              <w:ind w:left="3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(C); proponuje przyrządy, które należy przygotować do prowadzenia obserwacji w terenie (D); określa charakterystyczne cechy obserwowanych obiektów (C); opisuje sposób użycia taśmy mierniczej (B) 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planuje miejsca dwóch – </w:t>
            </w:r>
          </w:p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trzech obserwacji (D); proponuje przyrząd odpowiedni do obserwacji konkretnego obiektu (C); wymienia najważniejsze części mikroskopu (A)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planuje obserwację dowolnego obiektu lub organizmu w terenie (D); uzasadnia celowość zaplanowanej obserwacji (D); omawia sposób przygotowania obiektu do obserwacji  mikroskopowej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notatkę na temat </w:t>
            </w:r>
          </w:p>
          <w:p w:rsidR="00FA6D4E" w:rsidRPr="00192A6B" w:rsidRDefault="00FA6D4E" w:rsidP="003A03A0">
            <w:pPr>
              <w:spacing w:after="17" w:line="237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innych przyrządów służących do prowadzenia obserwacji, np. </w:t>
            </w:r>
          </w:p>
          <w:p w:rsidR="00FA6D4E" w:rsidRPr="00192A6B" w:rsidRDefault="00FA6D4E" w:rsidP="003A03A0">
            <w:pPr>
              <w:spacing w:after="0"/>
              <w:ind w:left="38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odległych obiektów  lub głębin (D) </w:t>
            </w:r>
          </w:p>
        </w:tc>
      </w:tr>
      <w:tr w:rsidR="00FA6D4E" w:rsidRPr="00192A6B" w:rsidTr="003A03A0">
        <w:trPr>
          <w:trHeight w:val="165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Określamy kierunki geograficzne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D4E" w:rsidRPr="00192A6B" w:rsidRDefault="00FA6D4E" w:rsidP="003A03A0">
            <w:pPr>
              <w:spacing w:after="0"/>
              <w:ind w:left="39" w:right="14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W jaki sposób określamy kierunki geograficzne? </w:t>
            </w:r>
          </w:p>
        </w:tc>
        <w:tc>
          <w:tcPr>
            <w:tcW w:w="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0" w:line="237" w:lineRule="auto"/>
              <w:ind w:left="39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nazwy głównych kierunków geograficznych wskazanych przez </w:t>
            </w:r>
          </w:p>
          <w:p w:rsidR="00FA6D4E" w:rsidRPr="00192A6B" w:rsidRDefault="00FA6D4E" w:rsidP="003A03A0">
            <w:pPr>
              <w:spacing w:after="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nauczyciela na widnokręgu </w:t>
            </w:r>
          </w:p>
          <w:p w:rsidR="00FA6D4E" w:rsidRPr="00192A6B" w:rsidRDefault="00FA6D4E" w:rsidP="003A03A0">
            <w:pPr>
              <w:spacing w:after="0"/>
              <w:ind w:left="3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(A); wyznacza główne kierunki geograficzne za pomocą kompasu na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nazwy głównych </w:t>
            </w:r>
          </w:p>
          <w:p w:rsidR="00FA6D4E" w:rsidRPr="00192A6B" w:rsidRDefault="00FA6D4E" w:rsidP="003A03A0">
            <w:pPr>
              <w:spacing w:after="10" w:line="247" w:lineRule="auto"/>
              <w:ind w:left="3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kierunków geograficznych (A); przyporządkowuje skróty do nazw głównych kierunków geograficznych </w:t>
            </w:r>
          </w:p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(A); określa warunki korzystania z kompasu (A);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co to jest </w:t>
            </w:r>
          </w:p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widnokrąg (B); omawia budowę kompasu (B); samodzielnie wyznacza kierunki geograficzne za pomocą kompasu (C); wyjaśnia, w jaki sposób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wykorzystania w życiu umiejętności wyznaczania kierunków geograficznych (B); porównuje dokładność wyznaczania kierunków geograficznych za pomocą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9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historyczne </w:t>
            </w:r>
          </w:p>
          <w:p w:rsidR="00FA6D4E" w:rsidRPr="00192A6B" w:rsidRDefault="00FA6D4E" w:rsidP="003A03A0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współczesne przykłady praktycznego wykorzystania umiejętności wyznaczania kierunków geograficznych (A); omawia sposób wyznaczania kierunku północnego za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4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108"/>
        <w:gridCol w:w="2415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1253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Określamy kierunki geograficzne za pomocą kompasu i gnomonu – lekcja w terenie 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podstawie instrukcji słownej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(C); określa warunki wyznaczania kierunku północnego za pomocą gnomonu (prosty patyk lub pręt, słoneczny dzień) (B)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posługując się instrukcją, wyznacza główne kierunki geograficzne za pomocą gnomonu (C) 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wyznacza się kierunki pośrednie (B)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kompasu i gnomonu (D); wyjaśnia, w jaki sposób tworzy się nazwy kierunków pośrednich (B)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Gwiazdy Polarnej oraz innych obiektów w otoczeniu (B) </w:t>
            </w:r>
          </w:p>
        </w:tc>
      </w:tr>
      <w:tr w:rsidR="00FA6D4E" w:rsidRPr="00192A6B" w:rsidTr="003A03A0">
        <w:trPr>
          <w:trHeight w:val="10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Ćwiczymy orientowanie się w terenie – lekcja w terenie 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FA6D4E" w:rsidRPr="00192A6B" w:rsidTr="003A03A0">
        <w:trPr>
          <w:trHeight w:val="42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działu 1 </w:t>
            </w:r>
          </w:p>
        </w:tc>
        <w:tc>
          <w:tcPr>
            <w:tcW w:w="13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7.,8. Podsumowanie i sprawdzian z działu: „Poznajemy warsztat przyrodnika” </w:t>
            </w:r>
          </w:p>
        </w:tc>
      </w:tr>
      <w:tr w:rsidR="00FA6D4E" w:rsidRPr="00192A6B" w:rsidTr="003A03A0">
        <w:trPr>
          <w:trHeight w:val="216"/>
        </w:trPr>
        <w:tc>
          <w:tcPr>
            <w:tcW w:w="156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2. Poznajemy pogodę i inne zjawiska przyrodnicze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290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FA6D4E" w:rsidRPr="00192A6B" w:rsidRDefault="00FA6D4E" w:rsidP="003A03A0">
            <w:pPr>
              <w:spacing w:after="0"/>
              <w:ind w:left="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Substancje wokół nas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Otaczają nas substancje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w najbliższym otoczeniu przykłady ciał stałych, cieczy i gazów (B); wskazuje w najbliższym otoczeniu dwa przykłady ciał plastycznych, kruchych i sprężystych (B); podaje dwa przykłady występowania zjawiska rozszerzalności cieplnej ciał stałych (A); porównuje ciała stałe z cieczami pod względem jednej właściwości  (kształt)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stany skupienia, w jakich występują substancje (A); podaje dwa-trzy przykłady wykorzystania właściwości ciał stałych w życiu codziennym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na czym polega zjawisko rozszerzalności cieplnej (B); podaje przykłady występowania zjawiska rozszerzalności cieplnej ciał stałych i cieczy (C) oraz gazów (D)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klasyfikuje ciała stałe ze względu na właściwości (B); wyjaśnia, na czym polega kruchość, plastyczność i sprężystość (B); porównuje właściwości ciał stałych, cieczy i gazów (C) opisuje zasadę działania termometru cieczowego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uzasadnia, popierając przykładami z życia, dlaczego ważna jest znajomość właściwości ciał (D) </w:t>
            </w:r>
          </w:p>
        </w:tc>
      </w:tr>
      <w:tr w:rsidR="00FA6D4E" w:rsidRPr="00192A6B" w:rsidTr="003A03A0">
        <w:trPr>
          <w:trHeight w:val="2701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3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Woda występuje w trzech stanach skupienia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37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Poznajemy stany skupienia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wody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0" w:line="249" w:lineRule="auto"/>
              <w:ind w:left="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stany skupienia wody w przyrodzie (A); podaje przykłady występowania wody w różnych stanach skupienia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(A); omawia budowę termometru (B); odczytuje wskazania termometru (C);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wyjaśnia, na czym polega krzepnięcie i topnienie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 zasadę działania termometru (B); przeprowadza, zgodnie z instrukcją, doświadczenia wykazujące:  </w:t>
            </w:r>
          </w:p>
          <w:p w:rsidR="00FA6D4E" w:rsidRPr="00192A6B" w:rsidRDefault="00FA6D4E" w:rsidP="00FA6D4E">
            <w:pPr>
              <w:numPr>
                <w:ilvl w:val="0"/>
                <w:numId w:val="17"/>
              </w:numPr>
              <w:spacing w:after="19" w:line="237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wpływ temperatury otoczenia na parowanie wody (C), </w:t>
            </w:r>
          </w:p>
          <w:p w:rsidR="00FA6D4E" w:rsidRPr="00192A6B" w:rsidRDefault="00FA6D4E" w:rsidP="00FA6D4E">
            <w:pPr>
              <w:numPr>
                <w:ilvl w:val="0"/>
                <w:numId w:val="17"/>
              </w:numPr>
              <w:spacing w:after="0" w:line="256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obecność pary wodnej w powietrzu (C); wyjaśnia, na czym polega parowanie i skraplanie  wody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wymienia czynniki wpływające na szybkość parowania (A); formułuje wnioski na podstawie przeprowadzonych doświadczeń (D); przyporządkowuje stan skupienia wody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 wskazań  termometru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dokumentuje doświadczenia według poznanego schematu (D); podaje przykłady z życia codziennego zmian stanów skupienia wody (C); przedstawia w formie schematu zmiany stanu skupienia wody  w przyrodzie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przedstawia zmiany stanów skupienia wody podczas jej krążenia w przyrodzie, posługując się wykonanym przez siebie prostym rysunkiem 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4" w:type="dxa"/>
          <w:right w:w="36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187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Składniki pogody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Poznajemy składniki pogody 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przynajmniej trzy składniki pogody (A); rozpoznaje na dowolnej ilustracji rodzaje opadów (C); wyjaśnia, dlaczego burze są groźne (B) 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co nazywamy pogodą (B); wyjaśnia pojęcia: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upał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przymrozek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mróz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 podaje nazwy osadów atmosferycznych (A)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podaje, z czego mogą być zbudowane chmury (A); rozróżnia rodzaje osadów atmosferycznych na ilustracjach (C); wyjaśnia, czym jest ciśnienie atmosferyczne (B); wyjaśnia, jak powstaje wiatr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jak się tworzy nazwę wiatru (B); rozpoznaje na mapie rodzaje wiatrów (C); wykazuje związek pomiędzy porą roku a występowaniem określonego rodzaju opadów i osadów (D)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różnice między opadami a osadami atmosferycznymi (D) </w:t>
            </w:r>
          </w:p>
        </w:tc>
      </w:tr>
      <w:tr w:rsidR="00FA6D4E" w:rsidRPr="00192A6B" w:rsidTr="003A03A0">
        <w:trPr>
          <w:trHeight w:val="1865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Obserwujemy pogodę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Obserwujemy pogodę 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dobiera przyrządy do pomiaru trzy składników pogody (A); odczytuje temperaturę powietrza z termometru cieczowego (C); na podstawie instrukcji buduje wiatromierz (C); odczytuje symbole umieszczone na mapie pogody (C); przedstawia stopień zachmurzenia za pomocą symboli (C); przedstawia rodzaj opadów za pomocą symboli (C)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zapisuje temperaturę dodatnią i ujemną (C); omawia sposób pomiaru ilości opadów (B); podaje jednostki, w których wyraża się składniki pogody (A); na podstawie instrukcji buduje deszczomierz (C); prowadzi tygodniowy kalendarz pogody na podstawie obserwacji wybranych składników pogody (C); określa aktualny stopień zachmurzenia nieba na podstawie obserwacji (C); opisuje tęczę (B)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przyrządy służące do obserwacji meteorologicznych (A); dokonuje pomiaru składników pogody – prowadzi kalendarz pogody (C); przygotowuje możliwą prognozę pogody na następny dzień dla swojej miejscowości (C) 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odczytuje prognozę pogody przedstawioną za pomocą znaków graficznych (C); na podstawie obserwacji określa kierunek wiatru (C)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6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i prezentuje informacje na temat rodzajów wiatru występujących na świecie </w:t>
            </w:r>
          </w:p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(C); na podstawie opisu przedstawia, w formie mapy, prognozę pogody dla Polski (D)  </w:t>
            </w:r>
          </w:p>
        </w:tc>
      </w:tr>
      <w:tr w:rsidR="00FA6D4E" w:rsidRPr="00192A6B" w:rsidTr="003A03A0">
        <w:trPr>
          <w:trHeight w:val="125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Obserwacja i pomiar składników pogody – lekcja w terenie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FA6D4E" w:rsidRPr="00192A6B" w:rsidTr="003A03A0">
        <w:trPr>
          <w:trHeight w:val="1817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„Wędrówka” Słońca po niebie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„Wędrówka”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Słońca po niebie 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44" w:lineRule="auto"/>
              <w:ind w:left="2" w:right="20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wschód Słońca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zachód Słońca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rysuje „drogę” Słońca na niebie (C); podaje daty rozpoczęcia kalendarzowych pór roku </w:t>
            </w:r>
          </w:p>
          <w:p w:rsidR="00FA6D4E" w:rsidRPr="00192A6B" w:rsidRDefault="00FA6D4E" w:rsidP="003A03A0">
            <w:pPr>
              <w:spacing w:after="0"/>
              <w:ind w:left="2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(A); podaje po trzy przykłady zmian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zachodzących w przyrodzie ożywionej w poszczególnych porach roku (C)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omawia pozorną wędrówkę Słońca nad widnokręgiem (B); omawia zmiany temperatury powietrza w ciągu dnia (B); wyjaśnia pojęcia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równonoc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przesilenie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omawia cechy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pogody w poszczególnych porach roku (B)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określa zależność między wysokością Słońca a temperaturą powietrza (C); określa zależność między wysokością Słońca a długością cienia (C); 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górowanie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Słońca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omawia zmiany w pozornej wędrówce Słońca nad widnokręgiem w poszczególnych porach roku (B)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omawia zmiany długości cienia </w:t>
            </w:r>
          </w:p>
          <w:p w:rsidR="00FA6D4E" w:rsidRPr="00192A6B" w:rsidRDefault="00FA6D4E" w:rsidP="003A03A0">
            <w:pPr>
              <w:spacing w:after="0"/>
              <w:ind w:left="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ciągu dnia (B); porównuje wysokość Słońca nad widnokręgiem oraz długość cienia podczas górowania w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poszczególnych porach roku (C)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podaje przykłady praktycznego </w:t>
            </w:r>
          </w:p>
          <w:p w:rsidR="00FA6D4E" w:rsidRPr="00192A6B" w:rsidRDefault="00FA6D4E" w:rsidP="003A03A0">
            <w:pPr>
              <w:spacing w:after="0"/>
              <w:ind w:left="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wykorzystania wiadomości dotyczących zmian temperatury i długości cienia w ciągu dnia (np. wybór ubrania, pielęgnacja roślin, ustawienie budy dla psa)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(B); wymienia fenologiczne pory roku, czyli te, które wyróżnia się na podstawie fazy rozwoju roślinności (A) </w:t>
            </w:r>
          </w:p>
        </w:tc>
      </w:tr>
      <w:tr w:rsidR="00FA6D4E" w:rsidRPr="00192A6B" w:rsidTr="003A03A0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Jak zmieniają się pogoda i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przyroda w ciągu roku? – lekcja w terenie 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FA6D4E" w:rsidRPr="00192A6B" w:rsidTr="003A03A0">
        <w:trPr>
          <w:trHeight w:val="42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działu 2 </w:t>
            </w:r>
          </w:p>
        </w:tc>
        <w:tc>
          <w:tcPr>
            <w:tcW w:w="139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16., 17. Podsumowanie i sprawdzian z działu: „Poznajemy pogodę i inne zjawiska przyrodnicze”</w:t>
            </w:r>
            <w:r w:rsidRPr="00192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218"/>
        </w:trPr>
        <w:tc>
          <w:tcPr>
            <w:tcW w:w="156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3. Poznajemy świat organizmów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4" w:type="dxa"/>
          <w:right w:w="37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28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Organizmy mają wspólne cechy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9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Poznajemy budowę  i czynności życiowe organizmów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po czym rozpozna organizm (B); wymienia przynajmniej trzy czynności życiowe organizmów (A); omawia jedną wybraną przez siebie czynność życiową organizmów (B); odróżnia przedstawione na ilustracji organizmy jednokomórkowe od wielokomórkowych (C) 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organizm </w:t>
            </w:r>
          </w:p>
          <w:p w:rsidR="00FA6D4E" w:rsidRPr="00192A6B" w:rsidRDefault="00FA6D4E" w:rsidP="003A03A0">
            <w:pPr>
              <w:spacing w:after="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jednokomórkowy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organizm wielokomórkowy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(B); podaje </w:t>
            </w:r>
          </w:p>
          <w:p w:rsidR="00FA6D4E" w:rsidRPr="00192A6B" w:rsidRDefault="00FA6D4E" w:rsidP="003A03A0">
            <w:pPr>
              <w:spacing w:after="7" w:line="242" w:lineRule="auto"/>
              <w:ind w:left="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charakterystyczne cechy organizmów (A); wymienia czynności życiowe organizmów (A); rozpoznaje na ilustracji wybrane 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organy / narządy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hierarchiczną budowę organizmów wielokomórkowych (B); charakteryzuje czynności życiowe organizmów (B); omawia cechy rozmnażania płciowego i bezpłciowego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różnych sposobów wykonywania tych samych czynności przez organizmy (np. ruch, wzrost) (C); porównuje rozmnażanie płciowe z rozmnazaniem bezpłciowym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na </w:t>
            </w:r>
          </w:p>
          <w:p w:rsidR="00FA6D4E" w:rsidRPr="00192A6B" w:rsidRDefault="00FA6D4E" w:rsidP="003A03A0">
            <w:pPr>
              <w:spacing w:after="0"/>
              <w:ind w:left="1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 najmniejszych i największych organizmów żyjących na Ziemi (D); omawia podział organizmów na pięć królestw (A) </w:t>
            </w:r>
          </w:p>
        </w:tc>
      </w:tr>
      <w:tr w:rsidR="00FA6D4E" w:rsidRPr="00192A6B" w:rsidTr="003A03A0">
        <w:trPr>
          <w:trHeight w:val="1464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Organizmy </w:t>
            </w:r>
          </w:p>
          <w:p w:rsidR="00FA6D4E" w:rsidRPr="00192A6B" w:rsidRDefault="00FA6D4E" w:rsidP="003A03A0">
            <w:pPr>
              <w:spacing w:after="0"/>
              <w:ind w:left="2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różnią się sposobem odżywiania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7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Jak odżywiają się rośliny i dla jakich organizmów są pożywieniem? 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określa, czy podany organizm </w:t>
            </w:r>
          </w:p>
          <w:p w:rsidR="00FA6D4E" w:rsidRPr="00192A6B" w:rsidRDefault="00FA6D4E" w:rsidP="003A03A0">
            <w:pPr>
              <w:spacing w:after="0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jest samożywny, czy cudzożywny (B); podaje przykłady organizmów cudzożywnych: mięsożernych, roślinożernych i wszystkożernych (B); wskazuje na ilustracji charakterystyczne cechy drapieżników (C)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dzieli organizmy cudzożywne ze względu na rodzaj pokarmu (A); podaje przykłady organizmów roślinożernych (B); dzieli mięsożerców na drapieżniki  i padlinożerców (B); wyjaśnia, na czym polega wszystkożerność (B)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1" w:line="244" w:lineRule="auto"/>
              <w:ind w:left="2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organizm samożywny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organizm cudzożywny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wymienia przedstawicieli 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pasożytów (A)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7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sposób wytwarzania pokarmu przez rośliny (B); określa rolę, jaką odgrywają w przyrodzie zwierzęta odżywiające się szczątkami glebowymi (C); wyjaśnia, na czym polega pasożytnictwo (B)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prezentuje, w dowolnej formie, </w:t>
            </w:r>
          </w:p>
          <w:p w:rsidR="00FA6D4E" w:rsidRPr="00192A6B" w:rsidRDefault="00FA6D4E" w:rsidP="003A03A0">
            <w:pPr>
              <w:spacing w:after="0"/>
              <w:ind w:left="1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informacje na temat pasożytnictwa w świecie  roślin (D) </w:t>
            </w:r>
          </w:p>
        </w:tc>
      </w:tr>
      <w:tr w:rsidR="00FA6D4E" w:rsidRPr="00192A6B" w:rsidTr="003A03A0">
        <w:trPr>
          <w:trHeight w:val="1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W jaki sposób organizmy cudzożywne zdobywają pokarm? 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FA6D4E" w:rsidRPr="00192A6B" w:rsidTr="003A03A0">
        <w:trPr>
          <w:trHeight w:val="145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Zależności pokarmowe między organizmami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Poznajemy </w:t>
            </w:r>
          </w:p>
          <w:p w:rsidR="00FA6D4E" w:rsidRPr="00192A6B" w:rsidRDefault="00FA6D4E" w:rsidP="003A03A0">
            <w:pPr>
              <w:spacing w:after="0"/>
              <w:ind w:left="2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zależności pokarmowe między organizmami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układa łańcuch pokarmowy z podanych organizmów (C); analizując sieć pokarmową, układa jeden łańcuch pokarmowy (D)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są zależności pokarmowe (B); podaje nazwy ogniw łańcucha pokarmowego (A)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nazwy ogniw łańcucha pokarmowego (B); wyjaśnia, co to jest sieć pokarmowa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rolę destruentów w łańcuchu pokarmowym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obrony przed wrogami w świecie roślin i zwierząt (C); uzasadnia, że zniszczenie jednego z ogniw łańcucha pokarmowego może doprowadzić do wyginięcia innych ogniw(D)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12" w:type="dxa"/>
          <w:right w:w="35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7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202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3944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Rośliny i zwierzęta wokół nas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Obserwujemy rośliny i zwierzęta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korzyści </w:t>
            </w:r>
          </w:p>
          <w:p w:rsidR="00FA6D4E" w:rsidRPr="00192A6B" w:rsidRDefault="00FA6D4E" w:rsidP="003A03A0">
            <w:pPr>
              <w:spacing w:after="0" w:line="240" w:lineRule="auto"/>
              <w:ind w:left="44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wynikające z uprawy roślin w domu i ogrodzie (A); </w:t>
            </w:r>
          </w:p>
          <w:p w:rsidR="00FA6D4E" w:rsidRPr="00192A6B" w:rsidRDefault="00FA6D4E" w:rsidP="003A03A0">
            <w:pPr>
              <w:spacing w:after="0"/>
              <w:ind w:left="4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zwierząt hodowanych w domach przez człowieka (A); podaje przykład drobnego zwierzęcia żyjącego w domach (A); rozpoznaje trzy zwierzęta żyjące w ogrodach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trzy przykłady roślin </w:t>
            </w:r>
          </w:p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stosowanych jako przyprawy do potraw (B); wyjaśnia, dlaczego decyzja o hodowli zwierzęcia powinna być dokładnie przemyślana (B); omawia zasady opieki nad zwierzętami (B); podaje przykłady dzikich zwierząt żyjących w mieście (A) wykonuje zielnik (pięć okazów) (D)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wybrane </w:t>
            </w:r>
          </w:p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rośliny doniczkowe (C); wyjaśnia, jakie znaczenie ma znajomość wymagań </w:t>
            </w:r>
          </w:p>
          <w:p w:rsidR="00FA6D4E" w:rsidRPr="00192A6B" w:rsidRDefault="00FA6D4E" w:rsidP="003A03A0">
            <w:pPr>
              <w:spacing w:after="0"/>
              <w:ind w:left="4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życiowych uprawianych roślin (D); określa cel hodowania zwierząt w domu (B)wyjaśnia, dlaczego nie wszystkie zwierzęta możemy hodować w domu (B); wskazuje źródła informacji na temat hodowanych zwierząt (C); wyjaśnia, dlaczego coraz więcej dzikich zwierząt przybywa do miast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5" w:right="1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szkodliwość zwierząt zamieszkujących nasze domy (C); formułuje apel do osób mających zamiar hodować zwierzę lub podarować je w prezencie (D)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jedną egzotyczną </w:t>
            </w:r>
          </w:p>
          <w:p w:rsidR="00FA6D4E" w:rsidRPr="00192A6B" w:rsidRDefault="00FA6D4E" w:rsidP="003A03A0">
            <w:pPr>
              <w:spacing w:after="0"/>
              <w:ind w:left="43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roślinę (ozdobną lub przyprawową), omawiając jej wymagania życiowe (D); przygotowuje ciekawostki i dodatkowe informacje na temat zwierząt (np. najszybsze zwierzęta) (D) </w:t>
            </w:r>
          </w:p>
        </w:tc>
      </w:tr>
      <w:tr w:rsidR="00FA6D4E" w:rsidRPr="00192A6B" w:rsidTr="003A03A0">
        <w:trPr>
          <w:trHeight w:val="423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działu 3 </w:t>
            </w:r>
          </w:p>
        </w:tc>
        <w:tc>
          <w:tcPr>
            <w:tcW w:w="139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23., 24. Podsumowanie i sprawdzian z działu: „Poznajemy świat organizmów” </w:t>
            </w:r>
          </w:p>
        </w:tc>
      </w:tr>
      <w:tr w:rsidR="00FA6D4E" w:rsidRPr="00192A6B" w:rsidTr="003A03A0">
        <w:trPr>
          <w:trHeight w:val="218"/>
        </w:trPr>
        <w:tc>
          <w:tcPr>
            <w:tcW w:w="156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4. Odkrywamy tajemnice ciała człowieka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1250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6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Trawienie </w:t>
            </w:r>
          </w:p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wchłanianie pokarmu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Poznajemy składniki pokarmu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produktów bogatych w białka, cukry, tłuszcze, witaminy (A); omawia znaczenie wody dla organizmu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składniki pokarmowe (A); przyporządkowuje podane pokarmy do wskazanej grupy pokarmowej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rolę składników pokarmowych w organizmie (B); wymienia produkty zawierające sole mineralne (A)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rolę witamin (B); wymienia wybrane objawy niedoboru jednej z poznanych witamin (B); omawia rolę soli mineralnych w organizmie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przedstawia krótkie informacje na temat sztucznych barwników, aromatów identycznych z naturalnymi, konserwantów znajdujących się  w żywności (D) </w:t>
            </w:r>
          </w:p>
        </w:tc>
      </w:tr>
      <w:tr w:rsidR="00FA6D4E" w:rsidRPr="00192A6B" w:rsidTr="003A03A0">
        <w:trPr>
          <w:trHeight w:val="16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Jak przebiega trawienie i wchłanianie pokarmu?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na modelu położenie poszczególnych narządów przewodu pokarmowego (C); wyjaśnia, dlaczego należy dokładnie żuć pokarm (B); uzasadnia konieczność mycia rąk przed każdym  posiłkiem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narządy budujące przewód pokarmowy (A); omawia rolę układu pokarmowego (B); podaje zasady higieny układu pokarmowego (A)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trawienie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opisuje drogę pokarmu w organizmie (B); omawia, co dzieje się w organizmie  po zakończeniu trawienia </w:t>
            </w:r>
          </w:p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pokarmu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rolę enzymów trawiennych (B); wskazuje narządy, w których zachodzi mechaniczne i chemiczne przekształcanie pokarmu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rolę narządów wspomagających trawienie (B); wymienia czynniki, które mogą szkodliwie wpłynąć na funkcjonowanie wątroby lub trzustki (A) </w:t>
            </w:r>
          </w:p>
        </w:tc>
      </w:tr>
      <w:tr w:rsidR="00FA6D4E" w:rsidRPr="00192A6B" w:rsidTr="003A03A0">
        <w:trPr>
          <w:trHeight w:val="228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Układ krwionośny transportuje krew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Jaką rolę odgrywa układ krwionośny?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na schemacie serce i naczynia krwionośne (C); wymienia rodzaje naczyń krwionośnych (A); mierzy puls (C); podaje dwa przykłady zachowań korzystnie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wpływających na pracę układu krążenia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omawia rolę serca i naczyń krwionośnych (B); na schemacie pokazuje poszczególne rodzaje naczyń krwionośnych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funkcje układu krwionośnego (B); wyjaśnia, czym jest tętno (B); omawia rolę układu krwionośnego w transporcie substancji w organizmie (C);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proponuje zestaw prostych ćwiczeń poprawiających funkcjonowanie układu krwionośnego (D)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wyjaśnia, jak należy dbać o układ krwionośny (B); podaje przykłady produktów żywnościowych korzystnie wpływających na pracę układu krwionośnego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prezentuje, w dowolnej formie, informacje na temat; składników krwi (B)  i grup krwi 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0" w:type="dxa"/>
          <w:right w:w="37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28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Układ oddechowy zapewnia wymianę gazową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Jak oddychamy?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pokazuje na modelu lub planszy dydaktycznej położenie narządów budujących układ oddechowy (C); wymienia zasady higieny układu  oddechowego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narządy budujące </w:t>
            </w:r>
          </w:p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drogi oddechowe (A); wyjaśnia, co dzieje się z powietrzem podczas wędrówki przez drogi oddechowe (B); określa rolę układu oddechowego (A); opisuje zmiany w wyglądzie części piersiowej tułowia podczas wdechu i wydechu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 cel wymiany gazowej (B); omawia rolę poszczególnych narządów układu oddechowego (B); wyjaśnia, dlaczego drogi oddechowe są wyściełane przez komórki  z rzęskami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na czym polega </w:t>
            </w:r>
          </w:p>
          <w:p w:rsidR="00FA6D4E" w:rsidRPr="00192A6B" w:rsidRDefault="00FA6D4E" w:rsidP="003A03A0">
            <w:pPr>
              <w:spacing w:after="0"/>
              <w:ind w:left="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współpraca układów pokarmowego, krwionośnego i oddechowego (B) wykonuje schematyczny rysunek ilustrujący wymianę gazową zachodzącą w płucach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ilustruje wymianę gazową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zachodzącą w komórkach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ciała (C); planuje i prezentuje doświadczenie potwierdzające obecność pary wodnej w wydychanym powietrzu (D)  </w:t>
            </w:r>
          </w:p>
        </w:tc>
      </w:tr>
      <w:tr w:rsidR="00FA6D4E" w:rsidRPr="00192A6B" w:rsidTr="003A03A0">
        <w:trPr>
          <w:trHeight w:val="166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Szkielet i mięśnie umożliwiają ruch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Jakie układy narządów umożliwiają organizmowi ruch?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na sobie, modelu lub </w:t>
            </w:r>
          </w:p>
          <w:p w:rsidR="00FA6D4E" w:rsidRPr="00192A6B" w:rsidRDefault="00FA6D4E" w:rsidP="003A03A0">
            <w:pPr>
              <w:spacing w:after="0"/>
              <w:ind w:left="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planszy elementy szkieletu (C); 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stawy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omawia dwie zasady higieny układu ruchu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elementy budujące </w:t>
            </w:r>
          </w:p>
          <w:p w:rsidR="00FA6D4E" w:rsidRPr="00192A6B" w:rsidRDefault="00FA6D4E" w:rsidP="003A03A0">
            <w:pPr>
              <w:spacing w:after="0"/>
              <w:ind w:left="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ruchu (A); podaje nazwy i wskazuje główne elementy szkieletu (C); wymienia trzy funkcje szkieletu (A); wymienia zasady higieny układu  ruchu (A)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 rodzaje </w:t>
            </w:r>
          </w:p>
          <w:p w:rsidR="00FA6D4E" w:rsidRPr="00192A6B" w:rsidRDefault="00FA6D4E" w:rsidP="003A03A0">
            <w:pPr>
              <w:spacing w:after="0"/>
              <w:ind w:left="6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połączeń kości (C); podaje nazwy głównych stawów u człowieka (A); wyjaśnia, w jaki sposób mięśnie są połączone  ze szkieletem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zakres ruchów stawów: barkowego, biodrowego i kolanowego (D); na modelu lub planszy wskazuje kości o różnych kształtach (C); omawia pracę mięśni  szkieletowych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dlaczego w okresie szkolnym należy szczególnie dbać o prawidłową postawę ciała (B); omawia działanie mięśni budujących narządy wewnętrzne (B) </w:t>
            </w:r>
          </w:p>
        </w:tc>
      </w:tr>
      <w:tr w:rsidR="00FA6D4E" w:rsidRPr="00192A6B" w:rsidTr="003A03A0">
        <w:trPr>
          <w:trHeight w:val="2007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Układ nerwowy kontroluje pracę organizmu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Jak organizm odbiera informacje z otoczenia? Narząd wzroku 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wskazuje, na planszy położenie układu nerwowego (C); wskazuje na planszy lub modelu położenie narządów zmysłów (C); wymienia zadania narządów smaku i powonienia (A); wymienia, podając przykłady, rodzaje smaków (A); wymienia dwa zachowania niekorzystnie wpływające na układ nerwowy (A)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rolę poszczególnych narządów zmysłów (B); omawia rolę skóry jako narządu zmysłu (B); wymienia zasady higieny oczu i uszu (B)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omawia, korzystając </w:t>
            </w:r>
          </w:p>
          <w:p w:rsidR="00FA6D4E" w:rsidRPr="00192A6B" w:rsidRDefault="00FA6D4E" w:rsidP="003A03A0">
            <w:pPr>
              <w:spacing w:after="0"/>
              <w:ind w:left="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planszy, w jaki sposób powstaje obraz oglądanego obiektu (C); wskazuje na planszy elementy budowy oka: soczewkę, siatkówkę i źrenicę (C); wskazuje na planszy małżowinę uszną, przewód słuchowy i błonę bębenkową (C); omawia zasady higieny układu nerwowego (B)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zadania mózgu, </w:t>
            </w:r>
          </w:p>
          <w:p w:rsidR="00FA6D4E" w:rsidRPr="00192A6B" w:rsidRDefault="00FA6D4E" w:rsidP="003A03A0">
            <w:pPr>
              <w:spacing w:after="0"/>
              <w:ind w:left="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rdzenia kręgowego i nerwów (A); wyjaśnia, w jaki sposób układ nerwowy odbiera informacje z otoczenia (B) podaje wspólną cechę narządów zmysłu węchu i smaku (A); wskazuje na planszy drogę informacji dźwiękowych (C); uzasadnia, że układ nerwowy koordynuje pracę wszystkich narządów zmysłów (D);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 podstawie doświadczenia formułuje wniosek dotyczący zależności między zmysłem smaku a zmysłem powonienia (C)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podaje przykłady skutków uszkodzenia układu nerwowego (A); prezentuje informacje  na temat wad wzroku  lub słuchu (D) </w:t>
            </w:r>
          </w:p>
        </w:tc>
      </w:tr>
      <w:tr w:rsidR="00FA6D4E" w:rsidRPr="00192A6B" w:rsidTr="003A03A0">
        <w:trPr>
          <w:trHeight w:val="15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37" w:lineRule="auto"/>
              <w:ind w:left="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Jak organizm odbiera informacje z otoczenia? </w:t>
            </w:r>
          </w:p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Narządy: węchu, smaku, słuchu i dotyku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FA6D4E" w:rsidRPr="00192A6B" w:rsidTr="003A03A0">
        <w:trPr>
          <w:trHeight w:val="187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14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Układ rozrodczy umożliwia wydawanie na świat potomstwa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Jak jest zbudowany układ rozrodczy?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na planszy położenie narządów układu rozrodczego (C); rozpoznaje komórki rozrodcze: męską i żeńską (C); 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zapłodnienie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narządy tworzące żeński i męski układ rozrodczy (A); określa rolę układu rozrodczego (A); omawia zasady higieny układu rozrodczego (B); wskazuje na planszy miejsce rozwoju nowego organizmu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rolę </w:t>
            </w:r>
          </w:p>
          <w:p w:rsidR="00FA6D4E" w:rsidRPr="00192A6B" w:rsidRDefault="00FA6D4E" w:rsidP="003A03A0">
            <w:pPr>
              <w:spacing w:after="0"/>
              <w:ind w:left="6"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poszczególnych narządów układu rozrodczego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przyczyny różnic w budowie układu rozrodczego żeńskiego i męskiego (C); omawia przebieg rozwoju nowego organizmu (A) wskazuje na planszy narządy układu rozrodczego męskiego i żeńskiego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na temat roli kobiet i mężczyzn w rodzinie i społeczeństwie na przestrzeni kilku pokoleń (np. zajęcia prababci, babci, mamy, starszej siostry, itp.) 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1" w:type="dxa"/>
          <w:right w:w="37" w:type="dxa"/>
        </w:tblCellMar>
        <w:tblLook w:val="04A0" w:firstRow="1" w:lastRow="0" w:firstColumn="1" w:lastColumn="0" w:noHBand="0" w:noVBand="1"/>
      </w:tblPr>
      <w:tblGrid>
        <w:gridCol w:w="1693"/>
        <w:gridCol w:w="1693"/>
        <w:gridCol w:w="2495"/>
        <w:gridCol w:w="2356"/>
        <w:gridCol w:w="2224"/>
        <w:gridCol w:w="2504"/>
        <w:gridCol w:w="265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2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166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Dojrzewanie to czas wielkich zmian 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Dojrzewanie to czas wielkich zmian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zmian w organizmie świadczących o rozpoczęciu okresu dojrzewania u własnej płci (A); podaje dwa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przykłady zmian w funkcjonowaniu skóry w okresie dojrzewania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wymienia zmiany </w:t>
            </w:r>
          </w:p>
          <w:p w:rsidR="00FA6D4E" w:rsidRPr="00192A6B" w:rsidRDefault="00FA6D4E" w:rsidP="003A03A0">
            <w:pPr>
              <w:spacing w:after="0"/>
              <w:ind w:left="5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fizyczne zachodzące w okresie dojrzewania u dziewcząt i chłopców (A);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omawia zasady higieny, których należy przestrzegać w okresie dojrzewania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zmiany psychiczne zachodzące w okresie dojrzewania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na przykładach, czym jest odpowiedzialność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dotyczące zagrożeń, na które mogą być narażone dzieci w okresie dojrzewania (D) </w:t>
            </w:r>
          </w:p>
        </w:tc>
      </w:tr>
      <w:tr w:rsidR="00FA6D4E" w:rsidRPr="00192A6B" w:rsidTr="003A03A0">
        <w:trPr>
          <w:trHeight w:val="42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działu 4 </w:t>
            </w:r>
          </w:p>
        </w:tc>
        <w:tc>
          <w:tcPr>
            <w:tcW w:w="139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34., 35. Podsumowanie i sprawdzian z działu: „Odkrywamy tajemnice ciała człowieka”  </w:t>
            </w:r>
          </w:p>
        </w:tc>
      </w:tr>
      <w:tr w:rsidR="00FA6D4E" w:rsidRPr="00192A6B" w:rsidTr="003A03A0">
        <w:trPr>
          <w:trHeight w:val="216"/>
        </w:trPr>
        <w:tc>
          <w:tcPr>
            <w:tcW w:w="156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5. Odkrywamy tajemnice zdrowia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290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Zdrowy styl życia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Jak dbać o higienę?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co najmniej trzy zasady zdrowego stylu życia (A); korzystając z  piramidy zdrowego żywienia i aktywności fizycznej, wskazuje produkty, które należy spożywać w dużych i w małych ilościach (C); wyjaśnia, dlaczego ważna jest czystość rąk (B); omawia sposób dbania o zęby (C); wymienia dwie zasady bezpieczeństwa podczas zabaw na świeżym  powietrzu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zasady prawidłowego odżywiania (A); wyjaśnia, dlaczego należy dbać o higienę skóry (B); opisuje sposób pielęgnacji paznokci (B); wyjaśnia, na czym polega właściwy dobór odzieży (B) podaje przykłady wypoczynku czynnego i biernego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(wszystkie) zasady zdrowego stylu życia (A); wyjaśnia rolę aktywności fizycznej w zachowaniu zdrowia (B); opisuje sposób pielęgnacji skóry ze szczególnym uwzględnieniem okresu dojrzewania (C); wyjaśnia, na czym polega higiena jamy ustnej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4" w:line="264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jest zdrowy styl życia (B); omawia skutki niewłaściwego  </w:t>
            </w:r>
          </w:p>
          <w:p w:rsidR="00FA6D4E" w:rsidRPr="00192A6B" w:rsidRDefault="00FA6D4E" w:rsidP="003A03A0">
            <w:pPr>
              <w:spacing w:after="0"/>
              <w:ind w:left="5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odżywiania się (B); wyjaśnia, na czym polega higiena osobista (B); podaje sposoby uniknięcia zakażenia się grzybicą (A)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propozycję prawidłowego jadłospisu na trzy dni, odpowiedniego w okresie dojrzewania (D) </w:t>
            </w:r>
          </w:p>
        </w:tc>
      </w:tr>
      <w:tr w:rsidR="00FA6D4E" w:rsidRPr="00192A6B" w:rsidTr="003A03A0">
        <w:trPr>
          <w:trHeight w:val="2907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Choroby, którymi można się zarazić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 Poznajemy choroby zakaźne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drogi wnikania do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organizmu człowieka drobnoustrojów chorobotwórczych (A); wymienia trzy zasady, których przestrzeganie pozwoli uniknąć chorób przenoszonych drogą oddechową (A); wymienia trzy zasady, których przestrzeganie pozwoli uniknąć chorób przenoszonych drogą pokarmową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przyczyny chorób </w:t>
            </w:r>
          </w:p>
          <w:p w:rsidR="00FA6D4E" w:rsidRPr="00192A6B" w:rsidRDefault="00FA6D4E" w:rsidP="003A03A0">
            <w:pPr>
              <w:spacing w:after="0"/>
              <w:ind w:left="5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zakaźnych (A); wymienia nazwy chorób przenoszonych drogą oddechową (A); omawia objawy wybranej choroby przenoszonej drogą oddechową (B); omawia przyczyny zatruć (B); określa zachowania zwierzęcia, które mogą świadczyć o tym,  że jest ono chore na  wściekliznę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są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szczepionki (B); wymienia sposoby zapobiegania chorobom przenoszonym drogą oddechową (A); wymienia szkody, które pasożyty powodują w organizmie (A); omawia objawy zatruć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objawy </w:t>
            </w:r>
          </w:p>
          <w:p w:rsidR="00FA6D4E" w:rsidRPr="00192A6B" w:rsidRDefault="00FA6D4E" w:rsidP="003A03A0">
            <w:pPr>
              <w:spacing w:after="0"/>
              <w:ind w:left="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przeziębienia z objawami grypy i anginy (C); klasyfikuje pasożyty na wewnętrzne i zewnętrze, podaje przykłady  pasożytów (C); charakteryzuje pasożyty wewnętrzne człowieka (C); opisuje objawy wybranych chorób zakaźnych (B); wymienia drobnoustroje mogące wnikać do organizmu przez uszkodzoną skórę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informacje na </w:t>
            </w:r>
          </w:p>
          <w:p w:rsidR="00FA6D4E" w:rsidRPr="00192A6B" w:rsidRDefault="00FA6D4E" w:rsidP="003A03A0">
            <w:pPr>
              <w:spacing w:after="0"/>
              <w:ind w:left="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 objawów boreliozy i sposobów postępowania w przypadku zachorowania (D) </w:t>
            </w:r>
          </w:p>
        </w:tc>
      </w:tr>
      <w:tr w:rsidR="00FA6D4E" w:rsidRPr="00192A6B" w:rsidTr="003A03A0">
        <w:trPr>
          <w:trHeight w:val="1460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Jak sobie radzić w niebezpiecznych sytuacjach?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 Jak uniknąć niebezpiecznych sytuacji w naszym otoczeniu?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6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zjawiska pogodowe, które mogą stanowić </w:t>
            </w:r>
          </w:p>
          <w:p w:rsidR="00FA6D4E" w:rsidRPr="00192A6B" w:rsidRDefault="00FA6D4E" w:rsidP="003A03A0">
            <w:pPr>
              <w:spacing w:after="0"/>
              <w:ind w:left="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zagrożenie (A); odróżnia muchomora sromotnikowego od innych grzybów (C); określa sposób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postępowania  po użądleniu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określa zasady postępowania w czasie burzy, gdy przebywa się w domu lub poza nim (A); rozpoznaje owady, które mogą być groźne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charakterystyczne cechy muchomora sromotnikowego (A); wymienia objawy zatrucia grzybami (A)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sposób postępowania po ukąszeniu przez żmiję (B); rozpoznaje dziko rosnące rośliny trujące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plakat ostrzegający o niebezpieczeństwach w swoje okolicy 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6" w:type="dxa"/>
          <w:right w:w="34" w:type="dxa"/>
        </w:tblCellMar>
        <w:tblLook w:val="04A0" w:firstRow="1" w:lastRow="0" w:firstColumn="1" w:lastColumn="0" w:noHBand="0" w:noVBand="1"/>
      </w:tblPr>
      <w:tblGrid>
        <w:gridCol w:w="1645"/>
        <w:gridCol w:w="1967"/>
        <w:gridCol w:w="2447"/>
        <w:gridCol w:w="2338"/>
        <w:gridCol w:w="2192"/>
        <w:gridCol w:w="2440"/>
        <w:gridCol w:w="2588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59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187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</w:p>
          <w:p w:rsidR="00FA6D4E" w:rsidRPr="00192A6B" w:rsidRDefault="00FA6D4E" w:rsidP="003A03A0">
            <w:pPr>
              <w:spacing w:after="0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Niebezpieczeństwa i pierwsza pomoc w domu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postępowania </w:t>
            </w:r>
          </w:p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podczas pielęgnacji roślin hodowanych w domu (B); podaje przykłady środków czystości, które stwarzają zagrożenia dla zdrowia (A); wymienia rodzaje urazów skóry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37" w:lineRule="auto"/>
              <w:ind w:left="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trujących roślin hodowanych w domu (A); przyporządkowuje nazwę zagrożenia do symboli umieszczanych na opakowaniach (C); omawia sposób postępowania przy </w:t>
            </w:r>
          </w:p>
          <w:p w:rsidR="00FA6D4E" w:rsidRPr="00192A6B" w:rsidRDefault="00FA6D4E" w:rsidP="003A03A0">
            <w:pPr>
              <w:spacing w:after="0"/>
              <w:ind w:left="1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otarciach  i skaleczeniach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pierwszej pomocy po kontakcie ze środkami czystości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postępowania w przypadku oparzeń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4E" w:rsidRPr="00192A6B" w:rsidTr="003A03A0">
        <w:trPr>
          <w:trHeight w:val="228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Uzależnienia są groźne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Uzależnienia i ich skutki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przynajmniej dwa przykłady negatywnego wpływu dymu tytoniowego i alkoholu na organizm człowieka (B); opisuje zachowanie świadczące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 mogącym rozwinąć się uzależnieniu od komputera lub telefonu (B); prezentuje zachowanie asertywne w wybranej sytuacji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podaje przykłady substancji, które mogą uzależniać (A); podaje przykłady skutków działania alkoholu na organizm (B); podaje przykłady sytuacji, w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których należy zachować się asertywnie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wyjaśnia, na czym polega palenie bierne (B); wymienia skutki przyjmowania narkotyków (B); wyjaśnia, czym jest asertywność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jest uzależnienie (B); charakteryzuje substancje znajdujące się w dymie papierosowym (C); uzasadnia konieczność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zachowań asertywnych (D); uzasadnia, dlaczego napoje energetyzujące nie są obojętne dla zdrowia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przygotowuje informacje na temat pomocy osobom uzależnionym (D); prezentuje informacje na temat możliwych przyczyn, postaci i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profilaktyki chorób nowotworowych (D) </w:t>
            </w:r>
          </w:p>
        </w:tc>
      </w:tr>
      <w:tr w:rsidR="00FA6D4E" w:rsidRPr="00192A6B" w:rsidTr="003A03A0">
        <w:trPr>
          <w:trHeight w:val="42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działu 5 </w:t>
            </w:r>
          </w:p>
        </w:tc>
        <w:tc>
          <w:tcPr>
            <w:tcW w:w="139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41.,42. Podsumowanie i sprawdzian z działu „Odkrywamy tajemnice zdrowia” </w:t>
            </w:r>
          </w:p>
        </w:tc>
      </w:tr>
      <w:tr w:rsidR="00FA6D4E" w:rsidRPr="00192A6B" w:rsidTr="003A03A0">
        <w:trPr>
          <w:trHeight w:val="216"/>
        </w:trPr>
        <w:tc>
          <w:tcPr>
            <w:tcW w:w="156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6. Poznajemy krajobraz najbliższej okolicy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145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Co pokazujemy na planach?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Co to jest plan?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oblicza wymiary biurka w skali 1 : 10 (C); rysuje plan biurka w skali 1 : 10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" w:line="23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jak powstaje plan (B); rysuje plan dowolnego przedmiotu (wymiary przedmiotu podzielne bez reszty przez 10) w skali  </w:t>
            </w:r>
          </w:p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: 10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5" w:line="237" w:lineRule="auto"/>
              <w:ind w:left="1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skala liczbowa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oblicza wymiary przedmiotu </w:t>
            </w:r>
          </w:p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różnych skalach, </w:t>
            </w:r>
          </w:p>
          <w:p w:rsidR="00FA6D4E" w:rsidRPr="00192A6B" w:rsidRDefault="00FA6D4E" w:rsidP="003A03A0">
            <w:pPr>
              <w:spacing w:after="0"/>
              <w:ind w:left="1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np. 1 : 5, 1 : 20, 1 : 50; wykonuje szkic terenu szkoły (D)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rysuje plan pokoju  </w:t>
            </w:r>
          </w:p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skali 1 : 50 (C); dobiera skalę do wykonania planu dowolnego obiektu (D): wykonuje szkic okolic szkoły (D)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skala mianowana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podziałka liniowa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 </w:t>
            </w:r>
          </w:p>
        </w:tc>
      </w:tr>
      <w:tr w:rsidR="00FA6D4E" w:rsidRPr="00192A6B" w:rsidTr="003A03A0">
        <w:trPr>
          <w:trHeight w:val="166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Jak czytamy plany i mapy?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 Czytamy plan miasta i mapę turystyczną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rodzaje map (A); odczytuje informacje zapisane w legendzie  planu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mapa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legenda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określa przeznaczenie planu miasta i mapy turystycznej (B); rozpoznaje obiekty przedstawione na planie lub mapie za pomocą znaków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kartograficznych (C / D)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słowami fragment terenu przedstawiony na planie lub mapie (D); przygotowuje zbiór znaków kartograficznych dla planu lub mapy najbliższej okolicy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dokładność planu miasta i mapy turystycznej (D); odszukuje na mapie wskazane obiekty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rysuje fragment drogi do szkoły, np. ulicy, zmniejszając jej wymiary (np. 1000 razy) i używając właściwych znaków kartograficznych (D) </w:t>
            </w:r>
          </w:p>
        </w:tc>
      </w:tr>
      <w:tr w:rsidR="00FA6D4E" w:rsidRPr="00192A6B" w:rsidTr="003A03A0">
        <w:trPr>
          <w:trHeight w:val="631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Jak się orientować w terenie?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 Jak się orientować  w terenie? 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kierunki geograficzne na mapie (C); odszukuje na planie okolicy wskazany obiekt, np. kościół, szkołę (C)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 położenie innych obiektów na mapie w stosunku do podanego obiektu (C); opowiada, jak zorientować plan lub mapę za pomocą kompasu (B) 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na czym polega orientowanie planu lub mapy (B); orientuje plan lub mapę za pomocą kompasu (C)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orientuje mapę za pomocą obiektów w terenie (C)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dostosowuje sposób orientowania mapy do otaczającego terenu (D) </w:t>
            </w:r>
          </w:p>
        </w:tc>
      </w:tr>
      <w:tr w:rsidR="00FA6D4E" w:rsidRPr="00192A6B" w:rsidTr="003A03A0">
        <w:trPr>
          <w:trHeight w:val="83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 Ćwiczymy orientowanie się w terenie – lekcja w terenie 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3" w:type="dxa"/>
          <w:right w:w="34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1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07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Co to jest krajobraz?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 Co to jest krajobraz?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44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na zdjęciach rodzaje krajobrazów (C); podaje przykłady krajobrazu naturalnego (B); wymienia nazwy krajobrazów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kulturowych (B); określa rodzaj krajobrazu najbliższej okolicy (D)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do czego odnoszą się nazwy krajobrazów (B); wymienia rodzaje krajobrazów (naturalny, kulturowy) (A); wyjaśnia pojęcie: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krajobraz kulturowy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wskazuje w krajobrazie najbliższej okolicy składniki, które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są wytworami człowieka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 pojęcie: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krajobraz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(B); wymienia składniki, które należy uwzględnić, opisując krajobraz (A); omawia cechy poszczególnych krajobrazów kulturowych (B); wskazuje składniki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naturalne w krajobrazie najbliższej okolicy (D)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opisuje krajobraz najbliższej okolicy (D)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pozytywne i negatywne skutki przekształcenia krajobrazu najbliższej okolicy (D) </w:t>
            </w:r>
          </w:p>
        </w:tc>
      </w:tr>
      <w:tr w:rsidR="00FA6D4E" w:rsidRPr="00192A6B" w:rsidTr="003A03A0">
        <w:trPr>
          <w:trHeight w:val="104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Ukształtowanie terenu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Poznajemy formy terenu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na ilustracji formy terenu (C); wyjaśnia, czym są równiny (B); wykonuje modele wzniesienia i doliny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na podstawie ilustracji elementy wzniesienia (C); wskazuje formy terenu w krajobrazie najbliższej okolicy (D)  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wklęsłe formy terenu (B); opisuje formy terenu dominujące w krajobrazie najbliższej okolicy (D)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klasyfikuje wzniesienia na podstawie ich wysokości (A); omawia elementy doliny (A)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przygotuje krótką prezentację o najciekawszych formach terenu (w Polsce, w Europie, na świecie) (D) </w:t>
            </w:r>
          </w:p>
        </w:tc>
      </w:tr>
      <w:tr w:rsidR="00FA6D4E" w:rsidRPr="00192A6B" w:rsidTr="003A03A0">
        <w:trPr>
          <w:trHeight w:val="1044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Czy wszystkie skały są twarde?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 Czy wszystkie skały są twarde?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przyporządkowuje jedną  </w:t>
            </w:r>
          </w:p>
          <w:p w:rsidR="00FA6D4E" w:rsidRPr="00192A6B" w:rsidRDefault="00FA6D4E" w:rsidP="003A03A0">
            <w:pPr>
              <w:spacing w:after="0"/>
              <w:ind w:left="3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dwie okazane skały do poszczególnych grup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nazwy grup skał (A);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skał litych, zwięzłych i luźnych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budowę skał litych,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zwięzłych i luźnych (C); rozpoznaje co najmniej jedną skałę występującą w najbliższej okolicy (C/D)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skały występujące </w:t>
            </w:r>
          </w:p>
          <w:p w:rsidR="00FA6D4E" w:rsidRPr="00192A6B" w:rsidRDefault="00FA6D4E" w:rsidP="003A03A0">
            <w:pPr>
              <w:spacing w:after="0"/>
              <w:ind w:left="4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najbliższej okolicy (D); omawia proces powstawania gleby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kolekcję skał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najbliższej okolicy wraz z ich opisem (D) </w:t>
            </w:r>
          </w:p>
        </w:tc>
      </w:tr>
      <w:tr w:rsidR="00FA6D4E" w:rsidRPr="00192A6B" w:rsidTr="003A03A0">
        <w:trPr>
          <w:trHeight w:val="2288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Wody słodkie  i wody słone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 Wody słodkie  i wody słone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wód </w:t>
            </w:r>
          </w:p>
          <w:p w:rsidR="00FA6D4E" w:rsidRPr="00192A6B" w:rsidRDefault="00FA6D4E" w:rsidP="003A03A0">
            <w:pPr>
              <w:spacing w:after="0"/>
              <w:ind w:left="3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słonych (B); wskazuje na mapie przykład wód stojących i płynących w najbliższej okolicy (D)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wód </w:t>
            </w:r>
          </w:p>
          <w:p w:rsidR="00FA6D4E" w:rsidRPr="00192A6B" w:rsidRDefault="00FA6D4E" w:rsidP="003A03A0">
            <w:pPr>
              <w:spacing w:after="0"/>
              <w:ind w:left="3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słodkich (w tym wód powierzchniowych) (B); wskazuje różnice między oceanem a morzem (B); na podstawie ilustracji rozróżnia rodzaje wód stojących  i płynących (C / D); wymienia różnice między jeziorem a stawem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5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wody </w:t>
            </w:r>
          </w:p>
          <w:p w:rsidR="00FA6D4E" w:rsidRPr="00192A6B" w:rsidRDefault="00FA6D4E" w:rsidP="003A03A0">
            <w:pPr>
              <w:spacing w:after="0"/>
              <w:ind w:left="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słodkie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wody słone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wykonuje schemat podziału wód  powierzchniowych (C); omawia warunki niezbędne do powstania jeziora (B); porównuje rzekę z kanałem śródlądowym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wody słodkie występujące na Ziemi (C); omawia, jak powstają bagna (B); charakteryzuje wody płynące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typu </w:t>
            </w:r>
          </w:p>
          <w:p w:rsidR="00FA6D4E" w:rsidRPr="00192A6B" w:rsidRDefault="00FA6D4E" w:rsidP="003A03A0">
            <w:pPr>
              <w:spacing w:after="0"/>
              <w:ind w:left="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„naj” (najdłuższa rzeka, największe jezioro, największa głębia oceaniczna) (D); wyjaśnia, czym są lodowce i lądolody (B) </w:t>
            </w:r>
          </w:p>
        </w:tc>
      </w:tr>
      <w:tr w:rsidR="00FA6D4E" w:rsidRPr="00192A6B" w:rsidTr="003A03A0">
        <w:trPr>
          <w:trHeight w:val="187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Krajobraz wczoraj i dziś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51. Krajobraz wczoraj i dziś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rozpoznaje na zdjęciach krajobraz kulturowy (C); podaje dwa-trzy przykłady zmian w krajobrazie najbliższej okolicy (D)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wymienia, podając przykłady, od czego pochodzą nazwy miejscowości (A); podaje przykłady zmian w krajobrazach kulturowych 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zmiany w krajobrazie wynikające z rozwoju rolnictwa (B); omawia zmiany w krajobrazie związane z rozwojem przemysłu (A); wyjaśnia pochodzenie nazwy swojej miejscowości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42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działalności człowieka, które prowadzą do przekształcenia krajobrazu (B); wskazuje źródła, z których można uzyskać informacje o </w:t>
            </w:r>
          </w:p>
          <w:p w:rsidR="00FA6D4E" w:rsidRPr="00192A6B" w:rsidRDefault="00FA6D4E" w:rsidP="003A03A0">
            <w:pPr>
              <w:spacing w:after="0"/>
              <w:ind w:left="4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historii swojej miejscowości (A)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plakat lub prezentację multimedialną na temat zmian krajobrazu na przestrzeni dziejów (A); przygotuje prezentację multimedialną lub plakat „Moja miejscowość dawniej i dziś” 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2" w:type="dxa"/>
          <w:right w:w="37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2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07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Obszary i obiekty chronione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52. Obszary i obiekty chronione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" w:line="237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dwie-trzy formy ochrony przyrody  </w:t>
            </w:r>
          </w:p>
          <w:p w:rsidR="00FA6D4E" w:rsidRPr="00192A6B" w:rsidRDefault="00FA6D4E" w:rsidP="003A03A0">
            <w:pPr>
              <w:spacing w:after="6" w:line="244" w:lineRule="auto"/>
              <w:ind w:left="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Polsce (A); podaje dwa-trzy przykłady ograniczeń obowiązujących na obszarach chronionych (B); wyjaśnia, na czym polega ochrona </w:t>
            </w:r>
          </w:p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ścisła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co to są parki narodowe (B); podaje przykłady obiektów, które są pomnikami przyrody (B); omawia sposób zachowania się na obszarach  chronionych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cel ochrony przyrody (B); wyjaśnia, co to są rezerwaty przyrody (B); wyjaśnia różnice między ochroną ścisłą a ochroną czynną (B); podaje przykład obszaru chronionego lub pomnika przyrody znajdującego się w najbliższej okolicy (A)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4" w:line="244" w:lineRule="auto"/>
              <w:ind w:left="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różnice między parkiem narodowym a parkiem krajobrazowym (C);  na podstawie mapy w podręczniku lub atlasie podaje przykłady pomników przyrody ożywionej </w:t>
            </w:r>
          </w:p>
          <w:p w:rsidR="00FA6D4E" w:rsidRPr="00192A6B" w:rsidRDefault="00FA6D4E" w:rsidP="003A03A0">
            <w:pPr>
              <w:spacing w:after="0"/>
              <w:ind w:left="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nieożywionej na terenie Polski i swojego  województwa (D)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37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w dowolnej formie informacje na temat ochrony przyrody w najbliższej okolicy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(gminie, powiecie lub województwie) (D) </w:t>
            </w:r>
          </w:p>
        </w:tc>
      </w:tr>
      <w:tr w:rsidR="00FA6D4E" w:rsidRPr="00192A6B" w:rsidTr="003A03A0">
        <w:trPr>
          <w:trHeight w:val="42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działu 6 </w:t>
            </w:r>
          </w:p>
        </w:tc>
        <w:tc>
          <w:tcPr>
            <w:tcW w:w="139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53.,54. Podsumowanie i sprawdzian z działu „Poznajemy krajobraz najbliższej okolicy” </w:t>
            </w:r>
          </w:p>
        </w:tc>
      </w:tr>
      <w:tr w:rsidR="00FA6D4E" w:rsidRPr="00192A6B" w:rsidTr="003A03A0">
        <w:trPr>
          <w:trHeight w:val="218"/>
        </w:trPr>
        <w:tc>
          <w:tcPr>
            <w:tcW w:w="156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7. Odkrywamy tajemnice życia w wodzie i na lądzie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4E" w:rsidRPr="00192A6B" w:rsidTr="003A03A0">
        <w:trPr>
          <w:trHeight w:val="206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Warunki życia w wodzie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 Poznajemy warunki życia w wodzie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 w:line="254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trzy przystosowania ryb do życia w wodzie (A); wymienia dwa przykłady innych przystosowań </w:t>
            </w:r>
          </w:p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organizmów do życia w wodzie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omawia, popierając przykładami, przystosowania zwierząt do życia w wodzie (B); wyjaśnia, dzięki czemu zwierzęta wodne mogą przetrwać zimę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omawia, na przykładach, przystosowania roślin do ruchu wód (B); omawia sposób pobierania tlenu przez organizmy  wodne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plankton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charakteryzuje, na przykładach, przystosowania zwierząt do ruchu wody (B)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o największych organizmach żyjących w środowisku  wodnym (D) </w:t>
            </w:r>
          </w:p>
        </w:tc>
      </w:tr>
      <w:tr w:rsidR="00FA6D4E" w:rsidRPr="00192A6B" w:rsidTr="003A03A0">
        <w:trPr>
          <w:trHeight w:val="207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Z biegiem rzeki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 Poznajemy rzekę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na ilustracji elementy </w:t>
            </w:r>
          </w:p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rzeki: źródło, bieg górny, środkowy, dolny, ujście (C / D)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po dwie-trzy nazwy </w:t>
            </w:r>
          </w:p>
          <w:p w:rsidR="00FA6D4E" w:rsidRPr="00192A6B" w:rsidRDefault="00FA6D4E" w:rsidP="003A03A0">
            <w:pPr>
              <w:spacing w:after="0"/>
              <w:ind w:left="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organizmów żyjących w  górnym, środkowym i dolnym biegu rzeki (A); omawia warunki panujące w górnym biegu rzeki (A)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cechy, którymi różnią się poszczególne odcinki rzeki (B); porównuje warunki życia w poszczególnych biegach rzeki (C); omawia przystosowania organizmów żyjących w górnym, środkowym i dolnym biegu rzeki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" w:line="237" w:lineRule="auto"/>
              <w:ind w:left="5" w:right="32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świat roślin i zwierząt w górnym, środkowym i dolnym biegu rzeki (C); rozpoznaje na ilustracjach organizmy charakterystyczne dla każdego z biegów rzeki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pozytywnego i </w:t>
            </w:r>
          </w:p>
          <w:p w:rsidR="00FA6D4E" w:rsidRPr="00192A6B" w:rsidRDefault="00FA6D4E" w:rsidP="003A03A0">
            <w:pPr>
              <w:spacing w:after="0"/>
              <w:ind w:left="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negatywnego wpływu rzek na życie i gospodarkę człowieka (D) </w:t>
            </w:r>
          </w:p>
        </w:tc>
      </w:tr>
      <w:tr w:rsidR="00FA6D4E" w:rsidRPr="00192A6B" w:rsidTr="003A03A0">
        <w:trPr>
          <w:trHeight w:val="2703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Życie w jeziorze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 Poznajemy warunki życia w jeziorze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przyporządkowuje na schematycznym rysunku nazwy do stref życia w jeziorze (C); odczytuje z ilustracji nazwy dwóch–trzech organizmów żyjących w poszczególnych strefach jeziora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nazwy stref życia </w:t>
            </w:r>
          </w:p>
          <w:p w:rsidR="00FA6D4E" w:rsidRPr="00192A6B" w:rsidRDefault="00FA6D4E" w:rsidP="003A03A0">
            <w:pPr>
              <w:spacing w:after="0"/>
              <w:ind w:left="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jeziorze (A); wymienia grupy roślin żyjących w strefie przybrzeżnej (A); rozpoznaje na ilustracjach pospolite rośliny wodne przytwierdzone do podłoża (C) 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przystosowania roślin do życia w strefie przybrzeżnej (C); wymienia czynniki warunkujące życie w poszczególnych strefach jeziora (A); wymienia zwierzęta żyjące w strefie przybrzeżnej (A) charakteryzuje przystosowania ptaków i ssaków do 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życia w strefie przybrzeżnej (C)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44" w:lineRule="auto"/>
              <w:ind w:left="5" w:right="1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wyjaśnia pojęcie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plankton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charakteryzuje poszczególne strefy jeziora (C); rozpoznaje na ilustracjach pospolite zwierzęta związane z jeziorami (C); układa z poznanych organizmów łańcuch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pokarmowy występujący w </w:t>
            </w:r>
          </w:p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jeziorze (C) 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prezentację na temat trzech–czterech organizmów tworzących plankton (D); prezentuje informacje „naj-” na temat jezior w Polsce, w Europie  i na świecie (D) </w:t>
            </w:r>
          </w:p>
        </w:tc>
      </w:tr>
    </w:tbl>
    <w:p w:rsidR="00FA6D4E" w:rsidRPr="00192A6B" w:rsidRDefault="00FA6D4E" w:rsidP="00FA6D4E">
      <w:pPr>
        <w:spacing w:after="0"/>
        <w:ind w:left="-720" w:right="16024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tbl>
      <w:tblPr>
        <w:tblW w:w="15617" w:type="dxa"/>
        <w:tblInd w:w="-108" w:type="dxa"/>
        <w:tblCellMar>
          <w:top w:w="4" w:type="dxa"/>
          <w:left w:w="53" w:type="dxa"/>
          <w:right w:w="34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1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07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Warunki życia na lądzie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 Warunki życia na lądzie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czynniki warunkujące życie na lądzie (A); omawia przystosowania zwierząt do zmian temperatury (B)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przystosowania roślin do niskiej lub wysokiej temperatury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przystosowania roślin i zwierząt zabezpieczające przed utratą wody (B); wymienia przykłady przystosowań chroniących zwierzęta przed działaniem wiatru (A); opisuje sposoby wymiany gazowej u zwierząt lądowych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6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negatywną i pozytywną rolę wiatru w życiu roślin (B); charakteryzuje wymianę gazową u roślin (B); wymienia przystosowania roślin do wykorzystania światła (A)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na </w:t>
            </w:r>
          </w:p>
          <w:p w:rsidR="00FA6D4E" w:rsidRPr="00192A6B" w:rsidRDefault="00FA6D4E" w:rsidP="003A03A0">
            <w:pPr>
              <w:spacing w:after="0" w:line="249" w:lineRule="auto"/>
              <w:ind w:left="2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 przystosowań dwóch– trzech gatunków zwierząt lub roślin do życia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ekstremalnych warunkach lądowych (C) </w:t>
            </w:r>
          </w:p>
        </w:tc>
      </w:tr>
      <w:tr w:rsidR="00FA6D4E" w:rsidRPr="00192A6B" w:rsidTr="003A03A0">
        <w:trPr>
          <w:trHeight w:val="1142"/>
        </w:trPr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Las ma budowę warstwową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59. Poznajemy budowę lasu i panujące w nim warunki  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warstwy lasu na </w:t>
            </w:r>
          </w:p>
          <w:p w:rsidR="00FA6D4E" w:rsidRPr="00192A6B" w:rsidRDefault="00FA6D4E" w:rsidP="003A03A0">
            <w:pPr>
              <w:spacing w:after="0"/>
              <w:ind w:left="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planszy dydaktycznej lub ilustracji (C); wymienia po dwa gatunki organizmów żyjących w dwóch wybranych warstwach lasu (A); podaje trzy zasady zachowania się w lesie (A) 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5" w:line="240" w:lineRule="auto"/>
              <w:ind w:left="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nazwy warstw lasu (A); omawia zasady zachowania się w lesie (B); rozpoznaje pospolite organizmy żyjące </w:t>
            </w:r>
          </w:p>
          <w:p w:rsidR="00FA6D4E" w:rsidRPr="00192A6B" w:rsidRDefault="00FA6D4E" w:rsidP="003A03A0">
            <w:pPr>
              <w:spacing w:after="0"/>
              <w:ind w:left="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poszczególnych warstwach lasu (C); rozpoznaje pospolite grzyby jadalne (C) </w: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wymagania środowiskowe wybranych gatunków zwierząt żyjących w poszczególnych warstwach lasu (C) 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poszczególne </w:t>
            </w:r>
          </w:p>
          <w:p w:rsidR="00FA6D4E" w:rsidRPr="00192A6B" w:rsidRDefault="00FA6D4E" w:rsidP="003A03A0">
            <w:pPr>
              <w:spacing w:after="0"/>
              <w:ind w:left="4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warstwy lasu, uwzględniając czynniki abiotyczne oraz rośliny i zwierzęta żyjące w tych warstwach (C) 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o życiu </w:t>
            </w:r>
          </w:p>
          <w:p w:rsidR="00FA6D4E" w:rsidRPr="00192A6B" w:rsidRDefault="00FA6D4E" w:rsidP="003A03A0">
            <w:pPr>
              <w:spacing w:after="0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wybranych organizmów leśnych (innych niż omawiane na lekcji) z uwzględnieniem ich przystosowań do życia w danej warstwie lasu (C) </w:t>
            </w:r>
          </w:p>
        </w:tc>
      </w:tr>
      <w:tr w:rsidR="00FA6D4E" w:rsidRPr="00192A6B" w:rsidTr="003A03A0">
        <w:trPr>
          <w:trHeight w:val="10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37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 Jakie organizmy spotykamy </w:t>
            </w:r>
          </w:p>
          <w:p w:rsidR="00FA6D4E" w:rsidRPr="00192A6B" w:rsidRDefault="00FA6D4E" w:rsidP="003A03A0">
            <w:pPr>
              <w:spacing w:after="0"/>
              <w:ind w:left="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lesie? – lekcja w terenie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FA6D4E" w:rsidRPr="00192A6B" w:rsidTr="003A03A0">
        <w:trPr>
          <w:trHeight w:val="187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Jakie drzewa rosną w lesie?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 Poznajemy różne drzewa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po dwa przykłady drzew </w:t>
            </w:r>
          </w:p>
          <w:p w:rsidR="00FA6D4E" w:rsidRPr="00192A6B" w:rsidRDefault="00FA6D4E" w:rsidP="003A03A0">
            <w:pPr>
              <w:spacing w:after="0"/>
              <w:ind w:left="3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iglastych i liściastych (A); rozpoznaje dwa drzewa iglaste i dwa liściaste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wygląd igieł sosny </w:t>
            </w:r>
          </w:p>
          <w:p w:rsidR="00FA6D4E" w:rsidRPr="00192A6B" w:rsidRDefault="00FA6D4E" w:rsidP="003A03A0">
            <w:pPr>
              <w:spacing w:after="0"/>
              <w:ind w:left="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świerka (C); wymienia cechy budowy roślin iglastych ułatwiające ich rozpoznawanie, np. kształt i liczba igieł, kształt i wielkość szyszek (B); wymienia cechy ułatwiające rozpoznawanie drzew liściastych (B)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drzewa liściaste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iglastymi (C); rozpoznaje rosnące w Polsce rośliny iglaste (C); rozpoznaje przynajmniej sześć gatunków drzew liściastych (C); wymienia typy lasów rosnących w Polsce (A)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4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drzew rosnących w lasach liściastych, iglastych i mieszanych (A)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informacje na temat </w:t>
            </w:r>
          </w:p>
          <w:p w:rsidR="00FA6D4E" w:rsidRPr="00192A6B" w:rsidRDefault="00FA6D4E" w:rsidP="003A03A0">
            <w:pPr>
              <w:spacing w:after="0"/>
              <w:ind w:left="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roślin iglastych pochodzących z innych regionów świata, uprawianych w ogrodach (D) </w:t>
            </w:r>
          </w:p>
        </w:tc>
      </w:tr>
      <w:tr w:rsidR="00FA6D4E" w:rsidRPr="00192A6B" w:rsidTr="003A03A0">
        <w:trPr>
          <w:trHeight w:val="2843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Na łące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 Na łące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dwa przykłady znaczenia łąki (A); wyjaśnia, dlaczego nie wolno wypalać traw (B); rozpoznaje przynajmniej trzy gatunki poznanych roślin łąkowych (C)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cechy łąki (A); </w:t>
            </w:r>
          </w:p>
          <w:p w:rsidR="00FA6D4E" w:rsidRPr="00192A6B" w:rsidRDefault="00FA6D4E" w:rsidP="003A03A0">
            <w:pPr>
              <w:spacing w:after="0"/>
              <w:ind w:left="3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zwierzęta mieszkające na łące i żerujące na niej (A); przedstawia w formie łańcucha pokarmowego proste zależności pokarmowe między organizmami żyjącymi na łące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zmiany </w:t>
            </w:r>
          </w:p>
          <w:p w:rsidR="00FA6D4E" w:rsidRPr="00192A6B" w:rsidRDefault="00FA6D4E" w:rsidP="003A03A0">
            <w:pPr>
              <w:spacing w:after="0" w:line="247" w:lineRule="auto"/>
              <w:ind w:left="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zachodzące na łące w różnych porach roku (B); rozpoznaje przynajmniej pięć gatunków roślin występujących na łące (C); wyjaśnia, w jaki sposób ludzie wykorzystują łąki </w:t>
            </w:r>
          </w:p>
          <w:p w:rsidR="00FA6D4E" w:rsidRPr="00192A6B" w:rsidRDefault="00FA6D4E" w:rsidP="003A03A0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37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przyporządkowuje nazwy gatunków roślin </w:t>
            </w:r>
          </w:p>
          <w:p w:rsidR="00FA6D4E" w:rsidRPr="00192A6B" w:rsidRDefault="00FA6D4E" w:rsidP="003A03A0">
            <w:pPr>
              <w:spacing w:after="17" w:line="237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charakterystycznych barw łąki (C); uzasadnia, że łąka jest środowiskiem życia wielu </w:t>
            </w:r>
          </w:p>
          <w:p w:rsidR="00FA6D4E" w:rsidRPr="00192A6B" w:rsidRDefault="00FA6D4E" w:rsidP="003A03A0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zwierząt (C)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zielnik z roślin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łąkowych poznanych na lekcji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(C) lub innych (D) </w:t>
            </w:r>
          </w:p>
        </w:tc>
      </w:tr>
      <w:tr w:rsidR="00FA6D4E" w:rsidRPr="00192A6B" w:rsidTr="003A03A0">
        <w:trPr>
          <w:trHeight w:val="632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3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 </w:t>
            </w:r>
          </w:p>
          <w:p w:rsidR="00FA6D4E" w:rsidRPr="00192A6B" w:rsidRDefault="00FA6D4E" w:rsidP="003A03A0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konieczne </w:t>
            </w:r>
          </w:p>
          <w:p w:rsidR="00FA6D4E" w:rsidRPr="00192A6B" w:rsidRDefault="00FA6D4E" w:rsidP="003A03A0">
            <w:pPr>
              <w:spacing w:after="1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(ocena dopuszczająca). </w:t>
            </w:r>
          </w:p>
          <w:p w:rsidR="00FA6D4E" w:rsidRPr="00192A6B" w:rsidRDefault="00FA6D4E" w:rsidP="003A03A0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D4E" w:rsidRPr="00192A6B" w:rsidRDefault="00FA6D4E" w:rsidP="003A03A0">
            <w:pPr>
              <w:spacing w:after="0"/>
              <w:ind w:left="16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Wymagania wykraczające (ocena celująca). Uczeń: </w:t>
            </w:r>
          </w:p>
        </w:tc>
      </w:tr>
      <w:tr w:rsidR="00FA6D4E" w:rsidRPr="00192A6B" w:rsidTr="003A03A0">
        <w:trPr>
          <w:trHeight w:val="207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Na polu uprawnym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63. Na polu uprawnym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nazwy zbóż (A); rozpoznaje na ilustracjach owies, pszenicę i żyto (C); podaje przykłady warzyw uprawianych na polach (A); wymienia dwa szkodniki upraw polowych (A)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sposoby wykorzystywania roślin zbożowych (B); rozpoznaje nasiona trzech zbóż (C); </w:t>
            </w:r>
          </w:p>
          <w:p w:rsidR="00FA6D4E" w:rsidRPr="00192A6B" w:rsidRDefault="00FA6D4E" w:rsidP="003A03A0">
            <w:pPr>
              <w:spacing w:after="0"/>
              <w:ind w:left="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które rośliny nazywamy chwastami (B); uzupełnia brakujące ogniwa w łańcuchach pokarmowych organizmów żyjących na polu (C)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zboża ozime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zboża jare</w:t>
            </w: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(B); podaje przykłady wykorzystywania uprawianych warzyw (B); wymienia sprzymierzeńców człowieka w walce ze szkodnikami upraw polowych (B)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15" w:line="237" w:lineRule="auto"/>
              <w:ind w:left="2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innych upraw niż zboża i warzywa, wskazując sposoby ich wykorzystywania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(B); przedstawia zależności występujące na polu w formie co najmniej dwóch łańcuchów pokarmowych (C); rozpoznaje zboża rosnące w najbliższej okolicy (D) 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0"/>
              <w:ind w:left="1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jest walka biologiczna (B); prezentuje informacje na temat korzyści i zagrożeń wynikających ze stosowania chemicznych środków zwalczających szkodniki (D) </w:t>
            </w:r>
          </w:p>
        </w:tc>
      </w:tr>
      <w:tr w:rsidR="00FA6D4E" w:rsidRPr="00192A6B" w:rsidTr="003A03A0">
        <w:trPr>
          <w:trHeight w:val="425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D4E" w:rsidRPr="00192A6B" w:rsidRDefault="00FA6D4E" w:rsidP="003A03A0">
            <w:pPr>
              <w:spacing w:after="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Podsumowanie </w:t>
            </w:r>
          </w:p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działu 7 </w:t>
            </w:r>
          </w:p>
        </w:tc>
        <w:tc>
          <w:tcPr>
            <w:tcW w:w="8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D4E" w:rsidRPr="00192A6B" w:rsidRDefault="00FA6D4E" w:rsidP="003A03A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64.,65. Podsumowanie i sprawdzian z działu „Odkrywamy tajemnice życia w wodzie i na lądzie” </w:t>
            </w: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6D4E" w:rsidRPr="00192A6B" w:rsidRDefault="00FA6D4E" w:rsidP="003A03A0">
            <w:pPr>
              <w:spacing w:after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4E" w:rsidRPr="00192A6B" w:rsidRDefault="00FA6D4E" w:rsidP="00FA6D4E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D4E" w:rsidRPr="00192A6B" w:rsidRDefault="00FA6D4E" w:rsidP="00FA6D4E">
      <w:pPr>
        <w:spacing w:after="242"/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Oznaczenia:  </w:t>
      </w:r>
    </w:p>
    <w:p w:rsidR="00FA6D4E" w:rsidRPr="00192A6B" w:rsidRDefault="00FA6D4E" w:rsidP="00FA6D4E">
      <w:pPr>
        <w:numPr>
          <w:ilvl w:val="0"/>
          <w:numId w:val="18"/>
        </w:numPr>
        <w:spacing w:after="242" w:line="256" w:lineRule="auto"/>
        <w:ind w:hanging="17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– zapamiętanie wiadomości </w:t>
      </w:r>
    </w:p>
    <w:p w:rsidR="00FA6D4E" w:rsidRPr="00192A6B" w:rsidRDefault="00FA6D4E" w:rsidP="00FA6D4E">
      <w:pPr>
        <w:numPr>
          <w:ilvl w:val="0"/>
          <w:numId w:val="18"/>
        </w:numPr>
        <w:spacing w:after="242" w:line="256" w:lineRule="auto"/>
        <w:ind w:hanging="17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– zrozumienie wiadomości </w:t>
      </w:r>
    </w:p>
    <w:p w:rsidR="00FA6D4E" w:rsidRPr="00192A6B" w:rsidRDefault="00FA6D4E" w:rsidP="00FA6D4E">
      <w:pPr>
        <w:numPr>
          <w:ilvl w:val="0"/>
          <w:numId w:val="18"/>
        </w:numPr>
        <w:spacing w:after="242" w:line="256" w:lineRule="auto"/>
        <w:ind w:hanging="17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– stosowanie wiadomości w sytuacjach </w:t>
      </w:r>
      <w:r w:rsidRPr="00192A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typowych </w:t>
      </w:r>
    </w:p>
    <w:p w:rsidR="00FA6D4E" w:rsidRPr="00192A6B" w:rsidRDefault="00FA6D4E" w:rsidP="00FA6D4E">
      <w:pPr>
        <w:numPr>
          <w:ilvl w:val="0"/>
          <w:numId w:val="18"/>
        </w:numPr>
        <w:spacing w:after="212" w:line="256" w:lineRule="auto"/>
        <w:ind w:hanging="17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color w:val="000000"/>
          <w:sz w:val="24"/>
          <w:szCs w:val="24"/>
        </w:rPr>
        <w:t xml:space="preserve">– stosowanie wiadomości w sytuacjach </w:t>
      </w:r>
      <w:r w:rsidRPr="00192A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problemowych </w:t>
      </w:r>
    </w:p>
    <w:p w:rsidR="00FA6D4E" w:rsidRDefault="00FA6D4E" w:rsidP="00FA6D4E">
      <w:pPr>
        <w:pStyle w:val="Nagwek11"/>
        <w:spacing w:before="47"/>
        <w:ind w:left="0"/>
        <w:rPr>
          <w:sz w:val="28"/>
          <w:szCs w:val="28"/>
          <w:lang w:val="pl-PL"/>
        </w:rPr>
      </w:pPr>
      <w:bookmarkStart w:id="0" w:name="_GoBack"/>
      <w:bookmarkEnd w:id="0"/>
    </w:p>
    <w:sectPr w:rsidR="00FA6D4E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840002"/>
    <w:multiLevelType w:val="hybridMultilevel"/>
    <w:tmpl w:val="09AA18CA"/>
    <w:lvl w:ilvl="0" w:tplc="7E621588">
      <w:start w:val="1"/>
      <w:numFmt w:val="bullet"/>
      <w:lvlText w:val="•"/>
      <w:lvlJc w:val="left"/>
      <w:pPr>
        <w:ind w:left="83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4E03AA0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74018C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BE0C4AC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31E7E0A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040FF2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60CCAA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FD088F4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2A4F26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E302FA"/>
    <w:multiLevelType w:val="hybridMultilevel"/>
    <w:tmpl w:val="B2EC8CB8"/>
    <w:lvl w:ilvl="0" w:tplc="02F83DB4">
      <w:start w:val="1"/>
      <w:numFmt w:val="bullet"/>
      <w:lvlText w:val="-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22AC932">
      <w:start w:val="1"/>
      <w:numFmt w:val="bullet"/>
      <w:lvlText w:val="o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14FAB6">
      <w:start w:val="1"/>
      <w:numFmt w:val="bullet"/>
      <w:lvlText w:val="▪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368E3E">
      <w:start w:val="1"/>
      <w:numFmt w:val="bullet"/>
      <w:lvlText w:val="•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24E0252">
      <w:start w:val="1"/>
      <w:numFmt w:val="bullet"/>
      <w:lvlText w:val="o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AE54D0">
      <w:start w:val="1"/>
      <w:numFmt w:val="bullet"/>
      <w:lvlText w:val="▪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2819BE">
      <w:start w:val="1"/>
      <w:numFmt w:val="bullet"/>
      <w:lvlText w:val="•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CCE172">
      <w:start w:val="1"/>
      <w:numFmt w:val="bullet"/>
      <w:lvlText w:val="o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172158A">
      <w:start w:val="1"/>
      <w:numFmt w:val="bullet"/>
      <w:lvlText w:val="▪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3A46F5A"/>
    <w:multiLevelType w:val="hybridMultilevel"/>
    <w:tmpl w:val="44303D90"/>
    <w:lvl w:ilvl="0" w:tplc="3444934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3FE6E3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86A598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F2401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35E4B5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981D4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98A578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A96E94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6860F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8964A93"/>
    <w:multiLevelType w:val="hybridMultilevel"/>
    <w:tmpl w:val="5888B58A"/>
    <w:lvl w:ilvl="0" w:tplc="FE721E58">
      <w:start w:val="1"/>
      <w:numFmt w:val="upperLetter"/>
      <w:lvlText w:val="%1"/>
      <w:lvlJc w:val="left"/>
      <w:pPr>
        <w:ind w:left="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9C6D1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33AFB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47E4C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98C2B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CB44D0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CA41C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46236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76E3EE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BB61B22"/>
    <w:multiLevelType w:val="hybridMultilevel"/>
    <w:tmpl w:val="1CEE30D2"/>
    <w:lvl w:ilvl="0" w:tplc="5212D788">
      <w:start w:val="1"/>
      <w:numFmt w:val="decimal"/>
      <w:lvlText w:val="%1.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1" w:tplc="3E6E59D8">
      <w:start w:val="1"/>
      <w:numFmt w:val="lowerLetter"/>
      <w:lvlText w:val="%2"/>
      <w:lvlJc w:val="left"/>
      <w:pPr>
        <w:ind w:left="111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2" w:tplc="12021FF6">
      <w:start w:val="1"/>
      <w:numFmt w:val="lowerRoman"/>
      <w:lvlText w:val="%3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3" w:tplc="9446B1D4">
      <w:start w:val="1"/>
      <w:numFmt w:val="decimal"/>
      <w:lvlText w:val="%4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4" w:tplc="9AC60416">
      <w:start w:val="1"/>
      <w:numFmt w:val="lowerLetter"/>
      <w:lvlText w:val="%5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5" w:tplc="12F80648">
      <w:start w:val="1"/>
      <w:numFmt w:val="lowerRoman"/>
      <w:lvlText w:val="%6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6" w:tplc="475E5EF2">
      <w:start w:val="1"/>
      <w:numFmt w:val="decimal"/>
      <w:lvlText w:val="%7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7" w:tplc="031C8FF8">
      <w:start w:val="1"/>
      <w:numFmt w:val="lowerLetter"/>
      <w:lvlText w:val="%8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8" w:tplc="B038E5FA">
      <w:start w:val="1"/>
      <w:numFmt w:val="lowerRoman"/>
      <w:lvlText w:val="%9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</w:abstractNum>
  <w:abstractNum w:abstractNumId="13" w15:restartNumberingAfterBreak="0">
    <w:nsid w:val="5EF821BE"/>
    <w:multiLevelType w:val="hybridMultilevel"/>
    <w:tmpl w:val="5824E2B4"/>
    <w:lvl w:ilvl="0" w:tplc="BA48CF2E">
      <w:start w:val="1"/>
      <w:numFmt w:val="bullet"/>
      <w:lvlText w:val="–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7C2D2A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A28797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BFC915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E96934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C6E92B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73C4B7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FC8A4A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BB4D80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C4F722D"/>
    <w:multiLevelType w:val="hybridMultilevel"/>
    <w:tmpl w:val="052A9644"/>
    <w:lvl w:ilvl="0" w:tplc="13B42656">
      <w:start w:val="3"/>
      <w:numFmt w:val="lowerLetter"/>
      <w:lvlText w:val="%1.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5CE0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384D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75614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326D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93889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B659C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AC31D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6540C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D1A4883"/>
    <w:multiLevelType w:val="hybridMultilevel"/>
    <w:tmpl w:val="0CB03674"/>
    <w:lvl w:ilvl="0" w:tplc="913E5F78">
      <w:start w:val="1"/>
      <w:numFmt w:val="lowerLetter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5C07D4A">
      <w:start w:val="1"/>
      <w:numFmt w:val="decimal"/>
      <w:lvlText w:val="%2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7FE9266">
      <w:start w:val="1"/>
      <w:numFmt w:val="lowerRoman"/>
      <w:lvlText w:val="%3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C88780">
      <w:start w:val="1"/>
      <w:numFmt w:val="decimal"/>
      <w:lvlText w:val="%4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4A6EFE8">
      <w:start w:val="1"/>
      <w:numFmt w:val="lowerLetter"/>
      <w:lvlText w:val="%5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E409CA">
      <w:start w:val="1"/>
      <w:numFmt w:val="lowerRoman"/>
      <w:lvlText w:val="%6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CCCF9D0">
      <w:start w:val="1"/>
      <w:numFmt w:val="decimal"/>
      <w:lvlText w:val="%7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994A8C6">
      <w:start w:val="1"/>
      <w:numFmt w:val="lowerLetter"/>
      <w:lvlText w:val="%8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AD8E63E">
      <w:start w:val="1"/>
      <w:numFmt w:val="lowerRoman"/>
      <w:lvlText w:val="%9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B7A1A"/>
    <w:rsid w:val="00152822"/>
    <w:rsid w:val="00167134"/>
    <w:rsid w:val="00193A0F"/>
    <w:rsid w:val="002F1FA6"/>
    <w:rsid w:val="00354E09"/>
    <w:rsid w:val="006D15DA"/>
    <w:rsid w:val="007F6710"/>
    <w:rsid w:val="008F7C49"/>
    <w:rsid w:val="00B80736"/>
    <w:rsid w:val="00C2362C"/>
    <w:rsid w:val="00FA6D4E"/>
    <w:rsid w:val="00FD1D9D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19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6957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2021-03-19T08:41:00Z</dcterms:created>
  <dcterms:modified xsi:type="dcterms:W3CDTF">2021-03-19T08:41:00Z</dcterms:modified>
</cp:coreProperties>
</file>